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1B9CD" w14:textId="77777777" w:rsidR="00747DBD" w:rsidRPr="0096515E" w:rsidRDefault="00747DBD" w:rsidP="00747DBD">
      <w:pPr>
        <w:pStyle w:val="IHPSPrvaStranNaslov"/>
      </w:pPr>
      <w:bookmarkStart w:id="0" w:name="_Hlk147218443"/>
      <w:r w:rsidRPr="0096515E">
        <w:t>INTRODUKCIJA NOVIH IN TUJIH SORT HMELJA</w:t>
      </w:r>
    </w:p>
    <w:p w14:paraId="4A23D616" w14:textId="77777777" w:rsidR="00E21D47" w:rsidRDefault="00E21D47" w:rsidP="00E21D47">
      <w:pPr>
        <w:pStyle w:val="IHPSPrvaStranPodnaslovJS"/>
      </w:pPr>
      <w:r>
        <w:t>Javna služba v hmeljarstvu</w:t>
      </w:r>
    </w:p>
    <w:p w14:paraId="6CB1E102" w14:textId="6CB932F2" w:rsidR="00747DBD" w:rsidRDefault="004B1240" w:rsidP="00E21D47">
      <w:pPr>
        <w:pStyle w:val="IHPSPrvaStranPodnaslov"/>
      </w:pPr>
      <w:r>
        <w:t>Končno</w:t>
      </w:r>
      <w:r w:rsidR="00E01039">
        <w:t xml:space="preserve"> poročilo</w:t>
      </w:r>
      <w:r w:rsidR="00747DBD" w:rsidRPr="007F5A0C">
        <w:t xml:space="preserve"> za leto </w:t>
      </w:r>
      <w:bookmarkEnd w:id="0"/>
      <w:r w:rsidR="00747DBD">
        <w:t>2024</w:t>
      </w:r>
    </w:p>
    <w:p w14:paraId="7F120D86" w14:textId="77777777" w:rsidR="00747DBD" w:rsidRPr="00FA4C07" w:rsidRDefault="00747DBD" w:rsidP="00FA4C07">
      <w:pPr>
        <w:pStyle w:val="IHPSOdstavekKrepko"/>
      </w:pPr>
      <w:r w:rsidRPr="00FA4C07">
        <w:t>Naročnik:</w:t>
      </w:r>
    </w:p>
    <w:p w14:paraId="729DBAFF" w14:textId="77777777" w:rsidR="00747DBD" w:rsidRPr="00E9390D" w:rsidRDefault="00747DBD" w:rsidP="00747DBD">
      <w:pPr>
        <w:pStyle w:val="IHPSPrvaStranPodatki"/>
      </w:pPr>
      <w:r w:rsidRPr="00E9390D">
        <w:t xml:space="preserve">Ministrstvo za kmetijstvo, gozdarstvo in prehrano </w:t>
      </w:r>
    </w:p>
    <w:p w14:paraId="4D0BB0D1" w14:textId="77777777" w:rsidR="00747DBD" w:rsidRPr="00E9390D" w:rsidRDefault="00747DBD" w:rsidP="00747DBD">
      <w:pPr>
        <w:pStyle w:val="IHPSPrvaStranPodatki"/>
      </w:pPr>
      <w:r w:rsidRPr="00E9390D">
        <w:t>Dunajska 22</w:t>
      </w:r>
      <w:r>
        <w:t xml:space="preserve">, SI </w:t>
      </w:r>
      <w:r w:rsidRPr="00E9390D">
        <w:t>1000 Ljubljana</w:t>
      </w:r>
    </w:p>
    <w:p w14:paraId="548B27AD" w14:textId="77777777" w:rsidR="00747DBD" w:rsidRPr="0094320D" w:rsidRDefault="00747DBD" w:rsidP="00747DBD">
      <w:pPr>
        <w:pStyle w:val="IHPSOdstavekKrepko"/>
      </w:pPr>
      <w:r w:rsidRPr="0094320D">
        <w:t>Izvajalec:</w:t>
      </w:r>
    </w:p>
    <w:p w14:paraId="797E0B4F" w14:textId="77777777" w:rsidR="00747DBD" w:rsidRPr="00E9390D" w:rsidRDefault="00747DBD" w:rsidP="00747DBD">
      <w:pPr>
        <w:pStyle w:val="IHPSPrvaStranPodatki"/>
      </w:pPr>
      <w:r w:rsidRPr="00E9390D">
        <w:t>Inštitut za hmeljarstvo in pivovarstvo Slovenije</w:t>
      </w:r>
    </w:p>
    <w:p w14:paraId="5C058E29" w14:textId="33518965" w:rsidR="00E869FC" w:rsidRPr="00E9390D" w:rsidRDefault="00747DBD" w:rsidP="00747DBD">
      <w:pPr>
        <w:pStyle w:val="IHPSPrvaStranPodatki"/>
      </w:pPr>
      <w:r w:rsidRPr="00E9390D">
        <w:t>Cesta Žalskega tabora 2</w:t>
      </w:r>
      <w:r>
        <w:t xml:space="preserve">, SI </w:t>
      </w:r>
      <w:r w:rsidRPr="00E9390D">
        <w:t>3310 Žalec</w:t>
      </w:r>
    </w:p>
    <w:p w14:paraId="65470773" w14:textId="4F1E7D15" w:rsidR="00747DBD" w:rsidRPr="00C14FD9" w:rsidRDefault="00E01039" w:rsidP="00747DBD">
      <w:pPr>
        <w:pStyle w:val="IHPSOdstavekKrepko"/>
      </w:pPr>
      <w:r>
        <w:t>Poročilo</w:t>
      </w:r>
      <w:r w:rsidR="00747DBD" w:rsidRPr="00C14FD9">
        <w:t xml:space="preserve"> pripravili:</w:t>
      </w:r>
    </w:p>
    <w:p w14:paraId="45F3380F" w14:textId="7A413B31" w:rsidR="005931EA" w:rsidRDefault="005931EA" w:rsidP="005931EA">
      <w:pPr>
        <w:pStyle w:val="IHPSPrvaStranPodatki"/>
      </w:pPr>
      <w:r w:rsidRPr="004552CE">
        <w:t xml:space="preserve">dr. Barbara Čeh, univ. dipl. inž. agr. </w:t>
      </w:r>
    </w:p>
    <w:p w14:paraId="7339BB01" w14:textId="77777777" w:rsidR="00F016C1" w:rsidRPr="00F016C1" w:rsidRDefault="00F016C1" w:rsidP="00F016C1">
      <w:pPr>
        <w:pStyle w:val="IHPSPrvaStranPodatki"/>
      </w:pPr>
      <w:r w:rsidRPr="00F016C1">
        <w:t>Monika Oset Luskar, univ. dipl. inž. kmet.</w:t>
      </w:r>
    </w:p>
    <w:p w14:paraId="23EFAF2F" w14:textId="126BA381" w:rsidR="005931EA" w:rsidRPr="004552CE" w:rsidRDefault="00CD661A" w:rsidP="005931EA">
      <w:pPr>
        <w:pStyle w:val="IHPSPrvaStranPodatki"/>
      </w:pPr>
      <w:r>
        <w:t xml:space="preserve">izr. prof. </w:t>
      </w:r>
      <w:r w:rsidR="005931EA">
        <w:t>d</w:t>
      </w:r>
      <w:r w:rsidR="005931EA" w:rsidRPr="00DE4059">
        <w:t>r. Andreja Čerenak</w:t>
      </w:r>
      <w:r>
        <w:t xml:space="preserve">, univ. dipl. biol. </w:t>
      </w:r>
    </w:p>
    <w:p w14:paraId="6B5C9166" w14:textId="2C848D63" w:rsidR="005931EA" w:rsidRDefault="005931EA" w:rsidP="005931EA">
      <w:pPr>
        <w:pStyle w:val="IHPSPrvaStranPodatki"/>
      </w:pPr>
      <w:r w:rsidRPr="004552CE">
        <w:t>dr. Sebastjan Radišek, univ. dipl. inž. agr.</w:t>
      </w:r>
    </w:p>
    <w:p w14:paraId="5942D969" w14:textId="77777777" w:rsidR="005931EA" w:rsidRPr="004552CE" w:rsidRDefault="005931EA" w:rsidP="005931EA">
      <w:pPr>
        <w:pStyle w:val="IHPSPrvaStranPodatki"/>
      </w:pPr>
      <w:r w:rsidRPr="004552CE">
        <w:t>Andreja Rojnik, inž. kmet.</w:t>
      </w:r>
    </w:p>
    <w:p w14:paraId="4F433744" w14:textId="77777777" w:rsidR="00747DBD" w:rsidRDefault="00747DBD" w:rsidP="00747DBD"/>
    <w:p w14:paraId="5BB08D5F" w14:textId="77777777" w:rsidR="00E21D47" w:rsidRDefault="00E21D47"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rsidTr="003B4098">
        <w:tc>
          <w:tcPr>
            <w:tcW w:w="5103" w:type="dxa"/>
          </w:tcPr>
          <w:p w14:paraId="60AC0923" w14:textId="77777777" w:rsidR="00747DBD" w:rsidRPr="00747DBD" w:rsidRDefault="00747DBD" w:rsidP="00747DBD">
            <w:pPr>
              <w:pStyle w:val="IHPSOdstavekKrepko"/>
            </w:pPr>
            <w:r w:rsidRPr="00A71FFF">
              <w:t>Odgovorni nosilec:</w:t>
            </w:r>
          </w:p>
        </w:tc>
        <w:tc>
          <w:tcPr>
            <w:tcW w:w="4508" w:type="dxa"/>
          </w:tcPr>
          <w:p w14:paraId="42E770F6" w14:textId="77777777" w:rsidR="00747DBD" w:rsidRPr="00747DBD" w:rsidRDefault="00747DBD" w:rsidP="00747DBD">
            <w:pPr>
              <w:pStyle w:val="IHPSOdstavekKrepko"/>
            </w:pPr>
            <w:r w:rsidRPr="00A71FFF">
              <w:t>Direktor:</w:t>
            </w:r>
          </w:p>
        </w:tc>
      </w:tr>
      <w:tr w:rsidR="00747DBD" w:rsidRPr="00D74F1B" w14:paraId="5355B632" w14:textId="77777777" w:rsidTr="003B4098">
        <w:tc>
          <w:tcPr>
            <w:tcW w:w="5103" w:type="dxa"/>
          </w:tcPr>
          <w:p w14:paraId="51BDF90C" w14:textId="4C414C4F" w:rsidR="00747DBD" w:rsidRPr="00A71FFF" w:rsidRDefault="00F60584" w:rsidP="00747DBD">
            <w:pPr>
              <w:pStyle w:val="IHPSPrvaStranOdgovorni"/>
            </w:pPr>
            <w:r>
              <w:t xml:space="preserve">dr. </w:t>
            </w:r>
            <w:r w:rsidR="0030303B">
              <w:t>Barbara Čeh</w:t>
            </w:r>
            <w:r>
              <w:t xml:space="preserve">, </w:t>
            </w:r>
            <w:r w:rsidRPr="004552CE">
              <w:t>univ. dipl. inž. agr.</w:t>
            </w:r>
          </w:p>
        </w:tc>
        <w:tc>
          <w:tcPr>
            <w:tcW w:w="4508" w:type="dxa"/>
          </w:tcPr>
          <w:p w14:paraId="000823E5" w14:textId="25ADBD33" w:rsidR="00747DBD" w:rsidRPr="00747DBD" w:rsidRDefault="00747DBD" w:rsidP="00747DBD">
            <w:pPr>
              <w:pStyle w:val="IHPSPrvaStranOdgovorni"/>
            </w:pPr>
            <w:r w:rsidRPr="00A71FFF">
              <w:t>Bojan Cizej</w:t>
            </w:r>
            <w:r w:rsidR="00F60584">
              <w:t xml:space="preserve">, </w:t>
            </w:r>
            <w:r w:rsidR="00F60584" w:rsidRPr="00FA64A3">
              <w:t>univ. dipl. inž. živil. tehnol.</w:t>
            </w:r>
          </w:p>
        </w:tc>
      </w:tr>
    </w:tbl>
    <w:p w14:paraId="793300C0" w14:textId="77777777" w:rsidR="00747DBD" w:rsidRDefault="00747DBD" w:rsidP="00747DBD"/>
    <w:p w14:paraId="34B0C79A" w14:textId="77777777" w:rsidR="00747DBD" w:rsidRPr="00140EE4" w:rsidRDefault="00747DBD" w:rsidP="00747DBD"/>
    <w:p w14:paraId="7CE6308A" w14:textId="01AC1EF7" w:rsidR="00747DBD" w:rsidRDefault="00747DBD" w:rsidP="00747DBD">
      <w:r>
        <w:t xml:space="preserve">Žalec, </w:t>
      </w:r>
      <w:r w:rsidR="004B1240">
        <w:t>februar</w:t>
      </w:r>
      <w:r w:rsidR="00D355FE">
        <w:t xml:space="preserve"> 202</w:t>
      </w:r>
      <w:r w:rsidR="004B1240">
        <w:t>5</w:t>
      </w:r>
    </w:p>
    <w:p w14:paraId="25E116EB" w14:textId="77777777" w:rsidR="00747DBD" w:rsidRDefault="00747DBD" w:rsidP="00747DBD"/>
    <w:p w14:paraId="473907B8" w14:textId="77777777" w:rsidR="00747DBD" w:rsidRPr="00140EE4" w:rsidRDefault="00747DBD" w:rsidP="00747DBD">
      <w:pPr>
        <w:sectPr w:rsidR="00747DBD" w:rsidRPr="00140EE4" w:rsidSect="00C93A95">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151D91AF" w14:textId="773E98F3" w:rsidR="00D90F39" w:rsidRDefault="00747DBD">
          <w:pPr>
            <w:pStyle w:val="TOC1"/>
            <w:rPr>
              <w:rFonts w:asciiTheme="minorHAnsi" w:eastAsiaTheme="minorEastAsia" w:hAnsiTheme="minorHAnsi"/>
              <w:b w:val="0"/>
              <w:caps w:val="0"/>
              <w:noProof/>
              <w:color w:val="auto"/>
              <w:kern w:val="2"/>
              <w:sz w:val="22"/>
              <w:lang w:eastAsia="sl-SI"/>
              <w14:ligatures w14:val="standardContextual"/>
            </w:rPr>
          </w:pPr>
          <w:r w:rsidRPr="00747DBD">
            <w:fldChar w:fldCharType="begin"/>
          </w:r>
          <w:r>
            <w:instrText xml:space="preserve"> TOC \o "1-3" \h \z \u </w:instrText>
          </w:r>
          <w:r w:rsidRPr="00747DBD">
            <w:fldChar w:fldCharType="separate"/>
          </w:r>
          <w:hyperlink w:anchor="_Toc205288179" w:history="1">
            <w:r w:rsidR="00D90F39" w:rsidRPr="00C8059E">
              <w:rPr>
                <w:rStyle w:val="Hyperlink"/>
                <w:noProof/>
              </w:rPr>
              <w:t>1</w:t>
            </w:r>
            <w:r w:rsidR="00D90F39">
              <w:rPr>
                <w:rFonts w:asciiTheme="minorHAnsi" w:eastAsiaTheme="minorEastAsia" w:hAnsiTheme="minorHAnsi"/>
                <w:b w:val="0"/>
                <w:caps w:val="0"/>
                <w:noProof/>
                <w:color w:val="auto"/>
                <w:kern w:val="2"/>
                <w:sz w:val="22"/>
                <w:lang w:eastAsia="sl-SI"/>
                <w14:ligatures w14:val="standardContextual"/>
              </w:rPr>
              <w:tab/>
            </w:r>
            <w:r w:rsidR="00D90F39" w:rsidRPr="00C8059E">
              <w:rPr>
                <w:rStyle w:val="Hyperlink"/>
                <w:noProof/>
              </w:rPr>
              <w:t>UVOD</w:t>
            </w:r>
            <w:r w:rsidR="00D90F39">
              <w:rPr>
                <w:noProof/>
                <w:webHidden/>
              </w:rPr>
              <w:tab/>
            </w:r>
            <w:r w:rsidR="00D90F39">
              <w:rPr>
                <w:noProof/>
                <w:webHidden/>
              </w:rPr>
              <w:fldChar w:fldCharType="begin"/>
            </w:r>
            <w:r w:rsidR="00D90F39">
              <w:rPr>
                <w:noProof/>
                <w:webHidden/>
              </w:rPr>
              <w:instrText xml:space="preserve"> PAGEREF _Toc205288179 \h </w:instrText>
            </w:r>
            <w:r w:rsidR="00D90F39">
              <w:rPr>
                <w:noProof/>
                <w:webHidden/>
              </w:rPr>
            </w:r>
            <w:r w:rsidR="00D90F39">
              <w:rPr>
                <w:noProof/>
                <w:webHidden/>
              </w:rPr>
              <w:fldChar w:fldCharType="separate"/>
            </w:r>
            <w:r w:rsidR="00AF122D">
              <w:rPr>
                <w:noProof/>
                <w:webHidden/>
              </w:rPr>
              <w:t>3</w:t>
            </w:r>
            <w:r w:rsidR="00D90F39">
              <w:rPr>
                <w:noProof/>
                <w:webHidden/>
              </w:rPr>
              <w:fldChar w:fldCharType="end"/>
            </w:r>
          </w:hyperlink>
        </w:p>
        <w:p w14:paraId="2A6A91A9" w14:textId="0BA4790A" w:rsidR="00D90F39" w:rsidRDefault="00D90F39">
          <w:pPr>
            <w:pStyle w:val="TOC1"/>
            <w:rPr>
              <w:rFonts w:asciiTheme="minorHAnsi" w:eastAsiaTheme="minorEastAsia" w:hAnsiTheme="minorHAnsi"/>
              <w:b w:val="0"/>
              <w:caps w:val="0"/>
              <w:noProof/>
              <w:color w:val="auto"/>
              <w:kern w:val="2"/>
              <w:sz w:val="22"/>
              <w:lang w:eastAsia="sl-SI"/>
              <w14:ligatures w14:val="standardContextual"/>
            </w:rPr>
          </w:pPr>
          <w:hyperlink w:anchor="_Toc205288180" w:history="1">
            <w:r w:rsidRPr="00C8059E">
              <w:rPr>
                <w:rStyle w:val="Hyperlink"/>
                <w:noProof/>
              </w:rPr>
              <w:t>2</w:t>
            </w:r>
            <w:r>
              <w:rPr>
                <w:rFonts w:asciiTheme="minorHAnsi" w:eastAsiaTheme="minorEastAsia" w:hAnsiTheme="minorHAnsi"/>
                <w:b w:val="0"/>
                <w:caps w:val="0"/>
                <w:noProof/>
                <w:color w:val="auto"/>
                <w:kern w:val="2"/>
                <w:sz w:val="22"/>
                <w:lang w:eastAsia="sl-SI"/>
                <w14:ligatures w14:val="standardContextual"/>
              </w:rPr>
              <w:tab/>
            </w:r>
            <w:r w:rsidRPr="00C8059E">
              <w:rPr>
                <w:rStyle w:val="Hyperlink"/>
                <w:noProof/>
              </w:rPr>
              <w:t>NAMEN IN CILJI</w:t>
            </w:r>
            <w:r>
              <w:rPr>
                <w:noProof/>
                <w:webHidden/>
              </w:rPr>
              <w:tab/>
            </w:r>
            <w:r>
              <w:rPr>
                <w:noProof/>
                <w:webHidden/>
              </w:rPr>
              <w:fldChar w:fldCharType="begin"/>
            </w:r>
            <w:r>
              <w:rPr>
                <w:noProof/>
                <w:webHidden/>
              </w:rPr>
              <w:instrText xml:space="preserve"> PAGEREF _Toc205288180 \h </w:instrText>
            </w:r>
            <w:r>
              <w:rPr>
                <w:noProof/>
                <w:webHidden/>
              </w:rPr>
            </w:r>
            <w:r>
              <w:rPr>
                <w:noProof/>
                <w:webHidden/>
              </w:rPr>
              <w:fldChar w:fldCharType="separate"/>
            </w:r>
            <w:r w:rsidR="00AF122D">
              <w:rPr>
                <w:noProof/>
                <w:webHidden/>
              </w:rPr>
              <w:t>4</w:t>
            </w:r>
            <w:r>
              <w:rPr>
                <w:noProof/>
                <w:webHidden/>
              </w:rPr>
              <w:fldChar w:fldCharType="end"/>
            </w:r>
          </w:hyperlink>
        </w:p>
        <w:p w14:paraId="5562C4E1" w14:textId="62971F1A" w:rsidR="00D90F39" w:rsidRDefault="00D90F39">
          <w:pPr>
            <w:pStyle w:val="TOC1"/>
            <w:rPr>
              <w:rFonts w:asciiTheme="minorHAnsi" w:eastAsiaTheme="minorEastAsia" w:hAnsiTheme="minorHAnsi"/>
              <w:b w:val="0"/>
              <w:caps w:val="0"/>
              <w:noProof/>
              <w:color w:val="auto"/>
              <w:kern w:val="2"/>
              <w:sz w:val="22"/>
              <w:lang w:eastAsia="sl-SI"/>
              <w14:ligatures w14:val="standardContextual"/>
            </w:rPr>
          </w:pPr>
          <w:hyperlink w:anchor="_Toc205288181" w:history="1">
            <w:r w:rsidRPr="00C8059E">
              <w:rPr>
                <w:rStyle w:val="Hyperlink"/>
                <w:noProof/>
              </w:rPr>
              <w:t>3</w:t>
            </w:r>
            <w:r>
              <w:rPr>
                <w:rFonts w:asciiTheme="minorHAnsi" w:eastAsiaTheme="minorEastAsia" w:hAnsiTheme="minorHAnsi"/>
                <w:b w:val="0"/>
                <w:caps w:val="0"/>
                <w:noProof/>
                <w:color w:val="auto"/>
                <w:kern w:val="2"/>
                <w:sz w:val="22"/>
                <w:lang w:eastAsia="sl-SI"/>
                <w14:ligatures w14:val="standardContextual"/>
              </w:rPr>
              <w:tab/>
            </w:r>
            <w:r w:rsidRPr="00C8059E">
              <w:rPr>
                <w:rStyle w:val="Hyperlink"/>
                <w:noProof/>
              </w:rPr>
              <w:t>VZGOJA SADIK, POSTAVITEV IN SAJENJE POSKUSOV IN OSKRBA NASADOV, POSAJENIH S POSKUSI</w:t>
            </w:r>
            <w:r>
              <w:rPr>
                <w:noProof/>
                <w:webHidden/>
              </w:rPr>
              <w:tab/>
            </w:r>
            <w:r>
              <w:rPr>
                <w:noProof/>
                <w:webHidden/>
              </w:rPr>
              <w:fldChar w:fldCharType="begin"/>
            </w:r>
            <w:r>
              <w:rPr>
                <w:noProof/>
                <w:webHidden/>
              </w:rPr>
              <w:instrText xml:space="preserve"> PAGEREF _Toc205288181 \h </w:instrText>
            </w:r>
            <w:r>
              <w:rPr>
                <w:noProof/>
                <w:webHidden/>
              </w:rPr>
            </w:r>
            <w:r>
              <w:rPr>
                <w:noProof/>
                <w:webHidden/>
              </w:rPr>
              <w:fldChar w:fldCharType="separate"/>
            </w:r>
            <w:r w:rsidR="00AF122D">
              <w:rPr>
                <w:noProof/>
                <w:webHidden/>
              </w:rPr>
              <w:t>5</w:t>
            </w:r>
            <w:r>
              <w:rPr>
                <w:noProof/>
                <w:webHidden/>
              </w:rPr>
              <w:fldChar w:fldCharType="end"/>
            </w:r>
          </w:hyperlink>
        </w:p>
        <w:p w14:paraId="4927C654" w14:textId="0CC02644" w:rsidR="00D90F39" w:rsidRDefault="00D90F39">
          <w:pPr>
            <w:pStyle w:val="TOC1"/>
            <w:rPr>
              <w:rFonts w:asciiTheme="minorHAnsi" w:eastAsiaTheme="minorEastAsia" w:hAnsiTheme="minorHAnsi"/>
              <w:b w:val="0"/>
              <w:caps w:val="0"/>
              <w:noProof/>
              <w:color w:val="auto"/>
              <w:kern w:val="2"/>
              <w:sz w:val="22"/>
              <w:lang w:eastAsia="sl-SI"/>
              <w14:ligatures w14:val="standardContextual"/>
            </w:rPr>
          </w:pPr>
          <w:hyperlink w:anchor="_Toc205288182" w:history="1">
            <w:r w:rsidRPr="00C8059E">
              <w:rPr>
                <w:rStyle w:val="Hyperlink"/>
                <w:noProof/>
              </w:rPr>
              <w:t>4</w:t>
            </w:r>
            <w:r>
              <w:rPr>
                <w:rFonts w:asciiTheme="minorHAnsi" w:eastAsiaTheme="minorEastAsia" w:hAnsiTheme="minorHAnsi"/>
                <w:b w:val="0"/>
                <w:caps w:val="0"/>
                <w:noProof/>
                <w:color w:val="auto"/>
                <w:kern w:val="2"/>
                <w:sz w:val="22"/>
                <w:lang w:eastAsia="sl-SI"/>
                <w14:ligatures w14:val="standardContextual"/>
              </w:rPr>
              <w:tab/>
            </w:r>
            <w:r w:rsidRPr="00C8059E">
              <w:rPr>
                <w:rStyle w:val="Hyperlink"/>
                <w:noProof/>
              </w:rPr>
              <w:t>EVALVACIJA POSKUSOV – OPAZOVANJE POSKUSOV MED VEGETACIJO, ANALIZA IN VREDNOTENJE PRIDELKA IN REZULTATOV ANALIZ</w:t>
            </w:r>
            <w:r>
              <w:rPr>
                <w:noProof/>
                <w:webHidden/>
              </w:rPr>
              <w:tab/>
            </w:r>
            <w:r>
              <w:rPr>
                <w:noProof/>
                <w:webHidden/>
              </w:rPr>
              <w:fldChar w:fldCharType="begin"/>
            </w:r>
            <w:r>
              <w:rPr>
                <w:noProof/>
                <w:webHidden/>
              </w:rPr>
              <w:instrText xml:space="preserve"> PAGEREF _Toc205288182 \h </w:instrText>
            </w:r>
            <w:r>
              <w:rPr>
                <w:noProof/>
                <w:webHidden/>
              </w:rPr>
            </w:r>
            <w:r>
              <w:rPr>
                <w:noProof/>
                <w:webHidden/>
              </w:rPr>
              <w:fldChar w:fldCharType="separate"/>
            </w:r>
            <w:r w:rsidR="00AF122D">
              <w:rPr>
                <w:noProof/>
                <w:webHidden/>
              </w:rPr>
              <w:t>6</w:t>
            </w:r>
            <w:r>
              <w:rPr>
                <w:noProof/>
                <w:webHidden/>
              </w:rPr>
              <w:fldChar w:fldCharType="end"/>
            </w:r>
          </w:hyperlink>
        </w:p>
        <w:p w14:paraId="15F04F26" w14:textId="1244F395" w:rsidR="00D90F39" w:rsidRDefault="00D90F39">
          <w:pPr>
            <w:pStyle w:val="TOC2"/>
            <w:rPr>
              <w:rFonts w:asciiTheme="minorHAnsi" w:eastAsiaTheme="minorEastAsia" w:hAnsiTheme="minorHAnsi"/>
              <w:b w:val="0"/>
              <w:noProof/>
              <w:color w:val="auto"/>
              <w:kern w:val="2"/>
              <w:sz w:val="22"/>
              <w:lang w:eastAsia="sl-SI"/>
              <w14:ligatures w14:val="standardContextual"/>
            </w:rPr>
          </w:pPr>
          <w:hyperlink w:anchor="_Toc205288183" w:history="1">
            <w:r w:rsidRPr="00C8059E">
              <w:rPr>
                <w:rStyle w:val="Hyperlink"/>
                <w:noProof/>
              </w:rPr>
              <w:t>4.1</w:t>
            </w:r>
            <w:r>
              <w:rPr>
                <w:rFonts w:asciiTheme="minorHAnsi" w:eastAsiaTheme="minorEastAsia" w:hAnsiTheme="minorHAnsi"/>
                <w:b w:val="0"/>
                <w:noProof/>
                <w:color w:val="auto"/>
                <w:kern w:val="2"/>
                <w:sz w:val="22"/>
                <w:lang w:eastAsia="sl-SI"/>
                <w14:ligatures w14:val="standardContextual"/>
              </w:rPr>
              <w:tab/>
            </w:r>
            <w:r w:rsidRPr="00C8059E">
              <w:rPr>
                <w:rStyle w:val="Hyperlink"/>
                <w:noProof/>
              </w:rPr>
              <w:t>Določevanje časa rezi za sorto Styrian Dragon</w:t>
            </w:r>
            <w:r>
              <w:rPr>
                <w:noProof/>
                <w:webHidden/>
              </w:rPr>
              <w:tab/>
            </w:r>
            <w:r>
              <w:rPr>
                <w:noProof/>
                <w:webHidden/>
              </w:rPr>
              <w:fldChar w:fldCharType="begin"/>
            </w:r>
            <w:r>
              <w:rPr>
                <w:noProof/>
                <w:webHidden/>
              </w:rPr>
              <w:instrText xml:space="preserve"> PAGEREF _Toc205288183 \h </w:instrText>
            </w:r>
            <w:r>
              <w:rPr>
                <w:noProof/>
                <w:webHidden/>
              </w:rPr>
            </w:r>
            <w:r>
              <w:rPr>
                <w:noProof/>
                <w:webHidden/>
              </w:rPr>
              <w:fldChar w:fldCharType="separate"/>
            </w:r>
            <w:r w:rsidR="00AF122D">
              <w:rPr>
                <w:noProof/>
                <w:webHidden/>
              </w:rPr>
              <w:t>6</w:t>
            </w:r>
            <w:r>
              <w:rPr>
                <w:noProof/>
                <w:webHidden/>
              </w:rPr>
              <w:fldChar w:fldCharType="end"/>
            </w:r>
          </w:hyperlink>
        </w:p>
        <w:p w14:paraId="3F1914FC" w14:textId="3879AA93" w:rsidR="00D90F39" w:rsidRDefault="00D90F39">
          <w:pPr>
            <w:pStyle w:val="TOC2"/>
            <w:rPr>
              <w:rFonts w:asciiTheme="minorHAnsi" w:eastAsiaTheme="minorEastAsia" w:hAnsiTheme="minorHAnsi"/>
              <w:b w:val="0"/>
              <w:noProof/>
              <w:color w:val="auto"/>
              <w:kern w:val="2"/>
              <w:sz w:val="22"/>
              <w:lang w:eastAsia="sl-SI"/>
              <w14:ligatures w14:val="standardContextual"/>
            </w:rPr>
          </w:pPr>
          <w:hyperlink w:anchor="_Toc205288184" w:history="1">
            <w:r w:rsidRPr="00C8059E">
              <w:rPr>
                <w:rStyle w:val="Hyperlink"/>
                <w:noProof/>
              </w:rPr>
              <w:t>4.2</w:t>
            </w:r>
            <w:r>
              <w:rPr>
                <w:rFonts w:asciiTheme="minorHAnsi" w:eastAsiaTheme="minorEastAsia" w:hAnsiTheme="minorHAnsi"/>
                <w:b w:val="0"/>
                <w:noProof/>
                <w:color w:val="auto"/>
                <w:kern w:val="2"/>
                <w:sz w:val="22"/>
                <w:lang w:eastAsia="sl-SI"/>
                <w14:ligatures w14:val="standardContextual"/>
              </w:rPr>
              <w:tab/>
            </w:r>
            <w:r w:rsidRPr="00C8059E">
              <w:rPr>
                <w:rStyle w:val="Hyperlink"/>
                <w:noProof/>
              </w:rPr>
              <w:t>Določevanje načina gnojenja za sorto 31B26</w:t>
            </w:r>
            <w:r>
              <w:rPr>
                <w:noProof/>
                <w:webHidden/>
              </w:rPr>
              <w:tab/>
            </w:r>
            <w:r>
              <w:rPr>
                <w:noProof/>
                <w:webHidden/>
              </w:rPr>
              <w:fldChar w:fldCharType="begin"/>
            </w:r>
            <w:r>
              <w:rPr>
                <w:noProof/>
                <w:webHidden/>
              </w:rPr>
              <w:instrText xml:space="preserve"> PAGEREF _Toc205288184 \h </w:instrText>
            </w:r>
            <w:r>
              <w:rPr>
                <w:noProof/>
                <w:webHidden/>
              </w:rPr>
            </w:r>
            <w:r>
              <w:rPr>
                <w:noProof/>
                <w:webHidden/>
              </w:rPr>
              <w:fldChar w:fldCharType="separate"/>
            </w:r>
            <w:r w:rsidR="00AF122D">
              <w:rPr>
                <w:noProof/>
                <w:webHidden/>
              </w:rPr>
              <w:t>10</w:t>
            </w:r>
            <w:r>
              <w:rPr>
                <w:noProof/>
                <w:webHidden/>
              </w:rPr>
              <w:fldChar w:fldCharType="end"/>
            </w:r>
          </w:hyperlink>
        </w:p>
        <w:p w14:paraId="4046D985" w14:textId="21957133" w:rsidR="00D90F39" w:rsidRDefault="00D90F39">
          <w:pPr>
            <w:pStyle w:val="TOC2"/>
            <w:rPr>
              <w:rFonts w:asciiTheme="minorHAnsi" w:eastAsiaTheme="minorEastAsia" w:hAnsiTheme="minorHAnsi"/>
              <w:b w:val="0"/>
              <w:noProof/>
              <w:color w:val="auto"/>
              <w:kern w:val="2"/>
              <w:sz w:val="22"/>
              <w:lang w:eastAsia="sl-SI"/>
              <w14:ligatures w14:val="standardContextual"/>
            </w:rPr>
          </w:pPr>
          <w:hyperlink w:anchor="_Toc205288185" w:history="1">
            <w:r w:rsidRPr="00C8059E">
              <w:rPr>
                <w:rStyle w:val="Hyperlink"/>
                <w:noProof/>
              </w:rPr>
              <w:t>4.3</w:t>
            </w:r>
            <w:r>
              <w:rPr>
                <w:rFonts w:asciiTheme="minorHAnsi" w:eastAsiaTheme="minorEastAsia" w:hAnsiTheme="minorHAnsi"/>
                <w:b w:val="0"/>
                <w:noProof/>
                <w:color w:val="auto"/>
                <w:kern w:val="2"/>
                <w:sz w:val="22"/>
                <w:lang w:eastAsia="sl-SI"/>
                <w14:ligatures w14:val="standardContextual"/>
              </w:rPr>
              <w:tab/>
            </w:r>
            <w:r w:rsidRPr="00C8059E">
              <w:rPr>
                <w:rStyle w:val="Hyperlink"/>
                <w:noProof/>
              </w:rPr>
              <w:t>Dodatna opazovanja novih sort v poljskih razmerah na nizki opori s poudarkom na škodljivih organizmih</w:t>
            </w:r>
            <w:r>
              <w:rPr>
                <w:noProof/>
                <w:webHidden/>
              </w:rPr>
              <w:tab/>
            </w:r>
            <w:r>
              <w:rPr>
                <w:noProof/>
                <w:webHidden/>
              </w:rPr>
              <w:fldChar w:fldCharType="begin"/>
            </w:r>
            <w:r>
              <w:rPr>
                <w:noProof/>
                <w:webHidden/>
              </w:rPr>
              <w:instrText xml:space="preserve"> PAGEREF _Toc205288185 \h </w:instrText>
            </w:r>
            <w:r>
              <w:rPr>
                <w:noProof/>
                <w:webHidden/>
              </w:rPr>
            </w:r>
            <w:r>
              <w:rPr>
                <w:noProof/>
                <w:webHidden/>
              </w:rPr>
              <w:fldChar w:fldCharType="separate"/>
            </w:r>
            <w:r w:rsidR="00AF122D">
              <w:rPr>
                <w:noProof/>
                <w:webHidden/>
              </w:rPr>
              <w:t>12</w:t>
            </w:r>
            <w:r>
              <w:rPr>
                <w:noProof/>
                <w:webHidden/>
              </w:rPr>
              <w:fldChar w:fldCharType="end"/>
            </w:r>
          </w:hyperlink>
        </w:p>
        <w:p w14:paraId="79139236" w14:textId="7D7F2CC4" w:rsidR="00D90F39" w:rsidRDefault="00D90F39">
          <w:pPr>
            <w:pStyle w:val="TOC1"/>
            <w:rPr>
              <w:rFonts w:asciiTheme="minorHAnsi" w:eastAsiaTheme="minorEastAsia" w:hAnsiTheme="minorHAnsi"/>
              <w:b w:val="0"/>
              <w:caps w:val="0"/>
              <w:noProof/>
              <w:color w:val="auto"/>
              <w:kern w:val="2"/>
              <w:sz w:val="22"/>
              <w:lang w:eastAsia="sl-SI"/>
              <w14:ligatures w14:val="standardContextual"/>
            </w:rPr>
          </w:pPr>
          <w:hyperlink w:anchor="_Toc205288186" w:history="1">
            <w:r w:rsidRPr="00C8059E">
              <w:rPr>
                <w:rStyle w:val="Hyperlink"/>
                <w:noProof/>
              </w:rPr>
              <w:t>5</w:t>
            </w:r>
            <w:r>
              <w:rPr>
                <w:rFonts w:asciiTheme="minorHAnsi" w:eastAsiaTheme="minorEastAsia" w:hAnsiTheme="minorHAnsi"/>
                <w:b w:val="0"/>
                <w:caps w:val="0"/>
                <w:noProof/>
                <w:color w:val="auto"/>
                <w:kern w:val="2"/>
                <w:sz w:val="22"/>
                <w:lang w:eastAsia="sl-SI"/>
                <w14:ligatures w14:val="standardContextual"/>
              </w:rPr>
              <w:tab/>
            </w:r>
            <w:r w:rsidRPr="00C8059E">
              <w:rPr>
                <w:rStyle w:val="Hyperlink"/>
                <w:noProof/>
              </w:rPr>
              <w:t>OPIS TEHNOLOŠKIH PARAMETROV ZA NOVE SLOVENSKE IN TUJE SORTE HMelja</w:t>
            </w:r>
            <w:r>
              <w:rPr>
                <w:noProof/>
                <w:webHidden/>
              </w:rPr>
              <w:tab/>
            </w:r>
            <w:r>
              <w:rPr>
                <w:noProof/>
                <w:webHidden/>
              </w:rPr>
              <w:fldChar w:fldCharType="begin"/>
            </w:r>
            <w:r>
              <w:rPr>
                <w:noProof/>
                <w:webHidden/>
              </w:rPr>
              <w:instrText xml:space="preserve"> PAGEREF _Toc205288186 \h </w:instrText>
            </w:r>
            <w:r>
              <w:rPr>
                <w:noProof/>
                <w:webHidden/>
              </w:rPr>
            </w:r>
            <w:r>
              <w:rPr>
                <w:noProof/>
                <w:webHidden/>
              </w:rPr>
              <w:fldChar w:fldCharType="separate"/>
            </w:r>
            <w:r w:rsidR="00AF122D">
              <w:rPr>
                <w:noProof/>
                <w:webHidden/>
              </w:rPr>
              <w:t>14</w:t>
            </w:r>
            <w:r>
              <w:rPr>
                <w:noProof/>
                <w:webHidden/>
              </w:rPr>
              <w:fldChar w:fldCharType="end"/>
            </w:r>
          </w:hyperlink>
        </w:p>
        <w:p w14:paraId="7EDD2C15" w14:textId="0388FB30" w:rsidR="00D90F39" w:rsidRDefault="00D90F39">
          <w:pPr>
            <w:pStyle w:val="TOC2"/>
            <w:rPr>
              <w:rFonts w:asciiTheme="minorHAnsi" w:eastAsiaTheme="minorEastAsia" w:hAnsiTheme="minorHAnsi"/>
              <w:b w:val="0"/>
              <w:noProof/>
              <w:color w:val="auto"/>
              <w:kern w:val="2"/>
              <w:sz w:val="22"/>
              <w:lang w:eastAsia="sl-SI"/>
              <w14:ligatures w14:val="standardContextual"/>
            </w:rPr>
          </w:pPr>
          <w:hyperlink w:anchor="_Toc205288187" w:history="1">
            <w:r w:rsidRPr="00C8059E">
              <w:rPr>
                <w:rStyle w:val="Hyperlink"/>
                <w:noProof/>
              </w:rPr>
              <w:t>5.1</w:t>
            </w:r>
            <w:r>
              <w:rPr>
                <w:rFonts w:asciiTheme="minorHAnsi" w:eastAsiaTheme="minorEastAsia" w:hAnsiTheme="minorHAnsi"/>
                <w:b w:val="0"/>
                <w:noProof/>
                <w:color w:val="auto"/>
                <w:kern w:val="2"/>
                <w:sz w:val="22"/>
                <w:lang w:eastAsia="sl-SI"/>
                <w14:ligatures w14:val="standardContextual"/>
              </w:rPr>
              <w:tab/>
            </w:r>
            <w:r w:rsidRPr="00C8059E">
              <w:rPr>
                <w:rStyle w:val="Hyperlink"/>
                <w:noProof/>
              </w:rPr>
              <w:t>Določitev terminskega okna tehnološke zrelosti za nove sorte</w:t>
            </w:r>
            <w:r>
              <w:rPr>
                <w:noProof/>
                <w:webHidden/>
              </w:rPr>
              <w:tab/>
            </w:r>
            <w:r>
              <w:rPr>
                <w:noProof/>
                <w:webHidden/>
              </w:rPr>
              <w:fldChar w:fldCharType="begin"/>
            </w:r>
            <w:r>
              <w:rPr>
                <w:noProof/>
                <w:webHidden/>
              </w:rPr>
              <w:instrText xml:space="preserve"> PAGEREF _Toc205288187 \h </w:instrText>
            </w:r>
            <w:r>
              <w:rPr>
                <w:noProof/>
                <w:webHidden/>
              </w:rPr>
            </w:r>
            <w:r>
              <w:rPr>
                <w:noProof/>
                <w:webHidden/>
              </w:rPr>
              <w:fldChar w:fldCharType="separate"/>
            </w:r>
            <w:r w:rsidR="00AF122D">
              <w:rPr>
                <w:noProof/>
                <w:webHidden/>
              </w:rPr>
              <w:t>14</w:t>
            </w:r>
            <w:r>
              <w:rPr>
                <w:noProof/>
                <w:webHidden/>
              </w:rPr>
              <w:fldChar w:fldCharType="end"/>
            </w:r>
          </w:hyperlink>
        </w:p>
        <w:p w14:paraId="05F1153F" w14:textId="1254673A" w:rsidR="00D90F39" w:rsidRDefault="00D90F39">
          <w:pPr>
            <w:pStyle w:val="TOC2"/>
            <w:rPr>
              <w:rFonts w:asciiTheme="minorHAnsi" w:eastAsiaTheme="minorEastAsia" w:hAnsiTheme="minorHAnsi"/>
              <w:b w:val="0"/>
              <w:noProof/>
              <w:color w:val="auto"/>
              <w:kern w:val="2"/>
              <w:sz w:val="22"/>
              <w:lang w:eastAsia="sl-SI"/>
              <w14:ligatures w14:val="standardContextual"/>
            </w:rPr>
          </w:pPr>
          <w:hyperlink w:anchor="_Toc205288188" w:history="1">
            <w:r w:rsidRPr="00C8059E">
              <w:rPr>
                <w:rStyle w:val="Hyperlink"/>
                <w:noProof/>
              </w:rPr>
              <w:t>5.2</w:t>
            </w:r>
            <w:r>
              <w:rPr>
                <w:rFonts w:asciiTheme="minorHAnsi" w:eastAsiaTheme="minorEastAsia" w:hAnsiTheme="minorHAnsi"/>
                <w:b w:val="0"/>
                <w:noProof/>
                <w:color w:val="auto"/>
                <w:kern w:val="2"/>
                <w:sz w:val="22"/>
                <w:lang w:eastAsia="sl-SI"/>
                <w14:ligatures w14:val="standardContextual"/>
              </w:rPr>
              <w:tab/>
            </w:r>
            <w:r w:rsidRPr="00C8059E">
              <w:rPr>
                <w:rStyle w:val="Hyperlink"/>
                <w:noProof/>
              </w:rPr>
              <w:t>Ugotavljanje morebitnega pojava fiziopatij pri novih sortah in iskanje njihovega vzroka</w:t>
            </w:r>
            <w:r>
              <w:rPr>
                <w:noProof/>
                <w:webHidden/>
              </w:rPr>
              <w:tab/>
            </w:r>
            <w:r>
              <w:rPr>
                <w:noProof/>
                <w:webHidden/>
              </w:rPr>
              <w:fldChar w:fldCharType="begin"/>
            </w:r>
            <w:r>
              <w:rPr>
                <w:noProof/>
                <w:webHidden/>
              </w:rPr>
              <w:instrText xml:space="preserve"> PAGEREF _Toc205288188 \h </w:instrText>
            </w:r>
            <w:r>
              <w:rPr>
                <w:noProof/>
                <w:webHidden/>
              </w:rPr>
            </w:r>
            <w:r>
              <w:rPr>
                <w:noProof/>
                <w:webHidden/>
              </w:rPr>
              <w:fldChar w:fldCharType="separate"/>
            </w:r>
            <w:r w:rsidR="00AF122D">
              <w:rPr>
                <w:noProof/>
                <w:webHidden/>
              </w:rPr>
              <w:t>14</w:t>
            </w:r>
            <w:r>
              <w:rPr>
                <w:noProof/>
                <w:webHidden/>
              </w:rPr>
              <w:fldChar w:fldCharType="end"/>
            </w:r>
          </w:hyperlink>
        </w:p>
        <w:p w14:paraId="0CC8CFDB" w14:textId="2BC16306" w:rsidR="00D90F39" w:rsidRDefault="00D90F39">
          <w:pPr>
            <w:pStyle w:val="TOC2"/>
            <w:rPr>
              <w:rFonts w:asciiTheme="minorHAnsi" w:eastAsiaTheme="minorEastAsia" w:hAnsiTheme="minorHAnsi"/>
              <w:b w:val="0"/>
              <w:noProof/>
              <w:color w:val="auto"/>
              <w:kern w:val="2"/>
              <w:sz w:val="22"/>
              <w:lang w:eastAsia="sl-SI"/>
              <w14:ligatures w14:val="standardContextual"/>
            </w:rPr>
          </w:pPr>
          <w:hyperlink w:anchor="_Toc205288189" w:history="1">
            <w:r w:rsidRPr="00C8059E">
              <w:rPr>
                <w:rStyle w:val="Hyperlink"/>
                <w:noProof/>
              </w:rPr>
              <w:t>5.3</w:t>
            </w:r>
            <w:r>
              <w:rPr>
                <w:rFonts w:asciiTheme="minorHAnsi" w:eastAsiaTheme="minorEastAsia" w:hAnsiTheme="minorHAnsi"/>
                <w:b w:val="0"/>
                <w:noProof/>
                <w:color w:val="auto"/>
                <w:kern w:val="2"/>
                <w:sz w:val="22"/>
                <w:lang w:eastAsia="sl-SI"/>
                <w14:ligatures w14:val="standardContextual"/>
              </w:rPr>
              <w:tab/>
            </w:r>
            <w:r w:rsidRPr="00C8059E">
              <w:rPr>
                <w:rStyle w:val="Hyperlink"/>
                <w:noProof/>
              </w:rPr>
              <w:t>Pridobivanje/zbiranje informacij o odzivu rastlin novih sort hmelja na škodljive organizme</w:t>
            </w:r>
            <w:r>
              <w:rPr>
                <w:noProof/>
                <w:webHidden/>
              </w:rPr>
              <w:tab/>
            </w:r>
            <w:r>
              <w:rPr>
                <w:noProof/>
                <w:webHidden/>
              </w:rPr>
              <w:fldChar w:fldCharType="begin"/>
            </w:r>
            <w:r>
              <w:rPr>
                <w:noProof/>
                <w:webHidden/>
              </w:rPr>
              <w:instrText xml:space="preserve"> PAGEREF _Toc205288189 \h </w:instrText>
            </w:r>
            <w:r>
              <w:rPr>
                <w:noProof/>
                <w:webHidden/>
              </w:rPr>
            </w:r>
            <w:r>
              <w:rPr>
                <w:noProof/>
                <w:webHidden/>
              </w:rPr>
              <w:fldChar w:fldCharType="separate"/>
            </w:r>
            <w:r w:rsidR="00AF122D">
              <w:rPr>
                <w:noProof/>
                <w:webHidden/>
              </w:rPr>
              <w:t>17</w:t>
            </w:r>
            <w:r>
              <w:rPr>
                <w:noProof/>
                <w:webHidden/>
              </w:rPr>
              <w:fldChar w:fldCharType="end"/>
            </w:r>
          </w:hyperlink>
        </w:p>
        <w:p w14:paraId="0EDAC05B" w14:textId="76D633DB" w:rsidR="00D90F39" w:rsidRDefault="00D90F39">
          <w:pPr>
            <w:pStyle w:val="TOC1"/>
            <w:rPr>
              <w:rFonts w:asciiTheme="minorHAnsi" w:eastAsiaTheme="minorEastAsia" w:hAnsiTheme="minorHAnsi"/>
              <w:b w:val="0"/>
              <w:caps w:val="0"/>
              <w:noProof/>
              <w:color w:val="auto"/>
              <w:kern w:val="2"/>
              <w:sz w:val="22"/>
              <w:lang w:eastAsia="sl-SI"/>
              <w14:ligatures w14:val="standardContextual"/>
            </w:rPr>
          </w:pPr>
          <w:hyperlink w:anchor="_Toc205288190" w:history="1">
            <w:r w:rsidRPr="00C8059E">
              <w:rPr>
                <w:rStyle w:val="Hyperlink"/>
                <w:noProof/>
              </w:rPr>
              <w:t>6</w:t>
            </w:r>
            <w:r>
              <w:rPr>
                <w:rFonts w:asciiTheme="minorHAnsi" w:eastAsiaTheme="minorEastAsia" w:hAnsiTheme="minorHAnsi"/>
                <w:b w:val="0"/>
                <w:caps w:val="0"/>
                <w:noProof/>
                <w:color w:val="auto"/>
                <w:kern w:val="2"/>
                <w:sz w:val="22"/>
                <w:lang w:eastAsia="sl-SI"/>
                <w14:ligatures w14:val="standardContextual"/>
              </w:rPr>
              <w:tab/>
            </w:r>
            <w:r w:rsidRPr="00C8059E">
              <w:rPr>
                <w:rStyle w:val="Hyperlink"/>
                <w:noProof/>
              </w:rPr>
              <w:t>PRIPRAVA IN IZDAJA INFORMACIJ TER NAVODIL ZA PRIDELOVALCE, SODELOVANJE IN ORGANIZACIJA POSVETOV</w:t>
            </w:r>
            <w:r>
              <w:rPr>
                <w:noProof/>
                <w:webHidden/>
              </w:rPr>
              <w:tab/>
            </w:r>
            <w:r>
              <w:rPr>
                <w:noProof/>
                <w:webHidden/>
              </w:rPr>
              <w:fldChar w:fldCharType="begin"/>
            </w:r>
            <w:r>
              <w:rPr>
                <w:noProof/>
                <w:webHidden/>
              </w:rPr>
              <w:instrText xml:space="preserve"> PAGEREF _Toc205288190 \h </w:instrText>
            </w:r>
            <w:r>
              <w:rPr>
                <w:noProof/>
                <w:webHidden/>
              </w:rPr>
            </w:r>
            <w:r>
              <w:rPr>
                <w:noProof/>
                <w:webHidden/>
              </w:rPr>
              <w:fldChar w:fldCharType="separate"/>
            </w:r>
            <w:r w:rsidR="00AF122D">
              <w:rPr>
                <w:noProof/>
                <w:webHidden/>
              </w:rPr>
              <w:t>19</w:t>
            </w:r>
            <w:r>
              <w:rPr>
                <w:noProof/>
                <w:webHidden/>
              </w:rPr>
              <w:fldChar w:fldCharType="end"/>
            </w:r>
          </w:hyperlink>
        </w:p>
        <w:p w14:paraId="79121495" w14:textId="474DDB24" w:rsidR="00D90F39" w:rsidRDefault="00D90F39">
          <w:pPr>
            <w:pStyle w:val="TOC1"/>
            <w:rPr>
              <w:rFonts w:asciiTheme="minorHAnsi" w:eastAsiaTheme="minorEastAsia" w:hAnsiTheme="minorHAnsi"/>
              <w:b w:val="0"/>
              <w:caps w:val="0"/>
              <w:noProof/>
              <w:color w:val="auto"/>
              <w:kern w:val="2"/>
              <w:sz w:val="22"/>
              <w:lang w:eastAsia="sl-SI"/>
              <w14:ligatures w14:val="standardContextual"/>
            </w:rPr>
          </w:pPr>
          <w:hyperlink w:anchor="_Toc205288191" w:history="1">
            <w:r w:rsidRPr="00C8059E">
              <w:rPr>
                <w:rStyle w:val="Hyperlink"/>
                <w:noProof/>
              </w:rPr>
              <w:t>7</w:t>
            </w:r>
            <w:r>
              <w:rPr>
                <w:rFonts w:asciiTheme="minorHAnsi" w:eastAsiaTheme="minorEastAsia" w:hAnsiTheme="minorHAnsi"/>
                <w:b w:val="0"/>
                <w:caps w:val="0"/>
                <w:noProof/>
                <w:color w:val="auto"/>
                <w:kern w:val="2"/>
                <w:sz w:val="22"/>
                <w:lang w:eastAsia="sl-SI"/>
                <w14:ligatures w14:val="standardContextual"/>
              </w:rPr>
              <w:tab/>
            </w:r>
            <w:r w:rsidRPr="00C8059E">
              <w:rPr>
                <w:rStyle w:val="Hyperlink"/>
                <w:noProof/>
              </w:rPr>
              <w:t>SODELOVANJE S STROKOVNIMI INSTITUCIJAMI DOMA IN V TUJINI</w:t>
            </w:r>
            <w:r>
              <w:rPr>
                <w:noProof/>
                <w:webHidden/>
              </w:rPr>
              <w:tab/>
            </w:r>
            <w:r>
              <w:rPr>
                <w:noProof/>
                <w:webHidden/>
              </w:rPr>
              <w:fldChar w:fldCharType="begin"/>
            </w:r>
            <w:r>
              <w:rPr>
                <w:noProof/>
                <w:webHidden/>
              </w:rPr>
              <w:instrText xml:space="preserve"> PAGEREF _Toc205288191 \h </w:instrText>
            </w:r>
            <w:r>
              <w:rPr>
                <w:noProof/>
                <w:webHidden/>
              </w:rPr>
            </w:r>
            <w:r>
              <w:rPr>
                <w:noProof/>
                <w:webHidden/>
              </w:rPr>
              <w:fldChar w:fldCharType="separate"/>
            </w:r>
            <w:r w:rsidR="00AF122D">
              <w:rPr>
                <w:noProof/>
                <w:webHidden/>
              </w:rPr>
              <w:t>20</w:t>
            </w:r>
            <w:r>
              <w:rPr>
                <w:noProof/>
                <w:webHidden/>
              </w:rPr>
              <w:fldChar w:fldCharType="end"/>
            </w:r>
          </w:hyperlink>
        </w:p>
        <w:p w14:paraId="35D92C03" w14:textId="45AC9ACE" w:rsidR="00747DBD" w:rsidRDefault="00747DBD" w:rsidP="00747DBD">
          <w:r w:rsidRPr="00747DBD">
            <w:fldChar w:fldCharType="end"/>
          </w:r>
        </w:p>
      </w:sdtContent>
    </w:sdt>
    <w:p w14:paraId="18DD80CC" w14:textId="2BA61654" w:rsidR="009268A3" w:rsidRPr="009268A3" w:rsidRDefault="009268A3" w:rsidP="00263E4B">
      <w:pPr>
        <w:pStyle w:val="IHPSNaslovKazalo"/>
      </w:pPr>
      <w:r w:rsidRPr="009268A3">
        <w:t>K</w:t>
      </w:r>
      <w:r>
        <w:t>azalo slik</w:t>
      </w:r>
    </w:p>
    <w:p w14:paraId="38FD6165" w14:textId="6DD53194" w:rsidR="00A63CE6" w:rsidRDefault="009268A3">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r w:rsidRPr="009268A3">
        <w:fldChar w:fldCharType="begin"/>
      </w:r>
      <w:r w:rsidRPr="009268A3">
        <w:instrText xml:space="preserve"> TOC \h \z \c "Slika" </w:instrText>
      </w:r>
      <w:r w:rsidRPr="009268A3">
        <w:fldChar w:fldCharType="separate"/>
      </w:r>
      <w:hyperlink w:anchor="_Toc205286256" w:history="1">
        <w:r w:rsidR="00A63CE6" w:rsidRPr="001F3CA3">
          <w:rPr>
            <w:rStyle w:val="Hyperlink"/>
            <w:noProof/>
          </w:rPr>
          <w:t>Slika 1: Označene parcele poskusa v hmeljišču sorte Styrian Dragon</w:t>
        </w:r>
        <w:r w:rsidR="00A63CE6">
          <w:rPr>
            <w:noProof/>
            <w:webHidden/>
          </w:rPr>
          <w:tab/>
        </w:r>
        <w:r w:rsidR="00A63CE6">
          <w:rPr>
            <w:noProof/>
            <w:webHidden/>
          </w:rPr>
          <w:fldChar w:fldCharType="begin"/>
        </w:r>
        <w:r w:rsidR="00A63CE6">
          <w:rPr>
            <w:noProof/>
            <w:webHidden/>
          </w:rPr>
          <w:instrText xml:space="preserve"> PAGEREF _Toc205286256 \h </w:instrText>
        </w:r>
        <w:r w:rsidR="00A63CE6">
          <w:rPr>
            <w:noProof/>
            <w:webHidden/>
          </w:rPr>
        </w:r>
        <w:r w:rsidR="00A63CE6">
          <w:rPr>
            <w:noProof/>
            <w:webHidden/>
          </w:rPr>
          <w:fldChar w:fldCharType="separate"/>
        </w:r>
        <w:r w:rsidR="00AF122D">
          <w:rPr>
            <w:noProof/>
            <w:webHidden/>
          </w:rPr>
          <w:t>6</w:t>
        </w:r>
        <w:r w:rsidR="00A63CE6">
          <w:rPr>
            <w:noProof/>
            <w:webHidden/>
          </w:rPr>
          <w:fldChar w:fldCharType="end"/>
        </w:r>
      </w:hyperlink>
    </w:p>
    <w:p w14:paraId="6B8E1EDB" w14:textId="5C805892"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57" w:history="1">
        <w:r w:rsidR="00A63CE6" w:rsidRPr="001F3CA3">
          <w:rPr>
            <w:rStyle w:val="Hyperlink"/>
            <w:noProof/>
          </w:rPr>
          <w:t>Slika 2: 29. 3. 2024 (pred rezjo); Levo: močno odgnane rastline sorte Styrian Dragon pred rezjo, na sredini: rastline sorte Aurora - komaj vidni poganjki, desno: odgnane rastline sorte Savinjski golding</w:t>
        </w:r>
        <w:r w:rsidR="00A63CE6">
          <w:rPr>
            <w:noProof/>
            <w:webHidden/>
          </w:rPr>
          <w:tab/>
        </w:r>
        <w:r w:rsidR="00A63CE6">
          <w:rPr>
            <w:noProof/>
            <w:webHidden/>
          </w:rPr>
          <w:fldChar w:fldCharType="begin"/>
        </w:r>
        <w:r w:rsidR="00A63CE6">
          <w:rPr>
            <w:noProof/>
            <w:webHidden/>
          </w:rPr>
          <w:instrText xml:space="preserve"> PAGEREF _Toc205286257 \h </w:instrText>
        </w:r>
        <w:r w:rsidR="00A63CE6">
          <w:rPr>
            <w:noProof/>
            <w:webHidden/>
          </w:rPr>
        </w:r>
        <w:r w:rsidR="00A63CE6">
          <w:rPr>
            <w:noProof/>
            <w:webHidden/>
          </w:rPr>
          <w:fldChar w:fldCharType="separate"/>
        </w:r>
        <w:r w:rsidR="00AF122D">
          <w:rPr>
            <w:noProof/>
            <w:webHidden/>
          </w:rPr>
          <w:t>7</w:t>
        </w:r>
        <w:r w:rsidR="00A63CE6">
          <w:rPr>
            <w:noProof/>
            <w:webHidden/>
          </w:rPr>
          <w:fldChar w:fldCharType="end"/>
        </w:r>
      </w:hyperlink>
    </w:p>
    <w:p w14:paraId="4642961E" w14:textId="2B472F54"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58" w:history="1">
        <w:r w:rsidR="00A63CE6" w:rsidRPr="001F3CA3">
          <w:rPr>
            <w:rStyle w:val="Hyperlink"/>
            <w:noProof/>
          </w:rPr>
          <w:t>Slika 3: Poskus različni termini rezi v hmeljišču sorte Styrian Dragon v drugi dekadi meseca maja</w:t>
        </w:r>
        <w:r w:rsidR="00A63CE6">
          <w:rPr>
            <w:noProof/>
            <w:webHidden/>
          </w:rPr>
          <w:tab/>
        </w:r>
        <w:r w:rsidR="00A63CE6">
          <w:rPr>
            <w:noProof/>
            <w:webHidden/>
          </w:rPr>
          <w:fldChar w:fldCharType="begin"/>
        </w:r>
        <w:r w:rsidR="00A63CE6">
          <w:rPr>
            <w:noProof/>
            <w:webHidden/>
          </w:rPr>
          <w:instrText xml:space="preserve"> PAGEREF _Toc205286258 \h </w:instrText>
        </w:r>
        <w:r w:rsidR="00A63CE6">
          <w:rPr>
            <w:noProof/>
            <w:webHidden/>
          </w:rPr>
        </w:r>
        <w:r w:rsidR="00A63CE6">
          <w:rPr>
            <w:noProof/>
            <w:webHidden/>
          </w:rPr>
          <w:fldChar w:fldCharType="separate"/>
        </w:r>
        <w:r w:rsidR="00AF122D">
          <w:rPr>
            <w:noProof/>
            <w:webHidden/>
          </w:rPr>
          <w:t>7</w:t>
        </w:r>
        <w:r w:rsidR="00A63CE6">
          <w:rPr>
            <w:noProof/>
            <w:webHidden/>
          </w:rPr>
          <w:fldChar w:fldCharType="end"/>
        </w:r>
      </w:hyperlink>
    </w:p>
    <w:p w14:paraId="0385DFBC" w14:textId="53A8EA91"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59" w:history="1">
        <w:r w:rsidR="00A63CE6" w:rsidRPr="001F3CA3">
          <w:rPr>
            <w:rStyle w:val="Hyperlink"/>
            <w:noProof/>
          </w:rPr>
          <w:t>Slika 4: Poskus različni termini rezi v hmeljišču sorte Styrian Dragon v tretji dekadi meseca junija; levo: v ospredju termina rezi 25. 3. in 5. 4., kjer ni več razlik v razvoju rastlin, desno: termin rezi 15. 4. v tretji dekadi meseca junija; rastline pričakovano zaostajajo v razvoju glede na ostali dve obravnavanji</w:t>
        </w:r>
        <w:r w:rsidR="00A63CE6">
          <w:rPr>
            <w:noProof/>
            <w:webHidden/>
          </w:rPr>
          <w:tab/>
        </w:r>
        <w:r w:rsidR="00A63CE6">
          <w:rPr>
            <w:noProof/>
            <w:webHidden/>
          </w:rPr>
          <w:fldChar w:fldCharType="begin"/>
        </w:r>
        <w:r w:rsidR="00A63CE6">
          <w:rPr>
            <w:noProof/>
            <w:webHidden/>
          </w:rPr>
          <w:instrText xml:space="preserve"> PAGEREF _Toc205286259 \h </w:instrText>
        </w:r>
        <w:r w:rsidR="00A63CE6">
          <w:rPr>
            <w:noProof/>
            <w:webHidden/>
          </w:rPr>
        </w:r>
        <w:r w:rsidR="00A63CE6">
          <w:rPr>
            <w:noProof/>
            <w:webHidden/>
          </w:rPr>
          <w:fldChar w:fldCharType="separate"/>
        </w:r>
        <w:r w:rsidR="00AF122D">
          <w:rPr>
            <w:noProof/>
            <w:webHidden/>
          </w:rPr>
          <w:t>8</w:t>
        </w:r>
        <w:r w:rsidR="00A63CE6">
          <w:rPr>
            <w:noProof/>
            <w:webHidden/>
          </w:rPr>
          <w:fldChar w:fldCharType="end"/>
        </w:r>
      </w:hyperlink>
    </w:p>
    <w:p w14:paraId="41E4D2D0" w14:textId="1329B635"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0" w:history="1">
        <w:r w:rsidR="00A63CE6" w:rsidRPr="001F3CA3">
          <w:rPr>
            <w:rStyle w:val="Hyperlink"/>
            <w:noProof/>
          </w:rPr>
          <w:t>Slika 5: Delo v hmeljišču - prikaz ločevanja obravnavanj ob vrednotenju poskusa</w:t>
        </w:r>
        <w:r w:rsidR="00A63CE6">
          <w:rPr>
            <w:noProof/>
            <w:webHidden/>
          </w:rPr>
          <w:tab/>
        </w:r>
        <w:r w:rsidR="00A63CE6">
          <w:rPr>
            <w:noProof/>
            <w:webHidden/>
          </w:rPr>
          <w:fldChar w:fldCharType="begin"/>
        </w:r>
        <w:r w:rsidR="00A63CE6">
          <w:rPr>
            <w:noProof/>
            <w:webHidden/>
          </w:rPr>
          <w:instrText xml:space="preserve"> PAGEREF _Toc205286260 \h </w:instrText>
        </w:r>
        <w:r w:rsidR="00A63CE6">
          <w:rPr>
            <w:noProof/>
            <w:webHidden/>
          </w:rPr>
        </w:r>
        <w:r w:rsidR="00A63CE6">
          <w:rPr>
            <w:noProof/>
            <w:webHidden/>
          </w:rPr>
          <w:fldChar w:fldCharType="separate"/>
        </w:r>
        <w:r w:rsidR="00AF122D">
          <w:rPr>
            <w:noProof/>
            <w:webHidden/>
          </w:rPr>
          <w:t>8</w:t>
        </w:r>
        <w:r w:rsidR="00A63CE6">
          <w:rPr>
            <w:noProof/>
            <w:webHidden/>
          </w:rPr>
          <w:fldChar w:fldCharType="end"/>
        </w:r>
      </w:hyperlink>
    </w:p>
    <w:p w14:paraId="02785327" w14:textId="2201BE69"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1" w:history="1">
        <w:r w:rsidR="00A63CE6" w:rsidRPr="001F3CA3">
          <w:rPr>
            <w:rStyle w:val="Hyperlink"/>
            <w:noProof/>
          </w:rPr>
          <w:t>Slika 6: Plan izvedbe poskusa</w:t>
        </w:r>
        <w:r w:rsidR="00A63CE6">
          <w:rPr>
            <w:noProof/>
            <w:webHidden/>
          </w:rPr>
          <w:tab/>
        </w:r>
        <w:r w:rsidR="00A63CE6">
          <w:rPr>
            <w:noProof/>
            <w:webHidden/>
          </w:rPr>
          <w:fldChar w:fldCharType="begin"/>
        </w:r>
        <w:r w:rsidR="00A63CE6">
          <w:rPr>
            <w:noProof/>
            <w:webHidden/>
          </w:rPr>
          <w:instrText xml:space="preserve"> PAGEREF _Toc205286261 \h </w:instrText>
        </w:r>
        <w:r w:rsidR="00A63CE6">
          <w:rPr>
            <w:noProof/>
            <w:webHidden/>
          </w:rPr>
        </w:r>
        <w:r w:rsidR="00A63CE6">
          <w:rPr>
            <w:noProof/>
            <w:webHidden/>
          </w:rPr>
          <w:fldChar w:fldCharType="separate"/>
        </w:r>
        <w:r w:rsidR="00AF122D">
          <w:rPr>
            <w:noProof/>
            <w:webHidden/>
          </w:rPr>
          <w:t>11</w:t>
        </w:r>
        <w:r w:rsidR="00A63CE6">
          <w:rPr>
            <w:noProof/>
            <w:webHidden/>
          </w:rPr>
          <w:fldChar w:fldCharType="end"/>
        </w:r>
      </w:hyperlink>
    </w:p>
    <w:p w14:paraId="5D1AAD9F" w14:textId="6F2C1D2D"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2" w:history="1">
        <w:r w:rsidR="00A63CE6" w:rsidRPr="001F3CA3">
          <w:rPr>
            <w:rStyle w:val="Hyperlink"/>
            <w:noProof/>
          </w:rPr>
          <w:t>Slika 7: Nasad na nizki opori v fazi pred cvetenjem (junij 2024)</w:t>
        </w:r>
        <w:r w:rsidR="00A63CE6">
          <w:rPr>
            <w:noProof/>
            <w:webHidden/>
          </w:rPr>
          <w:tab/>
        </w:r>
        <w:r w:rsidR="00A63CE6">
          <w:rPr>
            <w:noProof/>
            <w:webHidden/>
          </w:rPr>
          <w:fldChar w:fldCharType="begin"/>
        </w:r>
        <w:r w:rsidR="00A63CE6">
          <w:rPr>
            <w:noProof/>
            <w:webHidden/>
          </w:rPr>
          <w:instrText xml:space="preserve"> PAGEREF _Toc205286262 \h </w:instrText>
        </w:r>
        <w:r w:rsidR="00A63CE6">
          <w:rPr>
            <w:noProof/>
            <w:webHidden/>
          </w:rPr>
        </w:r>
        <w:r w:rsidR="00A63CE6">
          <w:rPr>
            <w:noProof/>
            <w:webHidden/>
          </w:rPr>
          <w:fldChar w:fldCharType="separate"/>
        </w:r>
        <w:r w:rsidR="00AF122D">
          <w:rPr>
            <w:noProof/>
            <w:webHidden/>
          </w:rPr>
          <w:t>12</w:t>
        </w:r>
        <w:r w:rsidR="00A63CE6">
          <w:rPr>
            <w:noProof/>
            <w:webHidden/>
          </w:rPr>
          <w:fldChar w:fldCharType="end"/>
        </w:r>
      </w:hyperlink>
    </w:p>
    <w:p w14:paraId="63839E47" w14:textId="5BF2B063"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3" w:history="1">
        <w:r w:rsidR="00A63CE6" w:rsidRPr="001F3CA3">
          <w:rPr>
            <w:rStyle w:val="Hyperlink"/>
            <w:noProof/>
          </w:rPr>
          <w:t>Slika 8: Nasad na nizki opori v času razvoja storžkov (avgust 2024)</w:t>
        </w:r>
        <w:r w:rsidR="00A63CE6">
          <w:rPr>
            <w:noProof/>
            <w:webHidden/>
          </w:rPr>
          <w:tab/>
        </w:r>
        <w:r w:rsidR="00A63CE6">
          <w:rPr>
            <w:noProof/>
            <w:webHidden/>
          </w:rPr>
          <w:fldChar w:fldCharType="begin"/>
        </w:r>
        <w:r w:rsidR="00A63CE6">
          <w:rPr>
            <w:noProof/>
            <w:webHidden/>
          </w:rPr>
          <w:instrText xml:space="preserve"> PAGEREF _Toc205286263 \h </w:instrText>
        </w:r>
        <w:r w:rsidR="00A63CE6">
          <w:rPr>
            <w:noProof/>
            <w:webHidden/>
          </w:rPr>
        </w:r>
        <w:r w:rsidR="00A63CE6">
          <w:rPr>
            <w:noProof/>
            <w:webHidden/>
          </w:rPr>
          <w:fldChar w:fldCharType="separate"/>
        </w:r>
        <w:r w:rsidR="00AF122D">
          <w:rPr>
            <w:noProof/>
            <w:webHidden/>
          </w:rPr>
          <w:t>13</w:t>
        </w:r>
        <w:r w:rsidR="00A63CE6">
          <w:rPr>
            <w:noProof/>
            <w:webHidden/>
          </w:rPr>
          <w:fldChar w:fldCharType="end"/>
        </w:r>
      </w:hyperlink>
    </w:p>
    <w:p w14:paraId="4B5C01C1" w14:textId="3FB2FC5C"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4" w:history="1">
        <w:r w:rsidR="00A63CE6" w:rsidRPr="001F3CA3">
          <w:rPr>
            <w:rStyle w:val="Hyperlink"/>
            <w:noProof/>
          </w:rPr>
          <w:t>Slika 9: Levo: Območje v nasadu, kjer so bile rastline nižje za cca 1 m - po poročanju lastnika območje težjih tal z zastajanjem vode (28. 6. 2024), desno: v glavnini nasada so rastline Styrian Cardinala dosegle vrh opore (28. 6. 2024).</w:t>
        </w:r>
        <w:r w:rsidR="00A63CE6">
          <w:rPr>
            <w:noProof/>
            <w:webHidden/>
          </w:rPr>
          <w:tab/>
        </w:r>
        <w:r w:rsidR="00A63CE6">
          <w:rPr>
            <w:noProof/>
            <w:webHidden/>
          </w:rPr>
          <w:fldChar w:fldCharType="begin"/>
        </w:r>
        <w:r w:rsidR="00A63CE6">
          <w:rPr>
            <w:noProof/>
            <w:webHidden/>
          </w:rPr>
          <w:instrText xml:space="preserve"> PAGEREF _Toc205286264 \h </w:instrText>
        </w:r>
        <w:r w:rsidR="00A63CE6">
          <w:rPr>
            <w:noProof/>
            <w:webHidden/>
          </w:rPr>
        </w:r>
        <w:r w:rsidR="00A63CE6">
          <w:rPr>
            <w:noProof/>
            <w:webHidden/>
          </w:rPr>
          <w:fldChar w:fldCharType="separate"/>
        </w:r>
        <w:r w:rsidR="00AF122D">
          <w:rPr>
            <w:noProof/>
            <w:webHidden/>
          </w:rPr>
          <w:t>15</w:t>
        </w:r>
        <w:r w:rsidR="00A63CE6">
          <w:rPr>
            <w:noProof/>
            <w:webHidden/>
          </w:rPr>
          <w:fldChar w:fldCharType="end"/>
        </w:r>
      </w:hyperlink>
    </w:p>
    <w:p w14:paraId="23BC1B89" w14:textId="12285EEC"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5" w:history="1">
        <w:r w:rsidR="00A63CE6" w:rsidRPr="001F3CA3">
          <w:rPr>
            <w:rStyle w:val="Hyperlink"/>
            <w:noProof/>
          </w:rPr>
          <w:t>Slika 10: Rastline sorte Styrian Cardinal so bile 27. 7. 2024 še v fenofazi polnega cvetenja.</w:t>
        </w:r>
        <w:r w:rsidR="00A63CE6">
          <w:rPr>
            <w:noProof/>
            <w:webHidden/>
          </w:rPr>
          <w:tab/>
        </w:r>
        <w:r w:rsidR="00A63CE6">
          <w:rPr>
            <w:noProof/>
            <w:webHidden/>
          </w:rPr>
          <w:fldChar w:fldCharType="begin"/>
        </w:r>
        <w:r w:rsidR="00A63CE6">
          <w:rPr>
            <w:noProof/>
            <w:webHidden/>
          </w:rPr>
          <w:instrText xml:space="preserve"> PAGEREF _Toc205286265 \h </w:instrText>
        </w:r>
        <w:r w:rsidR="00A63CE6">
          <w:rPr>
            <w:noProof/>
            <w:webHidden/>
          </w:rPr>
        </w:r>
        <w:r w:rsidR="00A63CE6">
          <w:rPr>
            <w:noProof/>
            <w:webHidden/>
          </w:rPr>
          <w:fldChar w:fldCharType="separate"/>
        </w:r>
        <w:r w:rsidR="00AF122D">
          <w:rPr>
            <w:noProof/>
            <w:webHidden/>
          </w:rPr>
          <w:t>15</w:t>
        </w:r>
        <w:r w:rsidR="00A63CE6">
          <w:rPr>
            <w:noProof/>
            <w:webHidden/>
          </w:rPr>
          <w:fldChar w:fldCharType="end"/>
        </w:r>
      </w:hyperlink>
    </w:p>
    <w:p w14:paraId="0279291F" w14:textId="5050F6F8"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6" w:history="1">
        <w:r w:rsidR="00A63CE6" w:rsidRPr="001F3CA3">
          <w:rPr>
            <w:rStyle w:val="Hyperlink"/>
            <w:noProof/>
          </w:rPr>
          <w:t>Slika 11: Sorta Styrian Wolf konec maja - svetlo zelena barva in deformirani vrhovi rastlin so posledica okužbe s hmeljevo peronosporo.</w:t>
        </w:r>
        <w:r w:rsidR="00A63CE6">
          <w:rPr>
            <w:noProof/>
            <w:webHidden/>
          </w:rPr>
          <w:tab/>
        </w:r>
        <w:r w:rsidR="00A63CE6">
          <w:rPr>
            <w:noProof/>
            <w:webHidden/>
          </w:rPr>
          <w:fldChar w:fldCharType="begin"/>
        </w:r>
        <w:r w:rsidR="00A63CE6">
          <w:rPr>
            <w:noProof/>
            <w:webHidden/>
          </w:rPr>
          <w:instrText xml:space="preserve"> PAGEREF _Toc205286266 \h </w:instrText>
        </w:r>
        <w:r w:rsidR="00A63CE6">
          <w:rPr>
            <w:noProof/>
            <w:webHidden/>
          </w:rPr>
        </w:r>
        <w:r w:rsidR="00A63CE6">
          <w:rPr>
            <w:noProof/>
            <w:webHidden/>
          </w:rPr>
          <w:fldChar w:fldCharType="separate"/>
        </w:r>
        <w:r w:rsidR="00AF122D">
          <w:rPr>
            <w:noProof/>
            <w:webHidden/>
          </w:rPr>
          <w:t>16</w:t>
        </w:r>
        <w:r w:rsidR="00A63CE6">
          <w:rPr>
            <w:noProof/>
            <w:webHidden/>
          </w:rPr>
          <w:fldChar w:fldCharType="end"/>
        </w:r>
      </w:hyperlink>
    </w:p>
    <w:p w14:paraId="7D2B2F46" w14:textId="478CC48A"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7" w:history="1">
        <w:r w:rsidR="00A63CE6" w:rsidRPr="001F3CA3">
          <w:rPr>
            <w:rStyle w:val="Hyperlink"/>
            <w:noProof/>
          </w:rPr>
          <w:t>Slika 12: Isti nasad sorte Styrian Wolf pred obiranjem</w:t>
        </w:r>
        <w:r w:rsidR="00A63CE6">
          <w:rPr>
            <w:noProof/>
            <w:webHidden/>
          </w:rPr>
          <w:tab/>
        </w:r>
        <w:r w:rsidR="00A63CE6">
          <w:rPr>
            <w:noProof/>
            <w:webHidden/>
          </w:rPr>
          <w:fldChar w:fldCharType="begin"/>
        </w:r>
        <w:r w:rsidR="00A63CE6">
          <w:rPr>
            <w:noProof/>
            <w:webHidden/>
          </w:rPr>
          <w:instrText xml:space="preserve"> PAGEREF _Toc205286267 \h </w:instrText>
        </w:r>
        <w:r w:rsidR="00A63CE6">
          <w:rPr>
            <w:noProof/>
            <w:webHidden/>
          </w:rPr>
        </w:r>
        <w:r w:rsidR="00A63CE6">
          <w:rPr>
            <w:noProof/>
            <w:webHidden/>
          </w:rPr>
          <w:fldChar w:fldCharType="separate"/>
        </w:r>
        <w:r w:rsidR="00AF122D">
          <w:rPr>
            <w:noProof/>
            <w:webHidden/>
          </w:rPr>
          <w:t>16</w:t>
        </w:r>
        <w:r w:rsidR="00A63CE6">
          <w:rPr>
            <w:noProof/>
            <w:webHidden/>
          </w:rPr>
          <w:fldChar w:fldCharType="end"/>
        </w:r>
      </w:hyperlink>
    </w:p>
    <w:p w14:paraId="7CC1864A" w14:textId="47A9A55C"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8" w:history="1">
        <w:r w:rsidR="00A63CE6" w:rsidRPr="001F3CA3">
          <w:rPr>
            <w:rStyle w:val="Hyperlink"/>
            <w:noProof/>
          </w:rPr>
          <w:t>Slika 13: Okužbe hmeljeve pepelovke na sorti 31B26 na lokaciji Slovenj Gradec dne 14. 8. 2024</w:t>
        </w:r>
        <w:r w:rsidR="00A63CE6">
          <w:rPr>
            <w:noProof/>
            <w:webHidden/>
          </w:rPr>
          <w:tab/>
        </w:r>
        <w:r w:rsidR="00A63CE6">
          <w:rPr>
            <w:noProof/>
            <w:webHidden/>
          </w:rPr>
          <w:fldChar w:fldCharType="begin"/>
        </w:r>
        <w:r w:rsidR="00A63CE6">
          <w:rPr>
            <w:noProof/>
            <w:webHidden/>
          </w:rPr>
          <w:instrText xml:space="preserve"> PAGEREF _Toc205286268 \h </w:instrText>
        </w:r>
        <w:r w:rsidR="00A63CE6">
          <w:rPr>
            <w:noProof/>
            <w:webHidden/>
          </w:rPr>
        </w:r>
        <w:r w:rsidR="00A63CE6">
          <w:rPr>
            <w:noProof/>
            <w:webHidden/>
          </w:rPr>
          <w:fldChar w:fldCharType="separate"/>
        </w:r>
        <w:r w:rsidR="00AF122D">
          <w:rPr>
            <w:noProof/>
            <w:webHidden/>
          </w:rPr>
          <w:t>17</w:t>
        </w:r>
        <w:r w:rsidR="00A63CE6">
          <w:rPr>
            <w:noProof/>
            <w:webHidden/>
          </w:rPr>
          <w:fldChar w:fldCharType="end"/>
        </w:r>
      </w:hyperlink>
    </w:p>
    <w:p w14:paraId="2749D160" w14:textId="0735D1CA"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69" w:history="1">
        <w:r w:rsidR="00A63CE6" w:rsidRPr="001F3CA3">
          <w:rPr>
            <w:rStyle w:val="Hyperlink"/>
            <w:noProof/>
          </w:rPr>
          <w:t>Slika 14: Okužbe hmeljeve pepelovke na storžkih sorte 31B26 iz lokacije Slovenj Gradec (11. 9. 2024)</w:t>
        </w:r>
        <w:r w:rsidR="00A63CE6">
          <w:rPr>
            <w:noProof/>
            <w:webHidden/>
          </w:rPr>
          <w:tab/>
        </w:r>
        <w:r w:rsidR="00A63CE6">
          <w:rPr>
            <w:noProof/>
            <w:webHidden/>
          </w:rPr>
          <w:fldChar w:fldCharType="begin"/>
        </w:r>
        <w:r w:rsidR="00A63CE6">
          <w:rPr>
            <w:noProof/>
            <w:webHidden/>
          </w:rPr>
          <w:instrText xml:space="preserve"> PAGEREF _Toc205286269 \h </w:instrText>
        </w:r>
        <w:r w:rsidR="00A63CE6">
          <w:rPr>
            <w:noProof/>
            <w:webHidden/>
          </w:rPr>
        </w:r>
        <w:r w:rsidR="00A63CE6">
          <w:rPr>
            <w:noProof/>
            <w:webHidden/>
          </w:rPr>
          <w:fldChar w:fldCharType="separate"/>
        </w:r>
        <w:r w:rsidR="00AF122D">
          <w:rPr>
            <w:noProof/>
            <w:webHidden/>
          </w:rPr>
          <w:t>17</w:t>
        </w:r>
        <w:r w:rsidR="00A63CE6">
          <w:rPr>
            <w:noProof/>
            <w:webHidden/>
          </w:rPr>
          <w:fldChar w:fldCharType="end"/>
        </w:r>
      </w:hyperlink>
    </w:p>
    <w:p w14:paraId="55F21987" w14:textId="2F24EF37"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70" w:history="1">
        <w:r w:rsidR="00A63CE6" w:rsidRPr="001F3CA3">
          <w:rPr>
            <w:rStyle w:val="Hyperlink"/>
            <w:noProof/>
          </w:rPr>
          <w:t>Slika 15: Pojav Fuzarijske uvelosti na sorti Styrian Wolf (5.9.2024)</w:t>
        </w:r>
        <w:r w:rsidR="00A63CE6">
          <w:rPr>
            <w:noProof/>
            <w:webHidden/>
          </w:rPr>
          <w:tab/>
        </w:r>
        <w:r w:rsidR="00A63CE6">
          <w:rPr>
            <w:noProof/>
            <w:webHidden/>
          </w:rPr>
          <w:fldChar w:fldCharType="begin"/>
        </w:r>
        <w:r w:rsidR="00A63CE6">
          <w:rPr>
            <w:noProof/>
            <w:webHidden/>
          </w:rPr>
          <w:instrText xml:space="preserve"> PAGEREF _Toc205286270 \h </w:instrText>
        </w:r>
        <w:r w:rsidR="00A63CE6">
          <w:rPr>
            <w:noProof/>
            <w:webHidden/>
          </w:rPr>
        </w:r>
        <w:r w:rsidR="00A63CE6">
          <w:rPr>
            <w:noProof/>
            <w:webHidden/>
          </w:rPr>
          <w:fldChar w:fldCharType="separate"/>
        </w:r>
        <w:r w:rsidR="00AF122D">
          <w:rPr>
            <w:noProof/>
            <w:webHidden/>
          </w:rPr>
          <w:t>18</w:t>
        </w:r>
        <w:r w:rsidR="00A63CE6">
          <w:rPr>
            <w:noProof/>
            <w:webHidden/>
          </w:rPr>
          <w:fldChar w:fldCharType="end"/>
        </w:r>
      </w:hyperlink>
    </w:p>
    <w:p w14:paraId="43CA3F16" w14:textId="2A062ABE" w:rsidR="00A63CE6"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86271" w:history="1">
        <w:r w:rsidR="00A63CE6" w:rsidRPr="001F3CA3">
          <w:rPr>
            <w:rStyle w:val="Hyperlink"/>
            <w:noProof/>
          </w:rPr>
          <w:t>Slika 16: Na tehnološkem sestanku v Taboru je bilo več kot 60 udeležencev.</w:t>
        </w:r>
        <w:r w:rsidR="00A63CE6">
          <w:rPr>
            <w:noProof/>
            <w:webHidden/>
          </w:rPr>
          <w:tab/>
        </w:r>
        <w:r w:rsidR="00A63CE6">
          <w:rPr>
            <w:noProof/>
            <w:webHidden/>
          </w:rPr>
          <w:fldChar w:fldCharType="begin"/>
        </w:r>
        <w:r w:rsidR="00A63CE6">
          <w:rPr>
            <w:noProof/>
            <w:webHidden/>
          </w:rPr>
          <w:instrText xml:space="preserve"> PAGEREF _Toc205286271 \h </w:instrText>
        </w:r>
        <w:r w:rsidR="00A63CE6">
          <w:rPr>
            <w:noProof/>
            <w:webHidden/>
          </w:rPr>
        </w:r>
        <w:r w:rsidR="00A63CE6">
          <w:rPr>
            <w:noProof/>
            <w:webHidden/>
          </w:rPr>
          <w:fldChar w:fldCharType="separate"/>
        </w:r>
        <w:r w:rsidR="00AF122D">
          <w:rPr>
            <w:noProof/>
            <w:webHidden/>
          </w:rPr>
          <w:t>19</w:t>
        </w:r>
        <w:r w:rsidR="00A63CE6">
          <w:rPr>
            <w:noProof/>
            <w:webHidden/>
          </w:rPr>
          <w:fldChar w:fldCharType="end"/>
        </w:r>
      </w:hyperlink>
    </w:p>
    <w:p w14:paraId="01EA1CA2" w14:textId="40E3102D" w:rsidR="00747DBD" w:rsidRPr="00747DBD" w:rsidRDefault="009268A3" w:rsidP="00747DBD">
      <w:pPr>
        <w:pStyle w:val="IHPSNaslovKazalo"/>
      </w:pPr>
      <w:r w:rsidRPr="009268A3">
        <w:fldChar w:fldCharType="end"/>
      </w:r>
      <w:r w:rsidR="00747DBD" w:rsidRPr="00747DBD">
        <w:br w:type="page"/>
      </w:r>
    </w:p>
    <w:p w14:paraId="0D591313" w14:textId="77777777" w:rsidR="00747DBD" w:rsidRPr="00865399" w:rsidRDefault="00747DBD" w:rsidP="006F3E45">
      <w:pPr>
        <w:pStyle w:val="Heading1"/>
      </w:pPr>
      <w:bookmarkStart w:id="1" w:name="_Toc205288179"/>
      <w:r w:rsidRPr="00865399">
        <w:lastRenderedPageBreak/>
        <w:t>UVOD</w:t>
      </w:r>
      <w:bookmarkEnd w:id="1"/>
    </w:p>
    <w:p w14:paraId="2D3D776E" w14:textId="77777777" w:rsidR="00747DBD" w:rsidRPr="0098596A" w:rsidRDefault="00747DBD" w:rsidP="00747DBD">
      <w:bookmarkStart w:id="2" w:name="_Toc93391972"/>
      <w:r w:rsidRPr="0098596A">
        <w:t xml:space="preserve">V skladu z veljavno zakonodajo je vpis sorte hmelja na slovensko sortno listo pogoj, da se lahko sadilni material v Sloveniji prideluje in trži, razen v primeru izjemnih dovoljenj. V postopku vpisa sorte hmelja se pridobijo osnovni podatki o lastnostih določene sorte hmelja in o njeni uporabni vrednosti, kar pa nadgrajujemo s podatki iz strokovne naloge Introdukcija novih in tujih sort hmelja. </w:t>
      </w:r>
    </w:p>
    <w:p w14:paraId="2A1B71EE" w14:textId="77777777" w:rsidR="00747DBD" w:rsidRPr="0098596A" w:rsidRDefault="00747DBD" w:rsidP="00747DBD">
      <w:r w:rsidRPr="0098596A">
        <w:t>Hmelj je kmetijska rastlina, kjer je pridelava regijsko omejena, zato je v programu večji poudarek na preizkušanju odzivnosti novih in tujih sort hmelja na tehnologijo pridelovanja (čas rezi, napeljava poganjkov, gostota sajenja, ekološko pridelovanje, gnojenje, pojav bolezni in škodljivcev, …). Sorti prilagojena tehnologija pridelave je pri hmelju zelo pomembna, saj je trajnica in se morebitne napake v tehnologiji odražajo v zmanjšanju količine in kakovosti pridelka tudi v naslednjih letih.</w:t>
      </w:r>
    </w:p>
    <w:p w14:paraId="79EE8F6C" w14:textId="77777777" w:rsidR="00747DBD" w:rsidRPr="0098596A" w:rsidRDefault="00747DBD" w:rsidP="00747DBD">
      <w:r w:rsidRPr="0098596A">
        <w:t>Zakonske podlage:</w:t>
      </w:r>
    </w:p>
    <w:p w14:paraId="50012BE1" w14:textId="77C111EE" w:rsidR="00747DBD" w:rsidRPr="0098596A" w:rsidRDefault="00747DBD" w:rsidP="00747DBD">
      <w:pPr>
        <w:pStyle w:val="IHPSSeznamNastevanje"/>
      </w:pPr>
      <w:r w:rsidRPr="00865399">
        <w:t>Zakon o kmetijstvu (Uradni list RS, št.</w:t>
      </w:r>
      <w:r w:rsidR="00591DFC">
        <w:t xml:space="preserve"> </w:t>
      </w:r>
      <w:hyperlink r:id="rId14" w:tgtFrame="_blank" w:tooltip="Zakon o kmetijstvu (ZKme-1)" w:history="1">
        <w:r w:rsidRPr="0098596A">
          <w:rPr>
            <w:rStyle w:val="Hyperlink"/>
          </w:rPr>
          <w:t>45/08</w:t>
        </w:r>
      </w:hyperlink>
      <w:r w:rsidRPr="0098596A">
        <w:t>, </w:t>
      </w:r>
      <w:hyperlink r:id="rId15" w:tgtFrame="_blank" w:tooltip="Zakon o spremembah in dopolnitvah Zakona o kmetijstvu" w:history="1">
        <w:r w:rsidRPr="0098596A">
          <w:rPr>
            <w:rStyle w:val="Hyperlink"/>
          </w:rPr>
          <w:t>57/12</w:t>
        </w:r>
      </w:hyperlink>
      <w:r w:rsidRPr="0098596A">
        <w:t>,</w:t>
      </w:r>
      <w:r w:rsidR="00591DFC">
        <w:t xml:space="preserve"> </w:t>
      </w:r>
      <w:hyperlink r:id="rId16" w:tgtFrame="_blank" w:tooltip="Zakon o spremembah in dopolnitvah določenih zakonov na področju varne hrane, veterinarstva in varstva rastlin" w:history="1">
        <w:r w:rsidRPr="0098596A">
          <w:rPr>
            <w:rStyle w:val="Hyperlink"/>
          </w:rPr>
          <w:t>90/12</w:t>
        </w:r>
      </w:hyperlink>
      <w:r w:rsidR="00591DFC">
        <w:rPr>
          <w:rStyle w:val="Hyperlink"/>
        </w:rPr>
        <w:t xml:space="preserve"> </w:t>
      </w:r>
      <w:r w:rsidRPr="0098596A">
        <w:t xml:space="preserve">– </w:t>
      </w:r>
      <w:proofErr w:type="spellStart"/>
      <w:r w:rsidRPr="0098596A">
        <w:t>ZdZPVHVVR</w:t>
      </w:r>
      <w:proofErr w:type="spellEnd"/>
      <w:r w:rsidRPr="0098596A">
        <w:t>,</w:t>
      </w:r>
      <w:r w:rsidR="00591DFC">
        <w:t xml:space="preserve"> </w:t>
      </w:r>
      <w:hyperlink r:id="rId17" w:tgtFrame="_blank" w:tooltip="Zakon o spremembah in dopolnitvah Zakona o kmetijstvu" w:history="1">
        <w:r w:rsidRPr="0098596A">
          <w:rPr>
            <w:rStyle w:val="Hyperlink"/>
          </w:rPr>
          <w:t>26/14</w:t>
        </w:r>
      </w:hyperlink>
      <w:r w:rsidRPr="0098596A">
        <w:t>,</w:t>
      </w:r>
      <w:r w:rsidR="00591DFC">
        <w:t xml:space="preserve"> </w:t>
      </w:r>
      <w:hyperlink r:id="rId18" w:tgtFrame="_blank" w:tooltip="Zakon o spremembi Zakona o kmetijstvu" w:history="1">
        <w:r w:rsidRPr="0098596A">
          <w:rPr>
            <w:rStyle w:val="Hyperlink"/>
          </w:rPr>
          <w:t>32/15</w:t>
        </w:r>
      </w:hyperlink>
      <w:r w:rsidRPr="0098596A">
        <w:t>,</w:t>
      </w:r>
      <w:r w:rsidR="00591DFC">
        <w:t xml:space="preserve"> </w:t>
      </w:r>
      <w:hyperlink r:id="rId19" w:tgtFrame="_blank" w:tooltip="Zakon o spremembah in dopolnitvah Zakona o kmetijstvu" w:history="1">
        <w:r w:rsidRPr="0098596A">
          <w:rPr>
            <w:rStyle w:val="Hyperlink"/>
          </w:rPr>
          <w:t>27/17</w:t>
        </w:r>
      </w:hyperlink>
      <w:r w:rsidRPr="0098596A">
        <w:t>,</w:t>
      </w:r>
      <w:r w:rsidR="00591DFC">
        <w:t xml:space="preserve"> </w:t>
      </w:r>
      <w:hyperlink r:id="rId20" w:tgtFrame="_blank" w:tooltip="Zakon o spremembah in dopolnitvah Zakona o kmetijstvu" w:history="1">
        <w:r w:rsidRPr="0098596A">
          <w:rPr>
            <w:rStyle w:val="Hyperlink"/>
          </w:rPr>
          <w:t>22/18</w:t>
        </w:r>
      </w:hyperlink>
      <w:r w:rsidRPr="0098596A">
        <w:t>,</w:t>
      </w:r>
      <w:r w:rsidR="00591DFC">
        <w:t xml:space="preserve"> </w:t>
      </w:r>
      <w:hyperlink r:id="rId21" w:tgtFrame="_blank" w:tooltip="Odločba o delni razveljavitvi tretjega odstavka 61.f člena Zakona o kmetijstvu" w:history="1">
        <w:r w:rsidRPr="0098596A">
          <w:rPr>
            <w:rStyle w:val="Hyperlink"/>
          </w:rPr>
          <w:t>86/21</w:t>
        </w:r>
      </w:hyperlink>
      <w:r w:rsidR="00591DFC">
        <w:t xml:space="preserve"> </w:t>
      </w:r>
      <w:r w:rsidRPr="0098596A">
        <w:t xml:space="preserve">– </w:t>
      </w:r>
      <w:proofErr w:type="spellStart"/>
      <w:r w:rsidRPr="0098596A">
        <w:t>odl</w:t>
      </w:r>
      <w:proofErr w:type="spellEnd"/>
      <w:r w:rsidRPr="0098596A">
        <w:t>. US in</w:t>
      </w:r>
      <w:r w:rsidR="00591DFC">
        <w:t xml:space="preserve"> </w:t>
      </w:r>
      <w:hyperlink r:id="rId22" w:tgtFrame="_blank" w:tooltip="Zakon o spremembah in dopolnitvah Zakona o kmetijstvu" w:history="1">
        <w:r w:rsidRPr="0098596A">
          <w:rPr>
            <w:rStyle w:val="Hyperlink"/>
          </w:rPr>
          <w:t>123/21</w:t>
        </w:r>
      </w:hyperlink>
      <w:r w:rsidRPr="0098596A">
        <w:t>)</w:t>
      </w:r>
    </w:p>
    <w:p w14:paraId="57FD2423" w14:textId="77777777" w:rsidR="00747DBD" w:rsidRPr="0098596A" w:rsidRDefault="00747DBD" w:rsidP="00747DBD">
      <w:pPr>
        <w:pStyle w:val="IHPSSeznamNastevanje"/>
      </w:pPr>
      <w:r w:rsidRPr="00865399">
        <w:t xml:space="preserve">Uredba o ureditvi trga s </w:t>
      </w:r>
      <w:r w:rsidRPr="0098596A">
        <w:t>hmeljem (Uradni list RS, št. 20/2009)</w:t>
      </w:r>
    </w:p>
    <w:p w14:paraId="256044E8" w14:textId="77777777" w:rsidR="00747DBD" w:rsidRPr="0098596A" w:rsidRDefault="00747DBD" w:rsidP="00747DBD">
      <w:pPr>
        <w:pStyle w:val="IHPSSeznamNastevanje"/>
      </w:pPr>
      <w:r w:rsidRPr="00865399">
        <w:t>Uredba o spremembah in dopolnitvah Uredbe o ureditvi trga s hmeljem (Uradni list RS, št. 60/2010, 88/2011, 50/2015)</w:t>
      </w:r>
    </w:p>
    <w:p w14:paraId="06568286" w14:textId="77777777" w:rsidR="00CD340A" w:rsidRDefault="00CD340A">
      <w:pPr>
        <w:spacing w:before="0" w:line="259" w:lineRule="auto"/>
        <w:rPr>
          <w:rFonts w:eastAsiaTheme="majorEastAsia" w:cstheme="majorBidi"/>
          <w:b/>
          <w:caps/>
          <w:color w:val="294735"/>
          <w:sz w:val="40"/>
          <w:szCs w:val="32"/>
        </w:rPr>
      </w:pPr>
      <w:bookmarkStart w:id="3" w:name="_Toc126645726"/>
      <w:r>
        <w:br w:type="page"/>
      </w:r>
    </w:p>
    <w:p w14:paraId="3292CCD5" w14:textId="109384B3" w:rsidR="00747DBD" w:rsidRPr="00865399" w:rsidRDefault="00747DBD" w:rsidP="00747DBD">
      <w:pPr>
        <w:pStyle w:val="Heading1"/>
      </w:pPr>
      <w:bookmarkStart w:id="4" w:name="_Toc205288180"/>
      <w:r w:rsidRPr="00865399">
        <w:lastRenderedPageBreak/>
        <w:t>NAMEN IN CILJI</w:t>
      </w:r>
      <w:bookmarkEnd w:id="3"/>
      <w:bookmarkEnd w:id="4"/>
    </w:p>
    <w:p w14:paraId="44C8DC6C" w14:textId="3A493696" w:rsidR="00747DBD" w:rsidRPr="0098596A" w:rsidRDefault="00747DBD" w:rsidP="00747DBD">
      <w:r w:rsidRPr="0098596A">
        <w:t>Naloga je osredotočena na določitev optimalne tehnologije pridelave domačih novih in tujih sort hmelja v naših pridelovalnih razmerah, ki najbolj ugodno vpliva na njihovo rast in razvoj in se odrazi v kakovostnem, visokem in stabilnem pridelku. Cilj je ponuditi slovenskim hmeljarjem potrebne informacije o novih slovenskih sortah in morebitnih tujih sortah za pridelovanje v naših razmerah.</w:t>
      </w:r>
    </w:p>
    <w:p w14:paraId="68BCFB4A" w14:textId="7EC92874" w:rsidR="00747DBD" w:rsidRPr="00C64837" w:rsidRDefault="00747DBD" w:rsidP="00C64837">
      <w:pPr>
        <w:pStyle w:val="IHPSOdstavekKrepko"/>
      </w:pPr>
      <w:r w:rsidRPr="00C64837">
        <w:t>Cilji v letu 202</w:t>
      </w:r>
      <w:r w:rsidR="00F60584" w:rsidRPr="00C64837">
        <w:t>4</w:t>
      </w:r>
      <w:r w:rsidRPr="00C64837">
        <w:t xml:space="preserve"> so</w:t>
      </w:r>
      <w:r w:rsidR="000367E2">
        <w:t xml:space="preserve"> bili</w:t>
      </w:r>
      <w:r w:rsidRPr="00C64837">
        <w:t>:</w:t>
      </w:r>
    </w:p>
    <w:p w14:paraId="6140D115" w14:textId="11F45AC1" w:rsidR="00C64837" w:rsidRDefault="00C64837" w:rsidP="00C64837">
      <w:pPr>
        <w:pStyle w:val="IHPSSeznamNastevanje"/>
      </w:pPr>
      <w:r>
        <w:t xml:space="preserve">določevanje termina rezi za sorto </w:t>
      </w:r>
      <w:proofErr w:type="spellStart"/>
      <w:r>
        <w:t>Styrian</w:t>
      </w:r>
      <w:proofErr w:type="spellEnd"/>
      <w:r>
        <w:t xml:space="preserve"> </w:t>
      </w:r>
      <w:proofErr w:type="spellStart"/>
      <w:r>
        <w:t>Dragon</w:t>
      </w:r>
      <w:proofErr w:type="spellEnd"/>
      <w:r>
        <w:t>,</w:t>
      </w:r>
    </w:p>
    <w:p w14:paraId="350140D7" w14:textId="0768411B" w:rsidR="00747DBD" w:rsidRPr="00C64837" w:rsidRDefault="00747DBD" w:rsidP="00C64837">
      <w:pPr>
        <w:pStyle w:val="IHPSSeznamNastevanje"/>
      </w:pPr>
      <w:r w:rsidRPr="00C64837">
        <w:t xml:space="preserve">določevanje </w:t>
      </w:r>
      <w:r w:rsidR="008F3039">
        <w:t>načina gnojenja</w:t>
      </w:r>
      <w:r w:rsidR="00F60584" w:rsidRPr="00C64837">
        <w:t xml:space="preserve"> za sorto 31B26</w:t>
      </w:r>
      <w:r w:rsidR="00C64837">
        <w:t>,</w:t>
      </w:r>
    </w:p>
    <w:p w14:paraId="7FD37C27" w14:textId="1E9A4AC3" w:rsidR="00F60584" w:rsidRPr="00C64837" w:rsidRDefault="00F60584" w:rsidP="00C64837">
      <w:pPr>
        <w:pStyle w:val="IHPSSeznamNastevanje"/>
      </w:pPr>
      <w:r w:rsidRPr="00C64837">
        <w:t>določ</w:t>
      </w:r>
      <w:r w:rsidR="008F3039">
        <w:t xml:space="preserve">itev </w:t>
      </w:r>
      <w:r w:rsidR="008F3039" w:rsidRPr="008F3039">
        <w:t>terminskega okna tehnološke zrelosti za nove sorte</w:t>
      </w:r>
      <w:r w:rsidR="008F3039">
        <w:t xml:space="preserve"> </w:t>
      </w:r>
      <w:r w:rsidR="00C64837">
        <w:t xml:space="preserve">90A263, 109B27 in </w:t>
      </w:r>
      <w:r w:rsidRPr="00C64837">
        <w:t>31B26</w:t>
      </w:r>
      <w:r w:rsidR="008A49B2" w:rsidRPr="00C64837">
        <w:t xml:space="preserve"> na dveh lokacijah</w:t>
      </w:r>
      <w:r w:rsidR="00C64837">
        <w:t>,</w:t>
      </w:r>
    </w:p>
    <w:p w14:paraId="0C2154B8" w14:textId="77777777" w:rsidR="00747DBD" w:rsidRPr="00C64837" w:rsidRDefault="00747DBD" w:rsidP="00C64837">
      <w:pPr>
        <w:pStyle w:val="IHPSSeznamNastevanje"/>
      </w:pPr>
      <w:r w:rsidRPr="00C64837">
        <w:t xml:space="preserve">ugotavljanje morebitnega pojava </w:t>
      </w:r>
      <w:proofErr w:type="spellStart"/>
      <w:r w:rsidRPr="00C64837">
        <w:t>fiziopatij</w:t>
      </w:r>
      <w:proofErr w:type="spellEnd"/>
      <w:r w:rsidRPr="00C64837">
        <w:t xml:space="preserve"> pri novih sortah in iskanje njihovega vzroka, </w:t>
      </w:r>
    </w:p>
    <w:p w14:paraId="75BBDDCC" w14:textId="3F51D616" w:rsidR="00747DBD" w:rsidRPr="00C64837" w:rsidRDefault="00747DBD" w:rsidP="00C64837">
      <w:pPr>
        <w:pStyle w:val="IHPSSeznamNastevanje"/>
      </w:pPr>
      <w:r w:rsidRPr="00C64837">
        <w:t>pridobivanje/zbiranje informacij o odzivu novih sort hmelja na škodljive organizme,</w:t>
      </w:r>
    </w:p>
    <w:p w14:paraId="4338DBD6" w14:textId="585D6522" w:rsidR="00747DBD" w:rsidRPr="00C64837" w:rsidRDefault="00747DBD" w:rsidP="00C64837">
      <w:pPr>
        <w:pStyle w:val="IHPSSeznamNastevanje"/>
      </w:pPr>
      <w:r w:rsidRPr="00C64837">
        <w:t>dodatna opazovanja novih sort v poljskih razmerah na nizki opori s poudarkom na škodljivih organizmih</w:t>
      </w:r>
      <w:r w:rsidR="00C64837">
        <w:t xml:space="preserve"> in</w:t>
      </w:r>
    </w:p>
    <w:p w14:paraId="4C0573A9" w14:textId="302C6E80" w:rsidR="00747DBD" w:rsidRPr="00C64837" w:rsidRDefault="008F3039" w:rsidP="00C64837">
      <w:pPr>
        <w:pStyle w:val="IHPSSeznamNastevanje"/>
      </w:pPr>
      <w:r>
        <w:t>pridelava</w:t>
      </w:r>
      <w:r w:rsidR="00747DBD" w:rsidRPr="00C64837">
        <w:t xml:space="preserve"> sadilnega materiala </w:t>
      </w:r>
      <w:r w:rsidR="00896407" w:rsidRPr="00C64837">
        <w:t xml:space="preserve">sorte 31B26 </w:t>
      </w:r>
      <w:r w:rsidR="00747DBD" w:rsidRPr="00C64837">
        <w:t xml:space="preserve">za </w:t>
      </w:r>
      <w:r w:rsidR="00896407" w:rsidRPr="00C64837">
        <w:t xml:space="preserve">makro </w:t>
      </w:r>
      <w:r w:rsidR="00747DBD" w:rsidRPr="00C64837">
        <w:t>poskus.</w:t>
      </w:r>
    </w:p>
    <w:p w14:paraId="08330984" w14:textId="77777777" w:rsidR="00747DBD" w:rsidRPr="0096515E" w:rsidRDefault="00747DBD" w:rsidP="00747DBD">
      <w:pPr>
        <w:pStyle w:val="IHPSOdstavekKrepko"/>
      </w:pPr>
      <w:r w:rsidRPr="0096515E">
        <w:t>Kazalniki naloge so:</w:t>
      </w:r>
    </w:p>
    <w:p w14:paraId="2900CEBE" w14:textId="77777777" w:rsidR="00747DBD" w:rsidRPr="0098596A" w:rsidRDefault="00747DBD" w:rsidP="00747DBD">
      <w:pPr>
        <w:pStyle w:val="IHPSSeznamNastevanje"/>
      </w:pPr>
      <w:r w:rsidRPr="0096515E">
        <w:t>ogledi površin z novimi in tujimi sortami hmelja in zabeležena opazovanja,</w:t>
      </w:r>
    </w:p>
    <w:p w14:paraId="1F0814EF" w14:textId="4596565D" w:rsidR="00747DBD" w:rsidRPr="0098596A" w:rsidRDefault="00747DBD" w:rsidP="00747DBD">
      <w:pPr>
        <w:pStyle w:val="IHPSSeznamNastevanje"/>
      </w:pPr>
      <w:r w:rsidRPr="0096515E">
        <w:t>število postavljenih poskusov,</w:t>
      </w:r>
    </w:p>
    <w:p w14:paraId="1417DA5C" w14:textId="3AC139D4" w:rsidR="00747DBD" w:rsidRPr="0098596A" w:rsidRDefault="00747DBD" w:rsidP="00747DBD">
      <w:pPr>
        <w:pStyle w:val="IHPSSeznamNastevanje"/>
      </w:pPr>
      <w:r w:rsidRPr="0096515E">
        <w:t>število kemičnih analiz</w:t>
      </w:r>
      <w:r w:rsidR="0016047C">
        <w:t>,</w:t>
      </w:r>
    </w:p>
    <w:p w14:paraId="7220C479" w14:textId="77777777" w:rsidR="00747DBD" w:rsidRPr="0098596A" w:rsidRDefault="00747DBD" w:rsidP="00747DBD">
      <w:pPr>
        <w:pStyle w:val="IHPSSeznamNastevanje"/>
      </w:pPr>
      <w:r w:rsidRPr="0096515E">
        <w:t>ovrednotene analize,</w:t>
      </w:r>
    </w:p>
    <w:p w14:paraId="6E1E59FA" w14:textId="77777777" w:rsidR="00747DBD" w:rsidRDefault="00747DBD" w:rsidP="00747DBD">
      <w:pPr>
        <w:pStyle w:val="IHPSSeznamNastevanje"/>
      </w:pPr>
      <w:r w:rsidRPr="0096515E">
        <w:t>ovrednoten pridelek in njegova kakovost,</w:t>
      </w:r>
    </w:p>
    <w:p w14:paraId="7CB8C3A1" w14:textId="25BFF82D" w:rsidR="00EF79A4" w:rsidRPr="0098596A" w:rsidRDefault="00EF79A4" w:rsidP="00747DBD">
      <w:pPr>
        <w:pStyle w:val="IHPSSeznamNastevanje"/>
      </w:pPr>
      <w:r>
        <w:t>izdana priporočila,</w:t>
      </w:r>
    </w:p>
    <w:p w14:paraId="1D6ECE20" w14:textId="77777777" w:rsidR="00747DBD" w:rsidRPr="00C64837" w:rsidRDefault="00747DBD" w:rsidP="00C64837">
      <w:pPr>
        <w:pStyle w:val="IHPSSeznamNastevanje"/>
      </w:pPr>
      <w:r>
        <w:t xml:space="preserve">število in vrsta </w:t>
      </w:r>
      <w:r w:rsidRPr="0098596A">
        <w:t>objav.</w:t>
      </w:r>
    </w:p>
    <w:p w14:paraId="3EE6504E" w14:textId="77777777" w:rsidR="00747DBD" w:rsidRPr="0098596A" w:rsidRDefault="00747DBD" w:rsidP="00747DBD">
      <w:r>
        <w:br w:type="page"/>
      </w:r>
    </w:p>
    <w:p w14:paraId="42469FE7" w14:textId="6D52D641" w:rsidR="00A2436B" w:rsidRDefault="00A2436B" w:rsidP="00A2436B">
      <w:pPr>
        <w:pStyle w:val="Heading1"/>
      </w:pPr>
      <w:bookmarkStart w:id="5" w:name="_Toc155940808"/>
      <w:bookmarkStart w:id="6" w:name="_Toc126645728"/>
      <w:bookmarkStart w:id="7" w:name="_Toc205288181"/>
      <w:r w:rsidRPr="004758AD">
        <w:lastRenderedPageBreak/>
        <w:t>VZGOJA SADIK, POSTAVITEV IN SAJENJE POSKUSOV</w:t>
      </w:r>
      <w:r w:rsidR="00DD07FA">
        <w:t xml:space="preserve"> IN</w:t>
      </w:r>
      <w:r w:rsidRPr="004758AD">
        <w:t xml:space="preserve"> OSKRBA NASADOV, POSAJENIH S POSKUSI</w:t>
      </w:r>
      <w:bookmarkEnd w:id="5"/>
      <w:bookmarkEnd w:id="7"/>
    </w:p>
    <w:p w14:paraId="29A78333" w14:textId="3A67A684" w:rsidR="00C124F6" w:rsidRDefault="004B1240" w:rsidP="004B1240">
      <w:bookmarkStart w:id="8" w:name="_Toc155940809"/>
      <w:r>
        <w:t xml:space="preserve">V </w:t>
      </w:r>
      <w:r w:rsidR="00140812">
        <w:t>sezoni 2024</w:t>
      </w:r>
      <w:r>
        <w:t xml:space="preserve"> smo v skladu z dobro agronomsko prakso obdelovali tla (</w:t>
      </w:r>
      <w:proofErr w:type="spellStart"/>
      <w:r>
        <w:t>odoravanje</w:t>
      </w:r>
      <w:proofErr w:type="spellEnd"/>
      <w:r>
        <w:t xml:space="preserve"> in priprava na rez</w:t>
      </w:r>
      <w:r w:rsidR="00140812">
        <w:t xml:space="preserve">, ostala </w:t>
      </w:r>
      <w:proofErr w:type="spellStart"/>
      <w:r w:rsidR="00140812">
        <w:t>agtotehnična</w:t>
      </w:r>
      <w:proofErr w:type="spellEnd"/>
      <w:r w:rsidR="00140812">
        <w:t xml:space="preserve"> dela</w:t>
      </w:r>
      <w:r>
        <w:t xml:space="preserve">) v hmeljišču s poskusom rezi na sorti </w:t>
      </w:r>
      <w:proofErr w:type="spellStart"/>
      <w:r>
        <w:t>Styrian</w:t>
      </w:r>
      <w:proofErr w:type="spellEnd"/>
      <w:r>
        <w:t xml:space="preserve"> </w:t>
      </w:r>
      <w:proofErr w:type="spellStart"/>
      <w:r>
        <w:t>Dragon</w:t>
      </w:r>
      <w:proofErr w:type="spellEnd"/>
      <w:r>
        <w:t xml:space="preserve"> (SN2), v hmeljišču SN 11, kjer so posajene nove slovenske sorte (31B26, 90A263 in 109B27), ter na lokaciji z nizko oporo, kjer </w:t>
      </w:r>
      <w:r w:rsidR="00140812">
        <w:t>smo</w:t>
      </w:r>
      <w:r>
        <w:t xml:space="preserve"> tekom leta izvajali nalogo </w:t>
      </w:r>
      <w:r w:rsidRPr="00C124F6">
        <w:rPr>
          <w:rStyle w:val="IHPSAITALICKURZIVA"/>
        </w:rPr>
        <w:t>Dodatna opazovanja novih sort v poljskih razmerah na nizki opori s poudarkom na škodljivih organizmih</w:t>
      </w:r>
      <w:r w:rsidRPr="00E01039">
        <w:t>.</w:t>
      </w:r>
    </w:p>
    <w:p w14:paraId="2AD576CE" w14:textId="205D67E6" w:rsidR="008060A5" w:rsidRDefault="00140812" w:rsidP="004B1240">
      <w:r>
        <w:t>V skladu z navodili prognostične službe ter specifikami poskusov smo</w:t>
      </w:r>
      <w:r w:rsidR="009E5058">
        <w:t xml:space="preserve"> na vseh lokacijah</w:t>
      </w:r>
      <w:r>
        <w:t xml:space="preserve"> izvajali varstvo pred boleznimi in škodljivci.</w:t>
      </w:r>
    </w:p>
    <w:p w14:paraId="021AD584" w14:textId="35EEAC86" w:rsidR="004B1240" w:rsidRPr="00E01039" w:rsidRDefault="00140812" w:rsidP="004B1240">
      <w:r>
        <w:t>V hmeljiščih smo po opravljenih vrednotenjih izvedli redno ob</w:t>
      </w:r>
      <w:r w:rsidR="00566944">
        <w:t>i</w:t>
      </w:r>
      <w:r>
        <w:t xml:space="preserve">ranje pridelka, v poskusu na nizki </w:t>
      </w:r>
      <w:r w:rsidR="008060A5">
        <w:t xml:space="preserve">opori </w:t>
      </w:r>
      <w:r>
        <w:t xml:space="preserve">pa smo rastline hmelja pustili fiziološko dozoreti </w:t>
      </w:r>
      <w:r w:rsidR="00566944">
        <w:t>in nadzemne dele rastlin v pozno jesenskem terminu počistili.</w:t>
      </w:r>
    </w:p>
    <w:p w14:paraId="3C090325" w14:textId="77777777" w:rsidR="00CD340A" w:rsidRDefault="00CD340A">
      <w:pPr>
        <w:spacing w:before="0" w:line="259" w:lineRule="auto"/>
        <w:rPr>
          <w:rFonts w:eastAsiaTheme="majorEastAsia" w:cstheme="majorBidi"/>
          <w:b/>
          <w:caps/>
          <w:color w:val="294735"/>
          <w:sz w:val="40"/>
          <w:szCs w:val="32"/>
        </w:rPr>
      </w:pPr>
      <w:r>
        <w:br w:type="page"/>
      </w:r>
    </w:p>
    <w:p w14:paraId="24CEE5C1" w14:textId="74D5757C" w:rsidR="00A2436B" w:rsidRPr="00F55904" w:rsidRDefault="00A2436B" w:rsidP="00A2436B">
      <w:pPr>
        <w:pStyle w:val="Heading1"/>
      </w:pPr>
      <w:bookmarkStart w:id="9" w:name="_Toc205288182"/>
      <w:r w:rsidRPr="00F55904">
        <w:lastRenderedPageBreak/>
        <w:t>EVALVACIJA POSKUSOV – OPAZOVANJE POSKUSOV MED VEGETACIJO, ANALIZA IN VREDNOTENJE PRIDELKA IN REZULTATOV ANALIZ</w:t>
      </w:r>
      <w:bookmarkEnd w:id="8"/>
      <w:bookmarkEnd w:id="9"/>
    </w:p>
    <w:p w14:paraId="344D1749" w14:textId="3FEE598F" w:rsidR="00747DBD" w:rsidRPr="00642653" w:rsidRDefault="00747DBD" w:rsidP="00747DBD">
      <w:pPr>
        <w:pStyle w:val="Heading2"/>
      </w:pPr>
      <w:bookmarkStart w:id="10" w:name="_Toc205288183"/>
      <w:r w:rsidRPr="00642653">
        <w:t xml:space="preserve">Določevanje časa rezi za sorto </w:t>
      </w:r>
      <w:proofErr w:type="spellStart"/>
      <w:r w:rsidRPr="00642653">
        <w:t>Styrian</w:t>
      </w:r>
      <w:proofErr w:type="spellEnd"/>
      <w:r w:rsidRPr="00642653">
        <w:t xml:space="preserve"> </w:t>
      </w:r>
      <w:proofErr w:type="spellStart"/>
      <w:r w:rsidRPr="00642653">
        <w:t>Dragon</w:t>
      </w:r>
      <w:bookmarkEnd w:id="6"/>
      <w:bookmarkEnd w:id="10"/>
      <w:proofErr w:type="spellEnd"/>
    </w:p>
    <w:p w14:paraId="5EFF33E7" w14:textId="5E09E545" w:rsidR="00E01039" w:rsidRPr="00082AC8" w:rsidRDefault="00E01039" w:rsidP="00E01039">
      <w:r w:rsidRPr="00082AC8">
        <w:t>V letu 202</w:t>
      </w:r>
      <w:r>
        <w:t>4</w:t>
      </w:r>
      <w:r w:rsidRPr="00082AC8">
        <w:t xml:space="preserve"> </w:t>
      </w:r>
      <w:r w:rsidR="004B1240">
        <w:t>smo zaključili</w:t>
      </w:r>
      <w:r>
        <w:t xml:space="preserve"> </w:t>
      </w:r>
      <w:r w:rsidRPr="00082AC8">
        <w:t>poskus določevanja najustreznejšega termina rezi</w:t>
      </w:r>
      <w:r w:rsidR="00675C75">
        <w:t xml:space="preserve"> </w:t>
      </w:r>
      <w:r w:rsidR="00675C75" w:rsidRPr="00642653">
        <w:t xml:space="preserve">za sorto </w:t>
      </w:r>
      <w:proofErr w:type="spellStart"/>
      <w:r w:rsidR="00675C75" w:rsidRPr="00642653">
        <w:t>Styrian</w:t>
      </w:r>
      <w:proofErr w:type="spellEnd"/>
      <w:r w:rsidR="00675C75" w:rsidRPr="00642653">
        <w:t xml:space="preserve"> </w:t>
      </w:r>
      <w:proofErr w:type="spellStart"/>
      <w:r w:rsidR="00675C75" w:rsidRPr="00642653">
        <w:t>Dragon</w:t>
      </w:r>
      <w:proofErr w:type="spellEnd"/>
      <w:r w:rsidR="00D27E73">
        <w:t xml:space="preserve"> (slika 1)</w:t>
      </w:r>
      <w:r>
        <w:t xml:space="preserve">. Na osnovi triletnega poskusa </w:t>
      </w:r>
      <w:r w:rsidR="004B1240">
        <w:t>smo</w:t>
      </w:r>
      <w:r w:rsidRPr="00082AC8">
        <w:t xml:space="preserve"> </w:t>
      </w:r>
      <w:r w:rsidR="000B597E">
        <w:t xml:space="preserve">želeli </w:t>
      </w:r>
      <w:r w:rsidRPr="00082AC8">
        <w:t xml:space="preserve">določiti najbolj primeren termin rezi za to sorto in obenem </w:t>
      </w:r>
      <w:r w:rsidR="009958E2">
        <w:t xml:space="preserve">preučiti </w:t>
      </w:r>
      <w:r w:rsidRPr="00082AC8">
        <w:t xml:space="preserve">možnost vpliva termina rezi na bolj zgodnji nastop tehnološke zrelosti </w:t>
      </w:r>
      <w:r w:rsidR="00675C75">
        <w:t xml:space="preserve">pri tej </w:t>
      </w:r>
      <w:r w:rsidRPr="00082AC8">
        <w:t>sort</w:t>
      </w:r>
      <w:r w:rsidR="00675C75">
        <w:t>i</w:t>
      </w:r>
      <w:r w:rsidRPr="00082AC8">
        <w:t>.</w:t>
      </w:r>
    </w:p>
    <w:p w14:paraId="5EDCC65E" w14:textId="77777777" w:rsidR="004B1240" w:rsidRDefault="004B1240" w:rsidP="004B1240">
      <w:pPr>
        <w:pStyle w:val="IHPSSlika"/>
      </w:pPr>
      <w:r w:rsidRPr="004B1240">
        <w:rPr>
          <w:noProof/>
        </w:rPr>
        <w:drawing>
          <wp:inline distT="0" distB="0" distL="0" distR="0" wp14:anchorId="28C9CFC3" wp14:editId="54FA8A52">
            <wp:extent cx="5531512" cy="4148919"/>
            <wp:effectExtent l="0" t="0" r="0" b="4445"/>
            <wp:docPr id="310706239" name="Slika 1" descr="Hmeljišče z obrezanim hmeljem, vidijo se količki, ki označujejo parc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06239" name="Slika 1" descr="Hmeljišče z obrezanim hmeljem, vidijo se količki, ki označujejo parcele."/>
                    <pic:cNvPicPr>
                      <a:picLocks noChangeAspect="1" noChangeArrowheads="1"/>
                    </pic:cNvPicPr>
                  </pic:nvPicPr>
                  <pic:blipFill>
                    <a:blip r:embed="rId23" r:link="rId24" cstate="screen">
                      <a:extLst>
                        <a:ext uri="{28A0092B-C50C-407E-A947-70E740481C1C}">
                          <a14:useLocalDpi xmlns:a14="http://schemas.microsoft.com/office/drawing/2010/main"/>
                        </a:ext>
                      </a:extLst>
                    </a:blip>
                    <a:srcRect/>
                    <a:stretch>
                      <a:fillRect/>
                    </a:stretch>
                  </pic:blipFill>
                  <pic:spPr bwMode="auto">
                    <a:xfrm>
                      <a:off x="0" y="0"/>
                      <a:ext cx="5625861" cy="4219686"/>
                    </a:xfrm>
                    <a:prstGeom prst="rect">
                      <a:avLst/>
                    </a:prstGeom>
                    <a:noFill/>
                    <a:ln>
                      <a:noFill/>
                    </a:ln>
                  </pic:spPr>
                </pic:pic>
              </a:graphicData>
            </a:graphic>
          </wp:inline>
        </w:drawing>
      </w:r>
      <w:r w:rsidRPr="003F2285">
        <w:t xml:space="preserve"> </w:t>
      </w:r>
    </w:p>
    <w:p w14:paraId="56B2EA0D" w14:textId="68D65DC2" w:rsidR="004B1240" w:rsidRDefault="004B1240" w:rsidP="00903E52">
      <w:pPr>
        <w:pStyle w:val="IHPSNapisSlika"/>
      </w:pPr>
      <w:bookmarkStart w:id="11" w:name="_Toc162618898"/>
      <w:bookmarkStart w:id="12" w:name="_Toc205286256"/>
      <w:r>
        <w:t xml:space="preserve">Slika </w:t>
      </w:r>
      <w:r>
        <w:fldChar w:fldCharType="begin"/>
      </w:r>
      <w:r>
        <w:instrText xml:space="preserve"> SEQ Slika \* ARABIC </w:instrText>
      </w:r>
      <w:r>
        <w:fldChar w:fldCharType="separate"/>
      </w:r>
      <w:r w:rsidR="00AF122D">
        <w:rPr>
          <w:noProof/>
        </w:rPr>
        <w:t>1</w:t>
      </w:r>
      <w:r>
        <w:fldChar w:fldCharType="end"/>
      </w:r>
      <w:r w:rsidRPr="0077273A">
        <w:t xml:space="preserve">: Označene parcele poskusa v hmeljišču sorte </w:t>
      </w:r>
      <w:proofErr w:type="spellStart"/>
      <w:r w:rsidRPr="0077273A">
        <w:t>Styria</w:t>
      </w:r>
      <w:r>
        <w:t>n</w:t>
      </w:r>
      <w:proofErr w:type="spellEnd"/>
      <w:r w:rsidRPr="0077273A">
        <w:t xml:space="preserve"> </w:t>
      </w:r>
      <w:proofErr w:type="spellStart"/>
      <w:r w:rsidRPr="0077273A">
        <w:t>Dragon</w:t>
      </w:r>
      <w:bookmarkEnd w:id="11"/>
      <w:bookmarkEnd w:id="12"/>
      <w:proofErr w:type="spellEnd"/>
    </w:p>
    <w:p w14:paraId="186DD73E" w14:textId="69B00CB5" w:rsidR="00675C75" w:rsidRDefault="00675C75" w:rsidP="00675C75">
      <w:r w:rsidRPr="005A7F21">
        <w:t xml:space="preserve">Poskus </w:t>
      </w:r>
      <w:r>
        <w:t>s</w:t>
      </w:r>
      <w:r w:rsidRPr="005A7F21">
        <w:t xml:space="preserve">mo nastavili kot bločni poljski poskus s </w:t>
      </w:r>
      <w:r>
        <w:t xml:space="preserve">tremi obravnavanji (rez </w:t>
      </w:r>
      <w:r w:rsidRPr="002B256E">
        <w:rPr>
          <w:rStyle w:val="IHPSABOLDKREPKO"/>
        </w:rPr>
        <w:t>25. marec, 5. april, 15. april</w:t>
      </w:r>
      <w:r>
        <w:rPr>
          <w:rStyle w:val="IHPSABOLDKREPKO"/>
        </w:rPr>
        <w:t xml:space="preserve">) </w:t>
      </w:r>
      <w:r>
        <w:t xml:space="preserve">v </w:t>
      </w:r>
      <w:r w:rsidRPr="005A7F21">
        <w:t>tre</w:t>
      </w:r>
      <w:r>
        <w:t>h</w:t>
      </w:r>
      <w:r w:rsidRPr="005A7F21">
        <w:t xml:space="preserve"> ponovitva</w:t>
      </w:r>
      <w:r>
        <w:t>h</w:t>
      </w:r>
      <w:r w:rsidRPr="005A7F21">
        <w:t xml:space="preserve">. </w:t>
      </w:r>
      <w:r>
        <w:t>N</w:t>
      </w:r>
      <w:r w:rsidRPr="005A7F21">
        <w:t xml:space="preserve">apeljava </w:t>
      </w:r>
      <w:r>
        <w:t>je bila</w:t>
      </w:r>
      <w:r w:rsidRPr="005A7F21">
        <w:t xml:space="preserve"> izvedena natančno s po dvema vodiloma na rastlino in napeljan</w:t>
      </w:r>
      <w:r>
        <w:t xml:space="preserve"> so bili po</w:t>
      </w:r>
      <w:r w:rsidRPr="005A7F21">
        <w:t xml:space="preserve"> 3 poganjk</w:t>
      </w:r>
      <w:r>
        <w:t>i</w:t>
      </w:r>
      <w:r w:rsidRPr="005A7F21">
        <w:t xml:space="preserve"> na vsako vodilo.</w:t>
      </w:r>
      <w:r>
        <w:t xml:space="preserve"> V poskusu smo izvedli napeljavo poganjkov v več terminih, in sicer glede na odganjanje poganjkov, ter predvidena opazovanja.</w:t>
      </w:r>
      <w:r w:rsidRPr="00675C75">
        <w:t xml:space="preserve"> </w:t>
      </w:r>
      <w:r>
        <w:t>Ostali agrotehnični ukrepi so bili izvedeni po načelih dobre agronomske prakse in enako za vsa obravnavanja</w:t>
      </w:r>
      <w:r w:rsidR="00BD6D78">
        <w:t xml:space="preserve"> skozi celotno sezono</w:t>
      </w:r>
      <w:r>
        <w:t>.</w:t>
      </w:r>
    </w:p>
    <w:p w14:paraId="6674FA08" w14:textId="4C0DBF68" w:rsidR="008060A5" w:rsidRDefault="00675C75" w:rsidP="008060A5">
      <w:r>
        <w:t>V</w:t>
      </w:r>
      <w:r w:rsidR="008060A5">
        <w:t xml:space="preserve"> sezoni </w:t>
      </w:r>
      <w:r w:rsidR="0093799D">
        <w:t xml:space="preserve">2024 </w:t>
      </w:r>
      <w:r w:rsidR="008060A5">
        <w:t xml:space="preserve">(mila zima) </w:t>
      </w:r>
      <w:r>
        <w:t xml:space="preserve">so </w:t>
      </w:r>
      <w:r w:rsidR="001401F2">
        <w:t xml:space="preserve">poganjali poganjki te sorte </w:t>
      </w:r>
      <w:r w:rsidR="008060A5">
        <w:t>še posebno močno</w:t>
      </w:r>
      <w:r w:rsidR="001401F2">
        <w:t xml:space="preserve"> že</w:t>
      </w:r>
      <w:r w:rsidR="008060A5">
        <w:t xml:space="preserve"> pred izvedenim ukrepom rezi </w:t>
      </w:r>
      <w:r w:rsidR="002E1790">
        <w:t>(slika 2)</w:t>
      </w:r>
      <w:r w:rsidR="008060A5">
        <w:t xml:space="preserve"> v primerjavi z </w:t>
      </w:r>
      <w:r w:rsidR="001401F2">
        <w:t>drugimi</w:t>
      </w:r>
      <w:r w:rsidR="008060A5">
        <w:t xml:space="preserve"> sortami - npr. </w:t>
      </w:r>
      <w:r w:rsidR="003E7B2F">
        <w:t xml:space="preserve">sortama </w:t>
      </w:r>
      <w:r w:rsidR="008060A5">
        <w:t xml:space="preserve">Aurora in Savinjski golding, ki sicer najbolj zgodaj </w:t>
      </w:r>
      <w:r w:rsidR="008060A5" w:rsidRPr="0061215F">
        <w:t xml:space="preserve">tehnološko </w:t>
      </w:r>
      <w:r w:rsidR="008060A5">
        <w:t>dozori.</w:t>
      </w:r>
    </w:p>
    <w:p w14:paraId="13CF9D4F" w14:textId="77777777" w:rsidR="00253FD4" w:rsidRDefault="0051442C" w:rsidP="00D36F0A">
      <w:pPr>
        <w:pStyle w:val="IHPSSlika"/>
      </w:pPr>
      <w:bookmarkStart w:id="13" w:name="_Toc162618899"/>
      <w:r w:rsidRPr="00D36F0A">
        <w:rPr>
          <w:noProof/>
        </w:rPr>
        <w:lastRenderedPageBreak/>
        <w:drawing>
          <wp:inline distT="0" distB="0" distL="0" distR="0" wp14:anchorId="045FFCF3" wp14:editId="50CFD46F">
            <wp:extent cx="6068060" cy="2500745"/>
            <wp:effectExtent l="0" t="0" r="8890" b="0"/>
            <wp:docPr id="1133093028" name="Slika 1" descr="Kolaž fotografij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93028" name="Slika 1" descr="Kolaž fotografij hmelja."/>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4073" b="8949"/>
                    <a:stretch/>
                  </pic:blipFill>
                  <pic:spPr bwMode="auto">
                    <a:xfrm>
                      <a:off x="0" y="0"/>
                      <a:ext cx="6068060" cy="2500745"/>
                    </a:xfrm>
                    <a:prstGeom prst="rect">
                      <a:avLst/>
                    </a:prstGeom>
                    <a:noFill/>
                    <a:ln>
                      <a:noFill/>
                    </a:ln>
                    <a:extLst>
                      <a:ext uri="{53640926-AAD7-44D8-BBD7-CCE9431645EC}">
                        <a14:shadowObscured xmlns:a14="http://schemas.microsoft.com/office/drawing/2010/main"/>
                      </a:ext>
                    </a:extLst>
                  </pic:spPr>
                </pic:pic>
              </a:graphicData>
            </a:graphic>
          </wp:inline>
        </w:drawing>
      </w:r>
    </w:p>
    <w:p w14:paraId="205C4B94" w14:textId="10618271" w:rsidR="004B1240" w:rsidRPr="0077273A" w:rsidRDefault="004B1240" w:rsidP="00903E52">
      <w:pPr>
        <w:pStyle w:val="IHPSNapisSlika"/>
      </w:pPr>
      <w:bookmarkStart w:id="14" w:name="_Toc205286257"/>
      <w:r w:rsidRPr="0061215F">
        <w:t xml:space="preserve">Slika </w:t>
      </w:r>
      <w:r w:rsidRPr="0061215F">
        <w:fldChar w:fldCharType="begin"/>
      </w:r>
      <w:r w:rsidRPr="0061215F">
        <w:instrText xml:space="preserve"> SEQ Slika \* ARABIC </w:instrText>
      </w:r>
      <w:r w:rsidRPr="0061215F">
        <w:fldChar w:fldCharType="separate"/>
      </w:r>
      <w:r w:rsidR="00AF122D">
        <w:rPr>
          <w:noProof/>
        </w:rPr>
        <w:t>2</w:t>
      </w:r>
      <w:r w:rsidRPr="0061215F">
        <w:fldChar w:fldCharType="end"/>
      </w:r>
      <w:r w:rsidRPr="0061215F">
        <w:t xml:space="preserve">: </w:t>
      </w:r>
      <w:r w:rsidR="0051442C">
        <w:t>29. 3. 2024</w:t>
      </w:r>
      <w:r w:rsidR="008745D8" w:rsidRPr="008745D8">
        <w:t xml:space="preserve"> </w:t>
      </w:r>
      <w:r w:rsidR="008745D8">
        <w:t>(</w:t>
      </w:r>
      <w:r w:rsidR="008745D8" w:rsidRPr="003B680F">
        <w:t>pred rezjo</w:t>
      </w:r>
      <w:r w:rsidR="008745D8">
        <w:t>)</w:t>
      </w:r>
      <w:r w:rsidR="0051442C">
        <w:t>; Levo: m</w:t>
      </w:r>
      <w:r>
        <w:t xml:space="preserve">očno odgnane rastline sorte </w:t>
      </w:r>
      <w:proofErr w:type="spellStart"/>
      <w:r>
        <w:t>Styrian</w:t>
      </w:r>
      <w:proofErr w:type="spellEnd"/>
      <w:r>
        <w:t xml:space="preserve"> </w:t>
      </w:r>
      <w:proofErr w:type="spellStart"/>
      <w:r>
        <w:t>Dragon</w:t>
      </w:r>
      <w:proofErr w:type="spellEnd"/>
      <w:r>
        <w:t xml:space="preserve"> pred rezjo</w:t>
      </w:r>
      <w:r w:rsidR="0051442C">
        <w:t>,</w:t>
      </w:r>
      <w:bookmarkEnd w:id="13"/>
      <w:r w:rsidR="0051442C">
        <w:t xml:space="preserve"> na sredini: rastline sorte Aurora - komaj vidni poganjki, desno: o</w:t>
      </w:r>
      <w:r w:rsidR="0051442C" w:rsidRPr="003B680F">
        <w:t xml:space="preserve">dgnane rastline sorte Savinjski </w:t>
      </w:r>
      <w:proofErr w:type="spellStart"/>
      <w:r w:rsidR="0051442C" w:rsidRPr="003B680F">
        <w:t>golding</w:t>
      </w:r>
      <w:bookmarkEnd w:id="14"/>
      <w:proofErr w:type="spellEnd"/>
    </w:p>
    <w:p w14:paraId="7B2A8694" w14:textId="5E44601A" w:rsidR="007E3492" w:rsidRDefault="00DA1D32" w:rsidP="007E3492">
      <w:r>
        <w:t>I</w:t>
      </w:r>
      <w:r w:rsidR="007E3492">
        <w:t xml:space="preserve">zvajali </w:t>
      </w:r>
      <w:r>
        <w:t xml:space="preserve">smo tudi </w:t>
      </w:r>
      <w:r w:rsidR="007E3492">
        <w:t xml:space="preserve">predvidena opazovanja (sliki 3 in 4). </w:t>
      </w:r>
      <w:r w:rsidR="007E3492" w:rsidRPr="00BE43E1">
        <w:t>V avgustu smo spremljali napredovanje zrelosti in prehod v tehnološko zrelost ločeno po obravnavanjih (preglednica 1) in v času tehnološke zrelosti izvedli vrednotenje poskusa</w:t>
      </w:r>
      <w:r w:rsidR="00F80B84">
        <w:t xml:space="preserve"> (slika 5)</w:t>
      </w:r>
      <w:r w:rsidR="007E3492" w:rsidRPr="00BE43E1">
        <w:t>.</w:t>
      </w:r>
      <w:r w:rsidR="007E3492" w:rsidRPr="00A60C9B">
        <w:t xml:space="preserve"> </w:t>
      </w:r>
      <w:r w:rsidR="007E3492">
        <w:t>Vzorce smo dostavili v laboratorij, kjer so bili analizirani.</w:t>
      </w:r>
    </w:p>
    <w:p w14:paraId="50116EFA" w14:textId="3F7A80F6" w:rsidR="00E01039" w:rsidRDefault="00E81011" w:rsidP="00E81011">
      <w:pPr>
        <w:pStyle w:val="IHPSSlika"/>
      </w:pPr>
      <w:r w:rsidRPr="00E81011">
        <w:rPr>
          <w:noProof/>
        </w:rPr>
        <w:drawing>
          <wp:inline distT="0" distB="0" distL="0" distR="0" wp14:anchorId="5A26056E" wp14:editId="3CBF1DF1">
            <wp:extent cx="6068060" cy="4551363"/>
            <wp:effectExtent l="0" t="0" r="8890" b="1905"/>
            <wp:docPr id="661683032" name="Slika 2" descr="Rastline v hmeljišču se vzpenjajo po vodilih. Hmelj je največ na polovici viš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83032" name="Slika 2" descr="Rastline v hmeljišču se vzpenjajo po vodilih. Hmelj je največ na polovici višine."/>
                    <pic:cNvPicPr>
                      <a:picLocks noChangeAspect="1" noChangeArrowheads="1"/>
                    </pic:cNvPicPr>
                  </pic:nvPicPr>
                  <pic:blipFill>
                    <a:blip r:embed="rId26" r:link="rId27" cstate="email">
                      <a:extLst>
                        <a:ext uri="{28A0092B-C50C-407E-A947-70E740481C1C}">
                          <a14:useLocalDpi xmlns:a14="http://schemas.microsoft.com/office/drawing/2010/main"/>
                        </a:ext>
                      </a:extLst>
                    </a:blip>
                    <a:srcRect/>
                    <a:stretch>
                      <a:fillRect/>
                    </a:stretch>
                  </pic:blipFill>
                  <pic:spPr bwMode="auto">
                    <a:xfrm>
                      <a:off x="0" y="0"/>
                      <a:ext cx="6173224" cy="4630242"/>
                    </a:xfrm>
                    <a:prstGeom prst="rect">
                      <a:avLst/>
                    </a:prstGeom>
                    <a:noFill/>
                    <a:ln>
                      <a:noFill/>
                    </a:ln>
                  </pic:spPr>
                </pic:pic>
              </a:graphicData>
            </a:graphic>
          </wp:inline>
        </w:drawing>
      </w:r>
    </w:p>
    <w:p w14:paraId="47DB5379" w14:textId="714CAE08" w:rsidR="00E01039" w:rsidRDefault="00253FD4" w:rsidP="00903E52">
      <w:pPr>
        <w:pStyle w:val="IHPSNapisSlika"/>
      </w:pPr>
      <w:bookmarkStart w:id="15" w:name="_Toc130882399"/>
      <w:bookmarkStart w:id="16" w:name="_Toc205286258"/>
      <w:r>
        <w:t xml:space="preserve">Slika </w:t>
      </w:r>
      <w:r>
        <w:fldChar w:fldCharType="begin"/>
      </w:r>
      <w:r>
        <w:instrText xml:space="preserve"> SEQ Slika \* ARABIC </w:instrText>
      </w:r>
      <w:r>
        <w:fldChar w:fldCharType="separate"/>
      </w:r>
      <w:r w:rsidR="00AF122D">
        <w:rPr>
          <w:noProof/>
        </w:rPr>
        <w:t>3</w:t>
      </w:r>
      <w:r>
        <w:fldChar w:fldCharType="end"/>
      </w:r>
      <w:r w:rsidR="00E01039" w:rsidRPr="0077273A">
        <w:t xml:space="preserve">: </w:t>
      </w:r>
      <w:r w:rsidR="00E81011">
        <w:t>P</w:t>
      </w:r>
      <w:r w:rsidR="00E01039" w:rsidRPr="0077273A">
        <w:t>oskus</w:t>
      </w:r>
      <w:r w:rsidR="00E81011">
        <w:t xml:space="preserve"> različni termini rezi</w:t>
      </w:r>
      <w:r w:rsidR="00E01039" w:rsidRPr="0077273A">
        <w:t xml:space="preserve"> v hmeljišču sorte </w:t>
      </w:r>
      <w:proofErr w:type="spellStart"/>
      <w:r w:rsidR="00E01039" w:rsidRPr="0077273A">
        <w:t>Styria</w:t>
      </w:r>
      <w:r w:rsidR="009268A3">
        <w:t>n</w:t>
      </w:r>
      <w:proofErr w:type="spellEnd"/>
      <w:r w:rsidR="00E01039" w:rsidRPr="0077273A">
        <w:t xml:space="preserve"> </w:t>
      </w:r>
      <w:proofErr w:type="spellStart"/>
      <w:r w:rsidR="00E01039" w:rsidRPr="0077273A">
        <w:t>Dragon</w:t>
      </w:r>
      <w:bookmarkEnd w:id="15"/>
      <w:proofErr w:type="spellEnd"/>
      <w:r w:rsidR="001C70A4">
        <w:t xml:space="preserve"> v drugi dekadi meseca maja</w:t>
      </w:r>
      <w:bookmarkEnd w:id="16"/>
    </w:p>
    <w:p w14:paraId="2825234F" w14:textId="77777777" w:rsidR="00903E52" w:rsidRDefault="00903E52" w:rsidP="00D36F0A">
      <w:pPr>
        <w:pStyle w:val="IHPSSlika"/>
      </w:pPr>
      <w:r w:rsidRPr="00D36F0A">
        <w:rPr>
          <w:noProof/>
        </w:rPr>
        <w:lastRenderedPageBreak/>
        <w:drawing>
          <wp:inline distT="0" distB="0" distL="0" distR="0" wp14:anchorId="2D8E3AC8" wp14:editId="5654711A">
            <wp:extent cx="5895340" cy="3796146"/>
            <wp:effectExtent l="0" t="0" r="0" b="0"/>
            <wp:docPr id="1406525679" name="Slika 2" descr="Kolaž fotografij iz hmeljišča, hmelj se ovija po vodilih in je visok skoraj do vrha žič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25679" name="Slika 2" descr="Kolaž fotografij iz hmeljišča, hmelj se ovija po vodilih in je visok skoraj do vrha žičnice."/>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9270"/>
                    <a:stretch/>
                  </pic:blipFill>
                  <pic:spPr bwMode="auto">
                    <a:xfrm>
                      <a:off x="0" y="0"/>
                      <a:ext cx="5895340" cy="3796146"/>
                    </a:xfrm>
                    <a:prstGeom prst="rect">
                      <a:avLst/>
                    </a:prstGeom>
                    <a:noFill/>
                    <a:ln>
                      <a:noFill/>
                    </a:ln>
                    <a:extLst>
                      <a:ext uri="{53640926-AAD7-44D8-BBD7-CCE9431645EC}">
                        <a14:shadowObscured xmlns:a14="http://schemas.microsoft.com/office/drawing/2010/main"/>
                      </a:ext>
                    </a:extLst>
                  </pic:spPr>
                </pic:pic>
              </a:graphicData>
            </a:graphic>
          </wp:inline>
        </w:drawing>
      </w:r>
    </w:p>
    <w:p w14:paraId="34E76805" w14:textId="23893EEA" w:rsidR="00FC07C8" w:rsidRDefault="00903E52" w:rsidP="00903E52">
      <w:pPr>
        <w:pStyle w:val="IHPSNapisSlika"/>
      </w:pPr>
      <w:bookmarkStart w:id="17" w:name="_Toc205286259"/>
      <w:r>
        <w:t xml:space="preserve">Slika </w:t>
      </w:r>
      <w:r>
        <w:fldChar w:fldCharType="begin"/>
      </w:r>
      <w:r>
        <w:instrText xml:space="preserve"> SEQ Slika \* ARABIC </w:instrText>
      </w:r>
      <w:r>
        <w:fldChar w:fldCharType="separate"/>
      </w:r>
      <w:r w:rsidR="00AF122D">
        <w:rPr>
          <w:noProof/>
        </w:rPr>
        <w:t>4</w:t>
      </w:r>
      <w:r>
        <w:fldChar w:fldCharType="end"/>
      </w:r>
      <w:r w:rsidR="00FC07C8" w:rsidRPr="0077273A">
        <w:t xml:space="preserve">: </w:t>
      </w:r>
      <w:r w:rsidR="00FC07C8">
        <w:t>P</w:t>
      </w:r>
      <w:r w:rsidR="00FC07C8" w:rsidRPr="0077273A">
        <w:t>oskus</w:t>
      </w:r>
      <w:r w:rsidR="00FC07C8">
        <w:t xml:space="preserve"> različni termini rezi</w:t>
      </w:r>
      <w:r w:rsidR="00FC07C8" w:rsidRPr="0077273A">
        <w:t xml:space="preserve"> v hmeljišču sorte </w:t>
      </w:r>
      <w:proofErr w:type="spellStart"/>
      <w:r w:rsidR="00FC07C8" w:rsidRPr="0077273A">
        <w:t>Styria</w:t>
      </w:r>
      <w:r w:rsidR="00FC07C8">
        <w:t>n</w:t>
      </w:r>
      <w:proofErr w:type="spellEnd"/>
      <w:r w:rsidR="00FC07C8" w:rsidRPr="0077273A">
        <w:t xml:space="preserve"> </w:t>
      </w:r>
      <w:proofErr w:type="spellStart"/>
      <w:r w:rsidR="00FC07C8" w:rsidRPr="0077273A">
        <w:t>Dragon</w:t>
      </w:r>
      <w:proofErr w:type="spellEnd"/>
      <w:r w:rsidR="00FC07C8">
        <w:t xml:space="preserve"> v </w:t>
      </w:r>
      <w:r w:rsidR="00D9261D">
        <w:t>tretji</w:t>
      </w:r>
      <w:r w:rsidR="00FC07C8">
        <w:t xml:space="preserve"> dekadi meseca junija; </w:t>
      </w:r>
      <w:r>
        <w:t xml:space="preserve">levo: </w:t>
      </w:r>
      <w:r w:rsidR="00FC07C8">
        <w:t>v ospredju termina rezi 25.</w:t>
      </w:r>
      <w:r w:rsidR="00E20640">
        <w:t xml:space="preserve"> </w:t>
      </w:r>
      <w:r w:rsidR="00FC07C8">
        <w:t>3</w:t>
      </w:r>
      <w:r w:rsidR="00E20640">
        <w:t>.</w:t>
      </w:r>
      <w:r w:rsidR="00FC07C8">
        <w:t xml:space="preserve"> in 5.</w:t>
      </w:r>
      <w:r w:rsidR="00E20640">
        <w:t xml:space="preserve"> </w:t>
      </w:r>
      <w:r w:rsidR="00FC07C8">
        <w:t>4., k</w:t>
      </w:r>
      <w:r w:rsidR="00E20640">
        <w:t>j</w:t>
      </w:r>
      <w:r w:rsidR="00FC07C8">
        <w:t>er ni več razlik v razvoju rastlin</w:t>
      </w:r>
      <w:r>
        <w:t>, desno: termin rezi 15. 4. v tretji dekadi meseca junija; rastline pričakovano zaostajajo v razvoju glede na ostali dve obravnavanji</w:t>
      </w:r>
      <w:bookmarkEnd w:id="17"/>
    </w:p>
    <w:p w14:paraId="5A1501BD" w14:textId="77777777" w:rsidR="004B1240" w:rsidRPr="004B1240" w:rsidRDefault="004B1240" w:rsidP="004B1240">
      <w:pPr>
        <w:pStyle w:val="IHPSSlika"/>
      </w:pPr>
      <w:r w:rsidRPr="004B1240">
        <w:rPr>
          <w:noProof/>
        </w:rPr>
        <w:drawing>
          <wp:inline distT="0" distB="0" distL="0" distR="0" wp14:anchorId="064D0381" wp14:editId="70752E33">
            <wp:extent cx="3867774" cy="4043124"/>
            <wp:effectExtent l="7302" t="0" r="7303" b="7302"/>
            <wp:docPr id="1681937535" name="Slika 4" descr="Delo v hmeljišču; nalagajo se rastline hmelja, vidijo se rdeči trakovi, s katerimi so razdeljene poskusen parcele na nji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37535" name="Slika 4" descr="Delo v hmeljišču; nalagajo se rastline hmelja, vidijo se rdeči trakovi, s katerimi so razdeljene poskusen parcele na njivi."/>
                    <pic:cNvPicPr>
                      <a:picLocks noChangeAspect="1" noChangeArrowheads="1"/>
                    </pic:cNvPicPr>
                  </pic:nvPicPr>
                  <pic:blipFill rotWithShape="1">
                    <a:blip r:embed="rId29" cstate="screen">
                      <a:extLst>
                        <a:ext uri="{28A0092B-C50C-407E-A947-70E740481C1C}">
                          <a14:useLocalDpi xmlns:a14="http://schemas.microsoft.com/office/drawing/2010/main"/>
                        </a:ext>
                      </a:extLst>
                    </a:blip>
                    <a:srcRect/>
                    <a:stretch/>
                  </pic:blipFill>
                  <pic:spPr bwMode="auto">
                    <a:xfrm rot="5400000">
                      <a:off x="0" y="0"/>
                      <a:ext cx="3887495" cy="4063739"/>
                    </a:xfrm>
                    <a:prstGeom prst="rect">
                      <a:avLst/>
                    </a:prstGeom>
                    <a:noFill/>
                    <a:ln>
                      <a:noFill/>
                    </a:ln>
                    <a:extLst>
                      <a:ext uri="{53640926-AAD7-44D8-BBD7-CCE9431645EC}">
                        <a14:shadowObscured xmlns:a14="http://schemas.microsoft.com/office/drawing/2010/main"/>
                      </a:ext>
                    </a:extLst>
                  </pic:spPr>
                </pic:pic>
              </a:graphicData>
            </a:graphic>
          </wp:inline>
        </w:drawing>
      </w:r>
    </w:p>
    <w:p w14:paraId="72F09808" w14:textId="26205349" w:rsidR="004B1240" w:rsidRPr="00903E52" w:rsidRDefault="00903E52" w:rsidP="00903E52">
      <w:pPr>
        <w:pStyle w:val="IHPSNapisSlika"/>
      </w:pPr>
      <w:bookmarkStart w:id="18" w:name="_Toc179805135"/>
      <w:bookmarkStart w:id="19" w:name="_Toc205286260"/>
      <w:r>
        <w:t xml:space="preserve">Slika </w:t>
      </w:r>
      <w:r>
        <w:fldChar w:fldCharType="begin"/>
      </w:r>
      <w:r>
        <w:instrText xml:space="preserve"> SEQ Slika \* ARABIC </w:instrText>
      </w:r>
      <w:r>
        <w:fldChar w:fldCharType="separate"/>
      </w:r>
      <w:r w:rsidR="00AF122D">
        <w:rPr>
          <w:noProof/>
        </w:rPr>
        <w:t>5</w:t>
      </w:r>
      <w:r>
        <w:fldChar w:fldCharType="end"/>
      </w:r>
      <w:r w:rsidR="004B1240" w:rsidRPr="00903E52">
        <w:t>: Delo v hmeljišču - prikaz ločevanja obravnavanj ob vrednotenju poskusa</w:t>
      </w:r>
      <w:bookmarkEnd w:id="18"/>
      <w:bookmarkEnd w:id="19"/>
    </w:p>
    <w:p w14:paraId="20AF3E30" w14:textId="77777777" w:rsidR="0094460F" w:rsidRDefault="0094460F">
      <w:pPr>
        <w:spacing w:before="0" w:line="259" w:lineRule="auto"/>
        <w:rPr>
          <w:b/>
          <w:color w:val="294735"/>
          <w:sz w:val="20"/>
        </w:rPr>
      </w:pPr>
      <w:bookmarkStart w:id="20" w:name="_Toc146698496"/>
      <w:bookmarkStart w:id="21" w:name="_Toc167369713"/>
      <w:bookmarkStart w:id="22" w:name="_Toc179804908"/>
      <w:r>
        <w:br w:type="page"/>
      </w:r>
    </w:p>
    <w:p w14:paraId="13056C16" w14:textId="7AEEB945" w:rsidR="004B1240" w:rsidRDefault="004B1240" w:rsidP="004B1240">
      <w:pPr>
        <w:pStyle w:val="IHPSNapisPreglednica"/>
      </w:pPr>
      <w:r w:rsidRPr="00491D74">
        <w:lastRenderedPageBreak/>
        <w:t xml:space="preserve">Preglednica </w:t>
      </w:r>
      <w:r w:rsidRPr="00491D74">
        <w:fldChar w:fldCharType="begin"/>
      </w:r>
      <w:r w:rsidRPr="00491D74">
        <w:instrText xml:space="preserve"> SEQ Preglednica \* ARABIC </w:instrText>
      </w:r>
      <w:r w:rsidRPr="00491D74">
        <w:fldChar w:fldCharType="separate"/>
      </w:r>
      <w:r w:rsidR="00AF122D">
        <w:rPr>
          <w:noProof/>
        </w:rPr>
        <w:t>1</w:t>
      </w:r>
      <w:r w:rsidRPr="00491D74">
        <w:fldChar w:fldCharType="end"/>
      </w:r>
      <w:r w:rsidRPr="00491D74">
        <w:t xml:space="preserve">: Opazovanja v poskusu z različnimi termini rezi pri sorti </w:t>
      </w:r>
      <w:proofErr w:type="spellStart"/>
      <w:r w:rsidRPr="00491D74">
        <w:t>Styrian</w:t>
      </w:r>
      <w:proofErr w:type="spellEnd"/>
      <w:r w:rsidRPr="00491D74">
        <w:t xml:space="preserve"> </w:t>
      </w:r>
      <w:proofErr w:type="spellStart"/>
      <w:r w:rsidRPr="00491D74">
        <w:t>Dragon</w:t>
      </w:r>
      <w:proofErr w:type="spellEnd"/>
      <w:r w:rsidRPr="00491D74">
        <w:t xml:space="preserve"> na IHPS (BBCH – </w:t>
      </w:r>
      <w:proofErr w:type="spellStart"/>
      <w:r w:rsidRPr="00491D74">
        <w:t>fenofaza</w:t>
      </w:r>
      <w:proofErr w:type="spellEnd"/>
      <w:r w:rsidRPr="00491D74">
        <w:t>)</w:t>
      </w:r>
      <w:bookmarkEnd w:id="20"/>
      <w:bookmarkEnd w:id="21"/>
      <w:bookmarkEnd w:id="22"/>
    </w:p>
    <w:tbl>
      <w:tblPr>
        <w:tblStyle w:val="IHPSGRID"/>
        <w:tblW w:w="9493" w:type="dxa"/>
        <w:tblLayout w:type="fixed"/>
        <w:tblLook w:val="0020" w:firstRow="1" w:lastRow="0" w:firstColumn="0" w:lastColumn="0" w:noHBand="0" w:noVBand="0"/>
      </w:tblPr>
      <w:tblGrid>
        <w:gridCol w:w="851"/>
        <w:gridCol w:w="1984"/>
        <w:gridCol w:w="1985"/>
        <w:gridCol w:w="1984"/>
        <w:gridCol w:w="2689"/>
      </w:tblGrid>
      <w:tr w:rsidR="004B1240" w:rsidRPr="006C20D9" w14:paraId="23FAFFFD" w14:textId="77777777" w:rsidTr="00D90F39">
        <w:trPr>
          <w:trHeight w:val="227"/>
          <w:tblHeader w:val="0"/>
        </w:trPr>
        <w:tc>
          <w:tcPr>
            <w:tcW w:w="851" w:type="dxa"/>
          </w:tcPr>
          <w:p w14:paraId="52104129" w14:textId="77777777" w:rsidR="004B1240" w:rsidRPr="004B1240" w:rsidRDefault="004B1240" w:rsidP="00E0328B">
            <w:pPr>
              <w:pStyle w:val="IHPSTabelaTextLevo"/>
            </w:pPr>
            <w:r w:rsidRPr="00491D74">
              <w:t>BBCH</w:t>
            </w:r>
          </w:p>
        </w:tc>
        <w:tc>
          <w:tcPr>
            <w:tcW w:w="1984" w:type="dxa"/>
          </w:tcPr>
          <w:p w14:paraId="54A0B270" w14:textId="77777777" w:rsidR="004B1240" w:rsidRPr="004B1240" w:rsidRDefault="004B1240" w:rsidP="00E0328B">
            <w:pPr>
              <w:pStyle w:val="IHPSTabelaTextLevo"/>
            </w:pPr>
            <w:r w:rsidRPr="00491D74">
              <w:t>Razvojne faze</w:t>
            </w:r>
          </w:p>
        </w:tc>
        <w:tc>
          <w:tcPr>
            <w:tcW w:w="1985" w:type="dxa"/>
          </w:tcPr>
          <w:p w14:paraId="33EA45C9" w14:textId="77777777" w:rsidR="004B1240" w:rsidRPr="004B1240" w:rsidRDefault="004B1240" w:rsidP="00E0328B">
            <w:pPr>
              <w:pStyle w:val="IHPSTabelaTextLevo"/>
            </w:pPr>
            <w:r w:rsidRPr="00491D74">
              <w:t>25. 3. 2024</w:t>
            </w:r>
          </w:p>
        </w:tc>
        <w:tc>
          <w:tcPr>
            <w:tcW w:w="1984" w:type="dxa"/>
          </w:tcPr>
          <w:p w14:paraId="3D83F45B" w14:textId="77777777" w:rsidR="004B1240" w:rsidRPr="004B1240" w:rsidRDefault="004B1240" w:rsidP="00E0328B">
            <w:pPr>
              <w:pStyle w:val="IHPSTabelaTextLevo"/>
            </w:pPr>
            <w:r w:rsidRPr="00491D74">
              <w:t>5. 4. 2024</w:t>
            </w:r>
          </w:p>
        </w:tc>
        <w:tc>
          <w:tcPr>
            <w:tcW w:w="2689" w:type="dxa"/>
          </w:tcPr>
          <w:p w14:paraId="0A4213B7" w14:textId="77777777" w:rsidR="004B1240" w:rsidRPr="004B1240" w:rsidRDefault="004B1240" w:rsidP="00E0328B">
            <w:pPr>
              <w:pStyle w:val="IHPSTabelaTextLevo"/>
            </w:pPr>
            <w:r w:rsidRPr="00491D74">
              <w:t>15. 4. 2024</w:t>
            </w:r>
          </w:p>
        </w:tc>
      </w:tr>
      <w:tr w:rsidR="004B1240" w:rsidRPr="006C20D9" w14:paraId="283D0386" w14:textId="77777777" w:rsidTr="00D90F39">
        <w:trPr>
          <w:trHeight w:val="113"/>
          <w:tblHeader w:val="0"/>
        </w:trPr>
        <w:tc>
          <w:tcPr>
            <w:tcW w:w="851" w:type="dxa"/>
          </w:tcPr>
          <w:p w14:paraId="6F3B62B3" w14:textId="77777777" w:rsidR="004B1240" w:rsidRPr="004B1240" w:rsidRDefault="004B1240" w:rsidP="00E0328B">
            <w:pPr>
              <w:pStyle w:val="IHPSTabelaTextLevo"/>
            </w:pPr>
            <w:r w:rsidRPr="00491D74">
              <w:t>08</w:t>
            </w:r>
          </w:p>
        </w:tc>
        <w:tc>
          <w:tcPr>
            <w:tcW w:w="1984" w:type="dxa"/>
          </w:tcPr>
          <w:p w14:paraId="54466C68" w14:textId="77777777" w:rsidR="004B1240" w:rsidRPr="004B1240" w:rsidRDefault="004B1240" w:rsidP="00E0328B">
            <w:pPr>
              <w:pStyle w:val="IHPSTabelaTextLevo"/>
            </w:pPr>
            <w:r w:rsidRPr="00491D74">
              <w:t>Neobrezani poganjki prodirajo iz tal</w:t>
            </w:r>
          </w:p>
        </w:tc>
        <w:tc>
          <w:tcPr>
            <w:tcW w:w="6658" w:type="dxa"/>
            <w:gridSpan w:val="3"/>
          </w:tcPr>
          <w:p w14:paraId="2CB9A388" w14:textId="77777777" w:rsidR="004B1240" w:rsidRPr="004B1240" w:rsidRDefault="004B1240" w:rsidP="00E0328B">
            <w:pPr>
              <w:pStyle w:val="IHPSTabelaTextLevo"/>
            </w:pPr>
            <w:r w:rsidRPr="00491D74">
              <w:t>29. 3. 2024</w:t>
            </w:r>
          </w:p>
          <w:p w14:paraId="68C35266" w14:textId="77777777" w:rsidR="004B1240" w:rsidRPr="004B1240" w:rsidRDefault="004B1240" w:rsidP="00E0328B">
            <w:pPr>
              <w:pStyle w:val="IHPSTabelaTextLevo"/>
            </w:pPr>
            <w:r w:rsidRPr="00491D74">
              <w:t xml:space="preserve">višina poganjkov pri neobrezanih obravnavanjih do 80 cm; razvit vršiček in 3 </w:t>
            </w:r>
            <w:proofErr w:type="spellStart"/>
            <w:r w:rsidRPr="00491D74">
              <w:t>nodiji</w:t>
            </w:r>
            <w:proofErr w:type="spellEnd"/>
            <w:r w:rsidRPr="00491D74">
              <w:t>; število poganjkov na koreniko je 5 do 10.</w:t>
            </w:r>
          </w:p>
        </w:tc>
      </w:tr>
      <w:tr w:rsidR="004B1240" w:rsidRPr="006C20D9" w14:paraId="3DA0FA50" w14:textId="77777777" w:rsidTr="00D90F39">
        <w:trPr>
          <w:trHeight w:val="113"/>
          <w:tblHeader w:val="0"/>
        </w:trPr>
        <w:tc>
          <w:tcPr>
            <w:tcW w:w="851" w:type="dxa"/>
          </w:tcPr>
          <w:p w14:paraId="47BCF7CF" w14:textId="77777777" w:rsidR="004B1240" w:rsidRPr="004B1240" w:rsidRDefault="004B1240" w:rsidP="00E0328B">
            <w:pPr>
              <w:pStyle w:val="IHPSTabelaTextLevo"/>
            </w:pPr>
            <w:r w:rsidRPr="00491D74">
              <w:t>09</w:t>
            </w:r>
          </w:p>
        </w:tc>
        <w:tc>
          <w:tcPr>
            <w:tcW w:w="1984" w:type="dxa"/>
          </w:tcPr>
          <w:p w14:paraId="377B88A8" w14:textId="77777777" w:rsidR="004B1240" w:rsidRPr="004B1240" w:rsidRDefault="004B1240" w:rsidP="00E0328B">
            <w:pPr>
              <w:pStyle w:val="IHPSTabelaTextLevo"/>
            </w:pPr>
            <w:r w:rsidRPr="00491D74">
              <w:t>Obrezana korenika - poganjki prodirajo iz tal</w:t>
            </w:r>
          </w:p>
        </w:tc>
        <w:tc>
          <w:tcPr>
            <w:tcW w:w="1985" w:type="dxa"/>
          </w:tcPr>
          <w:p w14:paraId="19366150" w14:textId="77777777" w:rsidR="004B1240" w:rsidRPr="004B1240" w:rsidRDefault="004B1240" w:rsidP="00E0328B">
            <w:pPr>
              <w:pStyle w:val="IHPSTabelaTextLevo"/>
            </w:pPr>
            <w:r w:rsidRPr="00491D74">
              <w:t>22. 4. 2024</w:t>
            </w:r>
          </w:p>
          <w:p w14:paraId="563FEA17" w14:textId="77777777" w:rsidR="004B1240" w:rsidRPr="004B1240" w:rsidRDefault="004B1240" w:rsidP="00E0328B">
            <w:pPr>
              <w:pStyle w:val="IHPSTabelaTextLevo"/>
            </w:pPr>
            <w:r w:rsidRPr="00491D74">
              <w:t>BBCH 09</w:t>
            </w:r>
          </w:p>
          <w:p w14:paraId="6D045EC0" w14:textId="77777777" w:rsidR="004B1240" w:rsidRPr="004B1240" w:rsidRDefault="004B1240" w:rsidP="00E0328B">
            <w:pPr>
              <w:pStyle w:val="IHPSTabelaTextLevo"/>
            </w:pPr>
            <w:r w:rsidRPr="00491D74">
              <w:t>poganjki;</w:t>
            </w:r>
          </w:p>
          <w:p w14:paraId="5BB3E941" w14:textId="77777777" w:rsidR="004B1240" w:rsidRPr="004B1240" w:rsidRDefault="004B1240" w:rsidP="00E0328B">
            <w:pPr>
              <w:pStyle w:val="IHPSTabelaTextLevo"/>
            </w:pPr>
            <w:r w:rsidRPr="00491D74">
              <w:t xml:space="preserve">prvi par listov še ni razgrnjen; </w:t>
            </w:r>
          </w:p>
          <w:p w14:paraId="2008460C" w14:textId="7C581BCF" w:rsidR="004B1240" w:rsidRPr="004B1240" w:rsidRDefault="004B1240" w:rsidP="00E0328B">
            <w:pPr>
              <w:pStyle w:val="IHPSTabelaTextLevo"/>
            </w:pPr>
            <w:r w:rsidRPr="00491D74">
              <w:t>velikost v povprečju med 15 in 20 cm</w:t>
            </w:r>
          </w:p>
        </w:tc>
        <w:tc>
          <w:tcPr>
            <w:tcW w:w="1984" w:type="dxa"/>
          </w:tcPr>
          <w:p w14:paraId="7873EF41" w14:textId="77777777" w:rsidR="004B1240" w:rsidRPr="004B1240" w:rsidRDefault="004B1240" w:rsidP="00E0328B">
            <w:pPr>
              <w:pStyle w:val="IHPSTabelaTextLevo"/>
            </w:pPr>
            <w:r w:rsidRPr="00491D74">
              <w:t>22. 4. 2024</w:t>
            </w:r>
          </w:p>
          <w:p w14:paraId="12AE99F6" w14:textId="51EF0807" w:rsidR="004B1240" w:rsidRPr="004B1240" w:rsidRDefault="004B1240" w:rsidP="00E0328B">
            <w:pPr>
              <w:pStyle w:val="IHPSTabelaTextLevo"/>
            </w:pPr>
            <w:r w:rsidRPr="00491D74">
              <w:t>poganjki še ne prodirajo iz tal</w:t>
            </w:r>
          </w:p>
        </w:tc>
        <w:tc>
          <w:tcPr>
            <w:tcW w:w="2689" w:type="dxa"/>
          </w:tcPr>
          <w:p w14:paraId="4F5523E5" w14:textId="77777777" w:rsidR="004B1240" w:rsidRPr="004B1240" w:rsidRDefault="004B1240" w:rsidP="00E0328B">
            <w:pPr>
              <w:pStyle w:val="IHPSTabelaTextLevo"/>
            </w:pPr>
            <w:r w:rsidRPr="00491D74">
              <w:t>22. 4. 2024</w:t>
            </w:r>
          </w:p>
          <w:p w14:paraId="104EE482" w14:textId="464E66D9" w:rsidR="004B1240" w:rsidRPr="004B1240" w:rsidRDefault="004B1240" w:rsidP="00E0328B">
            <w:pPr>
              <w:pStyle w:val="IHPSTabelaTextLevo"/>
            </w:pPr>
            <w:r w:rsidRPr="00491D74">
              <w:t>poganjki še ne prodirajo iz tal</w:t>
            </w:r>
          </w:p>
        </w:tc>
      </w:tr>
      <w:tr w:rsidR="004B1240" w:rsidRPr="006C20D9" w14:paraId="74841D67" w14:textId="77777777" w:rsidTr="00D90F39">
        <w:trPr>
          <w:trHeight w:val="113"/>
          <w:tblHeader w:val="0"/>
        </w:trPr>
        <w:tc>
          <w:tcPr>
            <w:tcW w:w="851" w:type="dxa"/>
          </w:tcPr>
          <w:p w14:paraId="63AF938C" w14:textId="77777777" w:rsidR="004B1240" w:rsidRPr="004B1240" w:rsidRDefault="004B1240" w:rsidP="00E0328B">
            <w:pPr>
              <w:pStyle w:val="IHPSTabelaTextLevo"/>
            </w:pPr>
            <w:r w:rsidRPr="00491D74">
              <w:t>1</w:t>
            </w:r>
          </w:p>
        </w:tc>
        <w:tc>
          <w:tcPr>
            <w:tcW w:w="1984" w:type="dxa"/>
          </w:tcPr>
          <w:p w14:paraId="61BC3C72" w14:textId="77777777" w:rsidR="004B1240" w:rsidRPr="004B1240" w:rsidRDefault="004B1240" w:rsidP="00E0328B">
            <w:pPr>
              <w:pStyle w:val="IHPSTabelaTextLevo"/>
            </w:pPr>
            <w:r w:rsidRPr="00491D74">
              <w:t>Razvoj listov</w:t>
            </w:r>
          </w:p>
        </w:tc>
        <w:tc>
          <w:tcPr>
            <w:tcW w:w="1985" w:type="dxa"/>
          </w:tcPr>
          <w:p w14:paraId="0D67D269" w14:textId="77777777" w:rsidR="004B1240" w:rsidRPr="004B1240" w:rsidRDefault="004B1240" w:rsidP="00E0328B">
            <w:pPr>
              <w:pStyle w:val="IHPSTabelaTextLevo"/>
            </w:pPr>
            <w:r w:rsidRPr="00491D74">
              <w:t>3. 5. 2024</w:t>
            </w:r>
          </w:p>
          <w:p w14:paraId="62FFB652" w14:textId="77777777" w:rsidR="004B1240" w:rsidRPr="004B1240" w:rsidRDefault="004B1240" w:rsidP="00E0328B">
            <w:pPr>
              <w:pStyle w:val="IHPSTabelaTextLevo"/>
            </w:pPr>
            <w:r w:rsidRPr="00491D74">
              <w:t>BBCH 13-14</w:t>
            </w:r>
          </w:p>
          <w:p w14:paraId="07026021" w14:textId="77777777" w:rsidR="004B1240" w:rsidRPr="004B1240" w:rsidRDefault="004B1240" w:rsidP="00E0328B">
            <w:pPr>
              <w:pStyle w:val="IHPSTabelaTextLevo"/>
            </w:pPr>
            <w:r w:rsidRPr="00491D74">
              <w:t>višina  do 1 m</w:t>
            </w:r>
          </w:p>
          <w:p w14:paraId="012E7A87" w14:textId="77777777" w:rsidR="004B1240" w:rsidRPr="004B1240" w:rsidRDefault="004B1240" w:rsidP="00E0328B">
            <w:pPr>
              <w:pStyle w:val="IHPSTabelaTextLevo"/>
            </w:pPr>
            <w:r w:rsidRPr="00491D74">
              <w:t>poganjki  s primarno okužbo s hmeljevo peronosporo – 1% rastlin (prag škodljivosti je 3%)</w:t>
            </w:r>
          </w:p>
          <w:p w14:paraId="6F1F4AC8" w14:textId="77777777" w:rsidR="004B1240" w:rsidRPr="004B1240" w:rsidRDefault="004B1240" w:rsidP="00E0328B">
            <w:pPr>
              <w:pStyle w:val="IHPSTabelaTextLevo"/>
            </w:pPr>
            <w:r w:rsidRPr="00491D74">
              <w:t>20. 5. 2024</w:t>
            </w:r>
          </w:p>
          <w:p w14:paraId="1E84CE46" w14:textId="77777777" w:rsidR="004B1240" w:rsidRPr="004B1240" w:rsidRDefault="004B1240" w:rsidP="00E0328B">
            <w:pPr>
              <w:pStyle w:val="IHPSTabelaTextLevo"/>
            </w:pPr>
            <w:r w:rsidRPr="00491D74">
              <w:t>BBCH 16-17</w:t>
            </w:r>
          </w:p>
          <w:p w14:paraId="67EA1CEF" w14:textId="77777777" w:rsidR="004B1240" w:rsidRPr="004B1240" w:rsidRDefault="004B1240" w:rsidP="00E0328B">
            <w:pPr>
              <w:pStyle w:val="IHPSTabelaTextLevo"/>
            </w:pPr>
            <w:r w:rsidRPr="00491D74">
              <w:t>višina 1,5 m</w:t>
            </w:r>
          </w:p>
        </w:tc>
        <w:tc>
          <w:tcPr>
            <w:tcW w:w="1984" w:type="dxa"/>
          </w:tcPr>
          <w:p w14:paraId="1B64DDEF" w14:textId="77777777" w:rsidR="004B1240" w:rsidRPr="004B1240" w:rsidRDefault="004B1240" w:rsidP="00E0328B">
            <w:pPr>
              <w:pStyle w:val="IHPSTabelaTextLevo"/>
            </w:pPr>
            <w:r w:rsidRPr="00491D74">
              <w:t>5. 5. 2024</w:t>
            </w:r>
          </w:p>
          <w:p w14:paraId="07A2DCE4" w14:textId="77777777" w:rsidR="004B1240" w:rsidRPr="004B1240" w:rsidRDefault="004B1240" w:rsidP="00E0328B">
            <w:pPr>
              <w:pStyle w:val="IHPSTabelaTextLevo"/>
            </w:pPr>
            <w:r w:rsidRPr="00491D74">
              <w:t>BBCH 11-12</w:t>
            </w:r>
          </w:p>
          <w:p w14:paraId="0E00B9C0" w14:textId="77777777" w:rsidR="004B1240" w:rsidRPr="004B1240" w:rsidRDefault="004B1240" w:rsidP="00E0328B">
            <w:pPr>
              <w:pStyle w:val="IHPSTabelaTextLevo"/>
            </w:pPr>
            <w:r w:rsidRPr="00491D74">
              <w:t>višina do 80 cm</w:t>
            </w:r>
          </w:p>
          <w:p w14:paraId="4CE2A097" w14:textId="77777777" w:rsidR="004B1240" w:rsidRPr="004B1240" w:rsidRDefault="004B1240" w:rsidP="00E0328B">
            <w:pPr>
              <w:pStyle w:val="IHPSTabelaTextLevo"/>
            </w:pPr>
            <w:r w:rsidRPr="00491D74">
              <w:t>poganjki  s primarno okužbo s hmeljevo peronosporo – 1% rastlin (prag škodljivosti je 3%)</w:t>
            </w:r>
          </w:p>
          <w:p w14:paraId="2D379048" w14:textId="77777777" w:rsidR="004B1240" w:rsidRPr="004B1240" w:rsidRDefault="004B1240" w:rsidP="00E0328B">
            <w:pPr>
              <w:pStyle w:val="IHPSTabelaTextLevo"/>
            </w:pPr>
            <w:r w:rsidRPr="00491D74">
              <w:t>20. 5. 2024</w:t>
            </w:r>
          </w:p>
          <w:p w14:paraId="47A6E250" w14:textId="77777777" w:rsidR="004B1240" w:rsidRPr="004B1240" w:rsidRDefault="004B1240" w:rsidP="00E0328B">
            <w:pPr>
              <w:pStyle w:val="IHPSTabelaTextLevo"/>
            </w:pPr>
            <w:r w:rsidRPr="00491D74">
              <w:t>BBCH14-15</w:t>
            </w:r>
          </w:p>
          <w:p w14:paraId="6844EDD4" w14:textId="77777777" w:rsidR="004B1240" w:rsidRPr="004B1240" w:rsidRDefault="004B1240" w:rsidP="00E0328B">
            <w:pPr>
              <w:pStyle w:val="IHPSTabelaTextLevo"/>
            </w:pPr>
            <w:r w:rsidRPr="00491D74">
              <w:t xml:space="preserve">višina cca 1 m </w:t>
            </w:r>
          </w:p>
        </w:tc>
        <w:tc>
          <w:tcPr>
            <w:tcW w:w="2689" w:type="dxa"/>
          </w:tcPr>
          <w:p w14:paraId="3764C4E5" w14:textId="77777777" w:rsidR="004B1240" w:rsidRPr="004B1240" w:rsidRDefault="004B1240" w:rsidP="00E0328B">
            <w:pPr>
              <w:pStyle w:val="IHPSTabelaTextLevo"/>
            </w:pPr>
            <w:r w:rsidRPr="00491D74">
              <w:t>5. 5. 2024</w:t>
            </w:r>
          </w:p>
          <w:p w14:paraId="2FE247BB" w14:textId="77777777" w:rsidR="004B1240" w:rsidRPr="004B1240" w:rsidRDefault="004B1240" w:rsidP="00E0328B">
            <w:pPr>
              <w:pStyle w:val="IHPSTabelaTextLevo"/>
            </w:pPr>
            <w:r w:rsidRPr="00491D74">
              <w:t>BBCH 09</w:t>
            </w:r>
          </w:p>
          <w:p w14:paraId="63FA7878" w14:textId="30179ADA" w:rsidR="004B1240" w:rsidRPr="00491D74" w:rsidRDefault="004B1240" w:rsidP="00E0328B">
            <w:pPr>
              <w:pStyle w:val="IHPSTabelaTextLevo"/>
            </w:pPr>
            <w:r w:rsidRPr="00491D74">
              <w:t>velikost poganjkov 10 do 30 cm, prvi par listov še ni razgrnje</w:t>
            </w:r>
            <w:r w:rsidR="00E0328B">
              <w:t>n</w:t>
            </w:r>
          </w:p>
          <w:p w14:paraId="1AEC8783" w14:textId="77777777" w:rsidR="004B1240" w:rsidRPr="004B1240" w:rsidRDefault="004B1240" w:rsidP="00E0328B">
            <w:pPr>
              <w:pStyle w:val="IHPSTabelaTextLevo"/>
            </w:pPr>
            <w:r w:rsidRPr="00491D74">
              <w:t>20. 5. 2024</w:t>
            </w:r>
          </w:p>
          <w:p w14:paraId="7F175FFD" w14:textId="77777777" w:rsidR="004B1240" w:rsidRPr="004B1240" w:rsidRDefault="004B1240" w:rsidP="00E0328B">
            <w:pPr>
              <w:pStyle w:val="IHPSTabelaTextLevo"/>
            </w:pPr>
            <w:r w:rsidRPr="00491D74">
              <w:t>BBCH – 13-14</w:t>
            </w:r>
          </w:p>
          <w:p w14:paraId="3ECA5DFA" w14:textId="77777777" w:rsidR="004B1240" w:rsidRPr="004B1240" w:rsidRDefault="004B1240" w:rsidP="00E0328B">
            <w:pPr>
              <w:pStyle w:val="IHPSTabelaTextLevo"/>
            </w:pPr>
            <w:r w:rsidRPr="00491D74">
              <w:t xml:space="preserve">višina do 80 cm. </w:t>
            </w:r>
          </w:p>
        </w:tc>
      </w:tr>
      <w:tr w:rsidR="004B1240" w:rsidRPr="006C20D9" w14:paraId="138A5120" w14:textId="77777777" w:rsidTr="00D90F39">
        <w:trPr>
          <w:trHeight w:val="113"/>
          <w:tblHeader w:val="0"/>
        </w:trPr>
        <w:tc>
          <w:tcPr>
            <w:tcW w:w="851" w:type="dxa"/>
          </w:tcPr>
          <w:p w14:paraId="0B68F39B" w14:textId="77777777" w:rsidR="004B1240" w:rsidRPr="00491D74" w:rsidRDefault="004B1240" w:rsidP="00E0328B">
            <w:pPr>
              <w:pStyle w:val="IHPSTabelaTextLevo"/>
            </w:pPr>
          </w:p>
        </w:tc>
        <w:tc>
          <w:tcPr>
            <w:tcW w:w="1984" w:type="dxa"/>
          </w:tcPr>
          <w:p w14:paraId="54562619" w14:textId="77777777" w:rsidR="004B1240" w:rsidRPr="00491D74" w:rsidRDefault="004B1240" w:rsidP="00E0328B">
            <w:pPr>
              <w:pStyle w:val="IHPSTabelaTextLevo"/>
            </w:pPr>
          </w:p>
        </w:tc>
        <w:tc>
          <w:tcPr>
            <w:tcW w:w="6658" w:type="dxa"/>
            <w:gridSpan w:val="3"/>
          </w:tcPr>
          <w:p w14:paraId="08006E0B" w14:textId="77777777" w:rsidR="004B1240" w:rsidRPr="004B1240" w:rsidRDefault="004B1240" w:rsidP="00E0328B">
            <w:pPr>
              <w:pStyle w:val="IHPSTabelaTextLevo"/>
            </w:pPr>
            <w:r w:rsidRPr="00491D74">
              <w:t>Močan pojav primarne okužbe s hmeljevo peronosporo; presežen prag škodljivosti (3 % okuženih rastlin), pojav terminalnih kuštravcev neodvisno od termina rezi.</w:t>
            </w:r>
          </w:p>
        </w:tc>
      </w:tr>
      <w:tr w:rsidR="004B1240" w:rsidRPr="006C20D9" w14:paraId="61C07CEB" w14:textId="77777777" w:rsidTr="00D90F39">
        <w:trPr>
          <w:trHeight w:val="692"/>
          <w:tblHeader w:val="0"/>
        </w:trPr>
        <w:tc>
          <w:tcPr>
            <w:tcW w:w="851" w:type="dxa"/>
          </w:tcPr>
          <w:p w14:paraId="3C56E3C9" w14:textId="77777777" w:rsidR="004B1240" w:rsidRPr="004B1240" w:rsidRDefault="004B1240" w:rsidP="00E0328B">
            <w:pPr>
              <w:pStyle w:val="IHPSTabelaTextLevo"/>
            </w:pPr>
            <w:r w:rsidRPr="00491D74">
              <w:t>2</w:t>
            </w:r>
          </w:p>
        </w:tc>
        <w:tc>
          <w:tcPr>
            <w:tcW w:w="1984" w:type="dxa"/>
          </w:tcPr>
          <w:p w14:paraId="6C6D6178" w14:textId="77777777" w:rsidR="004B1240" w:rsidRPr="004B1240" w:rsidRDefault="004B1240" w:rsidP="00E0328B">
            <w:pPr>
              <w:pStyle w:val="IHPSTabelaTextLevo"/>
            </w:pPr>
            <w:r w:rsidRPr="00491D74">
              <w:t>Oblikovanje stranskih poganjkov</w:t>
            </w:r>
          </w:p>
        </w:tc>
        <w:tc>
          <w:tcPr>
            <w:tcW w:w="1985" w:type="dxa"/>
          </w:tcPr>
          <w:p w14:paraId="3B41356D" w14:textId="77777777" w:rsidR="004B1240" w:rsidRPr="004B1240" w:rsidRDefault="004B1240" w:rsidP="00E0328B">
            <w:pPr>
              <w:pStyle w:val="IHPSTabelaTextLevo"/>
            </w:pPr>
            <w:r w:rsidRPr="00491D74">
              <w:t>18. 6. 2024</w:t>
            </w:r>
          </w:p>
          <w:p w14:paraId="4FAB61C0" w14:textId="77777777" w:rsidR="004B1240" w:rsidRPr="004B1240" w:rsidRDefault="004B1240" w:rsidP="00E0328B">
            <w:pPr>
              <w:pStyle w:val="IHPSTabelaTextLevo"/>
            </w:pPr>
            <w:r w:rsidRPr="00491D74">
              <w:t>BBCH 29</w:t>
            </w:r>
          </w:p>
        </w:tc>
        <w:tc>
          <w:tcPr>
            <w:tcW w:w="1984" w:type="dxa"/>
          </w:tcPr>
          <w:p w14:paraId="7CD1E3B4" w14:textId="77777777" w:rsidR="004B1240" w:rsidRPr="004B1240" w:rsidRDefault="004B1240" w:rsidP="00E0328B">
            <w:pPr>
              <w:pStyle w:val="IHPSTabelaTextLevo"/>
            </w:pPr>
            <w:r w:rsidRPr="00491D74">
              <w:t>18. 6. 2024</w:t>
            </w:r>
          </w:p>
          <w:p w14:paraId="1B19723E" w14:textId="77777777" w:rsidR="004B1240" w:rsidRPr="004B1240" w:rsidRDefault="004B1240" w:rsidP="00E0328B">
            <w:pPr>
              <w:pStyle w:val="IHPSTabelaTextLevo"/>
            </w:pPr>
            <w:r w:rsidRPr="00491D74">
              <w:t>BBCH 29</w:t>
            </w:r>
          </w:p>
        </w:tc>
        <w:tc>
          <w:tcPr>
            <w:tcW w:w="2689" w:type="dxa"/>
          </w:tcPr>
          <w:p w14:paraId="3A40861F" w14:textId="77777777" w:rsidR="004B1240" w:rsidRPr="004B1240" w:rsidRDefault="004B1240" w:rsidP="00E0328B">
            <w:pPr>
              <w:pStyle w:val="IHPSTabelaTextLevo"/>
            </w:pPr>
            <w:r w:rsidRPr="00491D74">
              <w:t>18. 6. 2024</w:t>
            </w:r>
          </w:p>
          <w:p w14:paraId="586625AF" w14:textId="77777777" w:rsidR="004B1240" w:rsidRPr="004B1240" w:rsidRDefault="004B1240" w:rsidP="00E0328B">
            <w:pPr>
              <w:pStyle w:val="IHPSTabelaTextLevo"/>
            </w:pPr>
            <w:r w:rsidRPr="00491D74">
              <w:t>BBCH 29</w:t>
            </w:r>
          </w:p>
        </w:tc>
      </w:tr>
      <w:tr w:rsidR="004B1240" w:rsidRPr="006C20D9" w14:paraId="1F831A08" w14:textId="77777777" w:rsidTr="00D90F39">
        <w:trPr>
          <w:trHeight w:val="284"/>
          <w:tblHeader w:val="0"/>
        </w:trPr>
        <w:tc>
          <w:tcPr>
            <w:tcW w:w="851" w:type="dxa"/>
          </w:tcPr>
          <w:p w14:paraId="3085351D" w14:textId="77777777" w:rsidR="004B1240" w:rsidRPr="004B1240" w:rsidRDefault="004B1240" w:rsidP="00E0328B">
            <w:pPr>
              <w:pStyle w:val="IHPSTabelaTextLevo"/>
            </w:pPr>
            <w:r w:rsidRPr="00491D74">
              <w:t>3</w:t>
            </w:r>
          </w:p>
        </w:tc>
        <w:tc>
          <w:tcPr>
            <w:tcW w:w="1984" w:type="dxa"/>
          </w:tcPr>
          <w:p w14:paraId="77F14D64" w14:textId="48CC79EF" w:rsidR="004B1240" w:rsidRPr="00491D74" w:rsidRDefault="004B1240" w:rsidP="00E0328B">
            <w:pPr>
              <w:pStyle w:val="IHPSTabelaTextLevo"/>
            </w:pPr>
            <w:r w:rsidRPr="00491D74">
              <w:t>Rast glavnih poganjkov</w:t>
            </w:r>
          </w:p>
        </w:tc>
        <w:tc>
          <w:tcPr>
            <w:tcW w:w="1985" w:type="dxa"/>
          </w:tcPr>
          <w:p w14:paraId="7F32EE56" w14:textId="77777777" w:rsidR="004B1240" w:rsidRPr="004B1240" w:rsidRDefault="004B1240" w:rsidP="00E0328B">
            <w:pPr>
              <w:pStyle w:val="IHPSTabelaTextLevo"/>
            </w:pPr>
            <w:r w:rsidRPr="00491D74">
              <w:t>18. 6. 2024</w:t>
            </w:r>
          </w:p>
          <w:p w14:paraId="5FEE4C1B" w14:textId="77777777" w:rsidR="004B1240" w:rsidRPr="004B1240" w:rsidRDefault="004B1240" w:rsidP="00E0328B">
            <w:pPr>
              <w:pStyle w:val="IHPSTabelaTextLevo"/>
            </w:pPr>
            <w:r w:rsidRPr="00491D74">
              <w:t xml:space="preserve">BBCH 35 </w:t>
            </w:r>
          </w:p>
          <w:p w14:paraId="53EA932E" w14:textId="77777777" w:rsidR="004B1240" w:rsidRPr="004B1240" w:rsidRDefault="004B1240" w:rsidP="00E0328B">
            <w:pPr>
              <w:pStyle w:val="IHPSTabelaTextLevo"/>
            </w:pPr>
            <w:r w:rsidRPr="00491D74">
              <w:t>poganjki so dosegli višino 50 % žičnice (3m)</w:t>
            </w:r>
          </w:p>
        </w:tc>
        <w:tc>
          <w:tcPr>
            <w:tcW w:w="1984" w:type="dxa"/>
          </w:tcPr>
          <w:p w14:paraId="691D30B6" w14:textId="77777777" w:rsidR="004B1240" w:rsidRPr="004B1240" w:rsidRDefault="004B1240" w:rsidP="00E0328B">
            <w:pPr>
              <w:pStyle w:val="IHPSTabelaTextLevo"/>
            </w:pPr>
            <w:r w:rsidRPr="00491D74">
              <w:t>18. 6. 2024</w:t>
            </w:r>
          </w:p>
          <w:p w14:paraId="1FE2B0A1" w14:textId="77777777" w:rsidR="004B1240" w:rsidRPr="004B1240" w:rsidRDefault="004B1240" w:rsidP="00E0328B">
            <w:pPr>
              <w:pStyle w:val="IHPSTabelaTextLevo"/>
            </w:pPr>
            <w:r w:rsidRPr="00491D74">
              <w:t>BBCH 34</w:t>
            </w:r>
          </w:p>
          <w:p w14:paraId="569EC34A" w14:textId="77777777" w:rsidR="004B1240" w:rsidRPr="004B1240" w:rsidRDefault="004B1240" w:rsidP="00E0328B">
            <w:pPr>
              <w:pStyle w:val="IHPSTabelaTextLevo"/>
            </w:pPr>
            <w:r w:rsidRPr="00491D74">
              <w:t>poganjki so dosegli višino 40 % žičnice (2,5 m)</w:t>
            </w:r>
          </w:p>
        </w:tc>
        <w:tc>
          <w:tcPr>
            <w:tcW w:w="2689" w:type="dxa"/>
          </w:tcPr>
          <w:p w14:paraId="23B6CD91" w14:textId="77777777" w:rsidR="004B1240" w:rsidRPr="004B1240" w:rsidRDefault="004B1240" w:rsidP="00E0328B">
            <w:pPr>
              <w:pStyle w:val="IHPSTabelaTextLevo"/>
            </w:pPr>
            <w:r w:rsidRPr="00491D74">
              <w:t>18. 6. 2024</w:t>
            </w:r>
          </w:p>
          <w:p w14:paraId="36F90BCB" w14:textId="77777777" w:rsidR="004B1240" w:rsidRPr="004B1240" w:rsidRDefault="004B1240" w:rsidP="00E0328B">
            <w:pPr>
              <w:pStyle w:val="IHPSTabelaTextLevo"/>
            </w:pPr>
            <w:r w:rsidRPr="00491D74">
              <w:t xml:space="preserve">BBCH 32 </w:t>
            </w:r>
          </w:p>
          <w:p w14:paraId="0B46359A" w14:textId="149C68A7" w:rsidR="004B1240" w:rsidRPr="004B1240" w:rsidRDefault="004B1240" w:rsidP="00E0328B">
            <w:pPr>
              <w:pStyle w:val="IHPSTabelaTextLevo"/>
            </w:pPr>
            <w:r w:rsidRPr="00491D74">
              <w:t>višina rastlin do 2</w:t>
            </w:r>
            <w:r w:rsidR="00E0328B">
              <w:t xml:space="preserve"> </w:t>
            </w:r>
            <w:r w:rsidRPr="00491D74">
              <w:t xml:space="preserve">m </w:t>
            </w:r>
          </w:p>
        </w:tc>
      </w:tr>
      <w:tr w:rsidR="004B1240" w:rsidRPr="006C20D9" w14:paraId="07E4D09C" w14:textId="77777777" w:rsidTr="00D90F39">
        <w:trPr>
          <w:trHeight w:val="284"/>
          <w:tblHeader w:val="0"/>
        </w:trPr>
        <w:tc>
          <w:tcPr>
            <w:tcW w:w="851" w:type="dxa"/>
          </w:tcPr>
          <w:p w14:paraId="038A6A85" w14:textId="77777777" w:rsidR="004B1240" w:rsidRPr="00491D74" w:rsidRDefault="004B1240" w:rsidP="00E0328B">
            <w:pPr>
              <w:pStyle w:val="IHPSTabelaTextLevo"/>
            </w:pPr>
          </w:p>
        </w:tc>
        <w:tc>
          <w:tcPr>
            <w:tcW w:w="1984" w:type="dxa"/>
          </w:tcPr>
          <w:p w14:paraId="702519F9" w14:textId="77777777" w:rsidR="004B1240" w:rsidRPr="004B1240" w:rsidRDefault="004B1240" w:rsidP="00E0328B">
            <w:pPr>
              <w:pStyle w:val="IHPSTabelaTextLevo"/>
            </w:pPr>
            <w:r w:rsidRPr="00491D74">
              <w:t xml:space="preserve">Rast glavnih poganjkov je zaključena </w:t>
            </w:r>
          </w:p>
          <w:p w14:paraId="5A62655C" w14:textId="77777777" w:rsidR="004B1240" w:rsidRPr="004B1240" w:rsidRDefault="004B1240" w:rsidP="00E0328B">
            <w:pPr>
              <w:pStyle w:val="IHPSTabelaTextLevo"/>
            </w:pPr>
            <w:r w:rsidRPr="00491D74">
              <w:t>BBCH 39</w:t>
            </w:r>
          </w:p>
        </w:tc>
        <w:tc>
          <w:tcPr>
            <w:tcW w:w="1985" w:type="dxa"/>
          </w:tcPr>
          <w:p w14:paraId="0BD756AA" w14:textId="77777777" w:rsidR="004B1240" w:rsidRPr="004B1240" w:rsidRDefault="004B1240" w:rsidP="00E0328B">
            <w:pPr>
              <w:pStyle w:val="IHPSTabelaTextLevo"/>
            </w:pPr>
            <w:r w:rsidRPr="00491D74">
              <w:t>1. 7. 2024</w:t>
            </w:r>
          </w:p>
          <w:p w14:paraId="5F245BDF" w14:textId="77777777" w:rsidR="004B1240" w:rsidRPr="004B1240" w:rsidRDefault="004B1240" w:rsidP="00E0328B">
            <w:pPr>
              <w:pStyle w:val="IHPSTabelaTextLevo"/>
            </w:pPr>
            <w:r w:rsidRPr="00491D74">
              <w:t>BBCH 39</w:t>
            </w:r>
          </w:p>
          <w:p w14:paraId="10E568FC" w14:textId="77777777" w:rsidR="004B1240" w:rsidRPr="004B1240" w:rsidRDefault="004B1240" w:rsidP="00E0328B">
            <w:pPr>
              <w:pStyle w:val="IHPSTabelaTextLevo"/>
            </w:pPr>
            <w:r w:rsidRPr="00491D74">
              <w:t>rastline dosegle in presegle vrh žičnice; zaključile so z vegetativnim razvojem</w:t>
            </w:r>
          </w:p>
        </w:tc>
        <w:tc>
          <w:tcPr>
            <w:tcW w:w="1984" w:type="dxa"/>
          </w:tcPr>
          <w:p w14:paraId="4BF93F66" w14:textId="77777777" w:rsidR="004B1240" w:rsidRPr="004B1240" w:rsidRDefault="004B1240" w:rsidP="00E0328B">
            <w:pPr>
              <w:pStyle w:val="IHPSTabelaTextLevo"/>
            </w:pPr>
            <w:r w:rsidRPr="00491D74">
              <w:t>1. 7. 2024</w:t>
            </w:r>
          </w:p>
          <w:p w14:paraId="3401FA35" w14:textId="77777777" w:rsidR="004B1240" w:rsidRPr="004B1240" w:rsidRDefault="004B1240" w:rsidP="00E0328B">
            <w:pPr>
              <w:pStyle w:val="IHPSTabelaTextLevo"/>
            </w:pPr>
            <w:r w:rsidRPr="00491D74">
              <w:t>BBCH 39</w:t>
            </w:r>
          </w:p>
          <w:p w14:paraId="4AE8880A" w14:textId="77777777" w:rsidR="004B1240" w:rsidRPr="004B1240" w:rsidRDefault="004B1240" w:rsidP="00E0328B">
            <w:pPr>
              <w:pStyle w:val="IHPSTabelaTextLevo"/>
            </w:pPr>
            <w:r w:rsidRPr="00491D74">
              <w:t>rastline dosegle in presegle vrh žičnice; zaključile so z vegetativnim razvojem</w:t>
            </w:r>
          </w:p>
        </w:tc>
        <w:tc>
          <w:tcPr>
            <w:tcW w:w="2689" w:type="dxa"/>
          </w:tcPr>
          <w:p w14:paraId="55B7B7BB" w14:textId="77777777" w:rsidR="004B1240" w:rsidRPr="004B1240" w:rsidRDefault="004B1240" w:rsidP="00E0328B">
            <w:pPr>
              <w:pStyle w:val="IHPSTabelaTextLevo"/>
            </w:pPr>
            <w:r w:rsidRPr="00491D74">
              <w:t>1. 7. 2024</w:t>
            </w:r>
          </w:p>
          <w:p w14:paraId="04106172" w14:textId="77777777" w:rsidR="004B1240" w:rsidRPr="004B1240" w:rsidRDefault="004B1240" w:rsidP="00E0328B">
            <w:pPr>
              <w:pStyle w:val="IHPSTabelaTextLevo"/>
            </w:pPr>
            <w:r w:rsidRPr="00491D74">
              <w:t>BBCH 37-38</w:t>
            </w:r>
          </w:p>
          <w:p w14:paraId="03770418" w14:textId="4F677EC5" w:rsidR="004B1240" w:rsidRPr="004B1240" w:rsidRDefault="004B1240" w:rsidP="00E0328B">
            <w:pPr>
              <w:pStyle w:val="IHPSTabelaTextLevo"/>
            </w:pPr>
            <w:r w:rsidRPr="00491D74">
              <w:t>rastline so neenakomerne višine po celem obravnavanju, 70% je doseglo vrh žičnice ostale rastline so cca 1 m pod vrhom</w:t>
            </w:r>
          </w:p>
        </w:tc>
      </w:tr>
      <w:tr w:rsidR="004B1240" w:rsidRPr="006C20D9" w14:paraId="521A810F" w14:textId="77777777" w:rsidTr="00D90F39">
        <w:trPr>
          <w:trHeight w:val="284"/>
          <w:tblHeader w:val="0"/>
        </w:trPr>
        <w:tc>
          <w:tcPr>
            <w:tcW w:w="851" w:type="dxa"/>
          </w:tcPr>
          <w:p w14:paraId="70239383" w14:textId="77777777" w:rsidR="004B1240" w:rsidRPr="004B1240" w:rsidRDefault="004B1240" w:rsidP="00E0328B">
            <w:pPr>
              <w:pStyle w:val="IHPSTabelaTextLevo"/>
            </w:pPr>
            <w:r w:rsidRPr="00491D74">
              <w:t>5</w:t>
            </w:r>
          </w:p>
        </w:tc>
        <w:tc>
          <w:tcPr>
            <w:tcW w:w="1984" w:type="dxa"/>
          </w:tcPr>
          <w:p w14:paraId="1FDEF430" w14:textId="77777777" w:rsidR="004B1240" w:rsidRPr="004B1240" w:rsidRDefault="004B1240" w:rsidP="00E0328B">
            <w:pPr>
              <w:pStyle w:val="IHPSTabelaTextLevo"/>
            </w:pPr>
            <w:r w:rsidRPr="00491D74">
              <w:t>Razvoj socvetja</w:t>
            </w:r>
          </w:p>
        </w:tc>
        <w:tc>
          <w:tcPr>
            <w:tcW w:w="1985" w:type="dxa"/>
          </w:tcPr>
          <w:p w14:paraId="474AA8FC" w14:textId="77777777" w:rsidR="004B1240" w:rsidRPr="004B1240" w:rsidRDefault="004B1240" w:rsidP="00E0328B">
            <w:pPr>
              <w:pStyle w:val="IHPSTabelaTextLevo"/>
            </w:pPr>
            <w:r w:rsidRPr="00491D74">
              <w:t>18. 6. 2024</w:t>
            </w:r>
          </w:p>
          <w:p w14:paraId="16419355" w14:textId="77777777" w:rsidR="004B1240" w:rsidRPr="004B1240" w:rsidRDefault="004B1240" w:rsidP="00E0328B">
            <w:pPr>
              <w:pStyle w:val="IHPSTabelaTextLevo"/>
            </w:pPr>
            <w:r w:rsidRPr="00491D74">
              <w:t>BBCH 55</w:t>
            </w:r>
          </w:p>
          <w:p w14:paraId="6CBDD7CD" w14:textId="77777777" w:rsidR="004B1240" w:rsidRPr="004B1240" w:rsidRDefault="004B1240" w:rsidP="00E0328B">
            <w:pPr>
              <w:pStyle w:val="IHPSTabelaTextLevo"/>
            </w:pPr>
            <w:r w:rsidRPr="00491D74">
              <w:t>brsti socvetij so povečani</w:t>
            </w:r>
          </w:p>
        </w:tc>
        <w:tc>
          <w:tcPr>
            <w:tcW w:w="1984" w:type="dxa"/>
          </w:tcPr>
          <w:p w14:paraId="4A0CCEF4" w14:textId="77777777" w:rsidR="004B1240" w:rsidRPr="004B1240" w:rsidRDefault="004B1240" w:rsidP="00E0328B">
            <w:pPr>
              <w:pStyle w:val="IHPSTabelaTextLevo"/>
            </w:pPr>
            <w:r w:rsidRPr="00491D74">
              <w:t>18. 6. 2024</w:t>
            </w:r>
          </w:p>
          <w:p w14:paraId="686C4DAA" w14:textId="77777777" w:rsidR="004B1240" w:rsidRPr="004B1240" w:rsidRDefault="004B1240" w:rsidP="00E0328B">
            <w:pPr>
              <w:pStyle w:val="IHPSTabelaTextLevo"/>
            </w:pPr>
            <w:r w:rsidRPr="00491D74">
              <w:t>BBCH 51</w:t>
            </w:r>
          </w:p>
          <w:p w14:paraId="1DEC6999" w14:textId="77777777" w:rsidR="004B1240" w:rsidRPr="004B1240" w:rsidRDefault="004B1240" w:rsidP="00E0328B">
            <w:pPr>
              <w:pStyle w:val="IHPSTabelaTextLevo"/>
            </w:pPr>
            <w:r w:rsidRPr="00491D74">
              <w:t>brsti socvetij so vidni</w:t>
            </w:r>
          </w:p>
        </w:tc>
        <w:tc>
          <w:tcPr>
            <w:tcW w:w="2689" w:type="dxa"/>
          </w:tcPr>
          <w:p w14:paraId="119BC935" w14:textId="77777777" w:rsidR="004B1240" w:rsidRPr="004B1240" w:rsidRDefault="004B1240" w:rsidP="00E0328B">
            <w:pPr>
              <w:pStyle w:val="IHPSTabelaTextLevo"/>
            </w:pPr>
            <w:r w:rsidRPr="00491D74">
              <w:t>18. 6. 2024</w:t>
            </w:r>
          </w:p>
          <w:p w14:paraId="2082B9B1" w14:textId="77777777" w:rsidR="004B1240" w:rsidRPr="004B1240" w:rsidRDefault="004B1240" w:rsidP="00E0328B">
            <w:pPr>
              <w:pStyle w:val="IHPSTabelaTextLevo"/>
            </w:pPr>
            <w:r w:rsidRPr="00491D74">
              <w:t xml:space="preserve">ni </w:t>
            </w:r>
            <w:r w:rsidRPr="004B1240">
              <w:t>še razvoja brstov socvetij</w:t>
            </w:r>
          </w:p>
        </w:tc>
      </w:tr>
      <w:tr w:rsidR="004B1240" w:rsidRPr="006C20D9" w14:paraId="0D0D907B" w14:textId="77777777" w:rsidTr="00D90F39">
        <w:trPr>
          <w:trHeight w:val="284"/>
          <w:tblHeader w:val="0"/>
        </w:trPr>
        <w:tc>
          <w:tcPr>
            <w:tcW w:w="851" w:type="dxa"/>
          </w:tcPr>
          <w:p w14:paraId="5DD5FA68" w14:textId="77777777" w:rsidR="004B1240" w:rsidRPr="004B1240" w:rsidRDefault="004B1240" w:rsidP="00E0328B">
            <w:pPr>
              <w:pStyle w:val="IHPSTabelaTextLevo"/>
            </w:pPr>
            <w:r w:rsidRPr="00491D74">
              <w:t>6</w:t>
            </w:r>
          </w:p>
        </w:tc>
        <w:tc>
          <w:tcPr>
            <w:tcW w:w="1984" w:type="dxa"/>
          </w:tcPr>
          <w:p w14:paraId="74F45F70" w14:textId="676E9D43" w:rsidR="004B1240" w:rsidRPr="004B1240" w:rsidRDefault="004B1240" w:rsidP="00E0328B">
            <w:pPr>
              <w:pStyle w:val="IHPSTabelaTextLevo"/>
            </w:pPr>
            <w:r w:rsidRPr="00491D74">
              <w:t>Cvetenje</w:t>
            </w:r>
          </w:p>
        </w:tc>
        <w:tc>
          <w:tcPr>
            <w:tcW w:w="1985" w:type="dxa"/>
          </w:tcPr>
          <w:p w14:paraId="5DFE4EF6" w14:textId="77777777" w:rsidR="004B1240" w:rsidRPr="004B1240" w:rsidRDefault="004B1240" w:rsidP="00E0328B">
            <w:pPr>
              <w:pStyle w:val="IHPSTabelaTextLevo"/>
            </w:pPr>
            <w:r w:rsidRPr="00491D74">
              <w:t>1. 7. 2024</w:t>
            </w:r>
          </w:p>
          <w:p w14:paraId="00281634" w14:textId="77777777" w:rsidR="004B1240" w:rsidRPr="004B1240" w:rsidRDefault="004B1240" w:rsidP="00E0328B">
            <w:pPr>
              <w:pStyle w:val="IHPSTabelaTextLevo"/>
            </w:pPr>
            <w:r w:rsidRPr="00491D74">
              <w:t xml:space="preserve">BBCH 63 </w:t>
            </w:r>
          </w:p>
          <w:p w14:paraId="1CE86C69" w14:textId="19941292" w:rsidR="004B1240" w:rsidRPr="004B1240" w:rsidRDefault="004B1240" w:rsidP="00E0328B">
            <w:pPr>
              <w:pStyle w:val="IHPSTabelaTextLevo"/>
            </w:pPr>
            <w:r w:rsidRPr="00491D74">
              <w:t>polno cvetenje, odprtih je 30% cvetov</w:t>
            </w:r>
          </w:p>
        </w:tc>
        <w:tc>
          <w:tcPr>
            <w:tcW w:w="1984" w:type="dxa"/>
          </w:tcPr>
          <w:p w14:paraId="1B93AF5F" w14:textId="77777777" w:rsidR="004B1240" w:rsidRPr="004B1240" w:rsidRDefault="004B1240" w:rsidP="00E0328B">
            <w:pPr>
              <w:pStyle w:val="IHPSTabelaTextLevo"/>
            </w:pPr>
            <w:r w:rsidRPr="00491D74">
              <w:t>1. 7. 2024</w:t>
            </w:r>
          </w:p>
          <w:p w14:paraId="0BBB8C5B" w14:textId="77777777" w:rsidR="004B1240" w:rsidRPr="004B1240" w:rsidRDefault="004B1240" w:rsidP="00E0328B">
            <w:pPr>
              <w:pStyle w:val="IHPSTabelaTextLevo"/>
            </w:pPr>
            <w:r w:rsidRPr="00491D74">
              <w:t xml:space="preserve">BBCH 63 </w:t>
            </w:r>
          </w:p>
          <w:p w14:paraId="3504456B" w14:textId="50773CEF" w:rsidR="004B1240" w:rsidRPr="004B1240" w:rsidRDefault="004B1240" w:rsidP="00E0328B">
            <w:pPr>
              <w:pStyle w:val="IHPSTabelaTextLevo"/>
            </w:pPr>
            <w:r w:rsidRPr="00491D74">
              <w:t>polno cvetenje, odprtih je 30% cvetov</w:t>
            </w:r>
          </w:p>
        </w:tc>
        <w:tc>
          <w:tcPr>
            <w:tcW w:w="2689" w:type="dxa"/>
          </w:tcPr>
          <w:p w14:paraId="7FE7E2D9" w14:textId="77777777" w:rsidR="004B1240" w:rsidRPr="004B1240" w:rsidRDefault="004B1240" w:rsidP="00E0328B">
            <w:pPr>
              <w:pStyle w:val="IHPSTabelaTextLevo"/>
            </w:pPr>
            <w:r w:rsidRPr="00491D74">
              <w:t>1. 7. 2024</w:t>
            </w:r>
          </w:p>
          <w:p w14:paraId="7DF69BE2" w14:textId="77777777" w:rsidR="004B1240" w:rsidRPr="004B1240" w:rsidRDefault="004B1240" w:rsidP="00E0328B">
            <w:pPr>
              <w:pStyle w:val="IHPSTabelaTextLevo"/>
            </w:pPr>
            <w:r w:rsidRPr="00491D74">
              <w:t>BBCH 55</w:t>
            </w:r>
          </w:p>
          <w:p w14:paraId="78C73372" w14:textId="77777777" w:rsidR="004B1240" w:rsidRPr="004B1240" w:rsidRDefault="004B1240" w:rsidP="00E0328B">
            <w:pPr>
              <w:pStyle w:val="IHPSTabelaTextLevo"/>
            </w:pPr>
            <w:r w:rsidRPr="00491D74">
              <w:t>brsti socvetij so povečani</w:t>
            </w:r>
          </w:p>
        </w:tc>
      </w:tr>
      <w:tr w:rsidR="004B1240" w:rsidRPr="006C20D9" w14:paraId="4FFB634A" w14:textId="77777777" w:rsidTr="00D90F39">
        <w:trPr>
          <w:trHeight w:val="284"/>
          <w:tblHeader w:val="0"/>
        </w:trPr>
        <w:tc>
          <w:tcPr>
            <w:tcW w:w="851" w:type="dxa"/>
          </w:tcPr>
          <w:p w14:paraId="5C6C8018" w14:textId="77777777" w:rsidR="004B1240" w:rsidRPr="004B1240" w:rsidRDefault="004B1240" w:rsidP="00E0328B">
            <w:pPr>
              <w:pStyle w:val="IHPSTabelaTextLevo"/>
            </w:pPr>
            <w:r w:rsidRPr="00491D74">
              <w:t>7</w:t>
            </w:r>
          </w:p>
        </w:tc>
        <w:tc>
          <w:tcPr>
            <w:tcW w:w="1984" w:type="dxa"/>
          </w:tcPr>
          <w:p w14:paraId="497B0883" w14:textId="77777777" w:rsidR="004B1240" w:rsidRPr="004B1240" w:rsidRDefault="004B1240" w:rsidP="00E0328B">
            <w:pPr>
              <w:pStyle w:val="IHPSTabelaTextLevo"/>
            </w:pPr>
            <w:r w:rsidRPr="00491D74">
              <w:t>Razvoj storžkov</w:t>
            </w:r>
          </w:p>
        </w:tc>
        <w:tc>
          <w:tcPr>
            <w:tcW w:w="1985" w:type="dxa"/>
          </w:tcPr>
          <w:p w14:paraId="100263BB" w14:textId="77777777" w:rsidR="004B1240" w:rsidRPr="004B1240" w:rsidRDefault="004B1240" w:rsidP="00E0328B">
            <w:pPr>
              <w:pStyle w:val="IHPSTabelaTextLevo"/>
            </w:pPr>
            <w:r w:rsidRPr="00491D74">
              <w:t>1. 8. 2024</w:t>
            </w:r>
          </w:p>
          <w:p w14:paraId="46B8C41E" w14:textId="77777777" w:rsidR="004B1240" w:rsidRPr="004B1240" w:rsidRDefault="004B1240" w:rsidP="00E0328B">
            <w:pPr>
              <w:pStyle w:val="IHPSTabelaTextLevo"/>
            </w:pPr>
            <w:r w:rsidRPr="00491D74">
              <w:t>BBCH 72</w:t>
            </w:r>
          </w:p>
          <w:p w14:paraId="39487BCE" w14:textId="77777777" w:rsidR="004B1240" w:rsidRPr="004B1240" w:rsidRDefault="004B1240" w:rsidP="00E0328B">
            <w:pPr>
              <w:pStyle w:val="IHPSTabelaTextLevo"/>
            </w:pPr>
            <w:r w:rsidRPr="00491D74">
              <w:lastRenderedPageBreak/>
              <w:t xml:space="preserve">razvoj </w:t>
            </w:r>
            <w:r w:rsidRPr="004B1240">
              <w:t>storžkov:  storžki so mehki, stigme še vidne</w:t>
            </w:r>
          </w:p>
        </w:tc>
        <w:tc>
          <w:tcPr>
            <w:tcW w:w="1984" w:type="dxa"/>
          </w:tcPr>
          <w:p w14:paraId="2CC25D90" w14:textId="77777777" w:rsidR="004B1240" w:rsidRPr="004B1240" w:rsidRDefault="004B1240" w:rsidP="00E0328B">
            <w:pPr>
              <w:pStyle w:val="IHPSTabelaTextLevo"/>
            </w:pPr>
            <w:r w:rsidRPr="00491D74">
              <w:lastRenderedPageBreak/>
              <w:t>1. 8. 2024</w:t>
            </w:r>
          </w:p>
          <w:p w14:paraId="378C1AFB" w14:textId="09696FD9" w:rsidR="004B1240" w:rsidRPr="004B1240" w:rsidRDefault="004B1240" w:rsidP="00E0328B">
            <w:pPr>
              <w:pStyle w:val="IHPSTabelaTextLevo"/>
            </w:pPr>
            <w:r w:rsidRPr="00491D74">
              <w:t>BBCH 72</w:t>
            </w:r>
          </w:p>
          <w:p w14:paraId="14F3D578" w14:textId="77777777" w:rsidR="004B1240" w:rsidRPr="004B1240" w:rsidRDefault="004B1240" w:rsidP="00E0328B">
            <w:pPr>
              <w:pStyle w:val="IHPSTabelaTextLevo"/>
            </w:pPr>
            <w:r w:rsidRPr="00491D74">
              <w:lastRenderedPageBreak/>
              <w:t>razvoj storžkov: storžki so mehki, stigme še vidne</w:t>
            </w:r>
          </w:p>
        </w:tc>
        <w:tc>
          <w:tcPr>
            <w:tcW w:w="2689" w:type="dxa"/>
          </w:tcPr>
          <w:p w14:paraId="69511E9A" w14:textId="77777777" w:rsidR="004B1240" w:rsidRPr="004B1240" w:rsidRDefault="004B1240" w:rsidP="00E0328B">
            <w:pPr>
              <w:pStyle w:val="IHPSTabelaTextLevo"/>
            </w:pPr>
            <w:r w:rsidRPr="00491D74">
              <w:lastRenderedPageBreak/>
              <w:t>1.8. 2024</w:t>
            </w:r>
          </w:p>
          <w:p w14:paraId="680FFB1F" w14:textId="77777777" w:rsidR="004B1240" w:rsidRPr="004B1240" w:rsidRDefault="004B1240" w:rsidP="00E0328B">
            <w:pPr>
              <w:pStyle w:val="IHPSTabelaTextLevo"/>
            </w:pPr>
            <w:r w:rsidRPr="00491D74">
              <w:t>BBCH 69-71</w:t>
            </w:r>
          </w:p>
          <w:p w14:paraId="4821B3CC" w14:textId="77777777" w:rsidR="004B1240" w:rsidRPr="004B1240" w:rsidRDefault="004B1240" w:rsidP="00E0328B">
            <w:pPr>
              <w:pStyle w:val="IHPSTabelaTextLevo"/>
            </w:pPr>
            <w:r w:rsidRPr="00491D74">
              <w:t xml:space="preserve">zaključevanje cvetenja, začetek razvoja storžkov, </w:t>
            </w:r>
            <w:r w:rsidRPr="00491D74">
              <w:lastRenderedPageBreak/>
              <w:t>neizenačenost rastlin v razvoju</w:t>
            </w:r>
          </w:p>
        </w:tc>
      </w:tr>
      <w:tr w:rsidR="004B1240" w:rsidRPr="006C20D9" w14:paraId="4E6D17F7" w14:textId="77777777" w:rsidTr="00D90F39">
        <w:trPr>
          <w:trHeight w:val="284"/>
          <w:tblHeader w:val="0"/>
        </w:trPr>
        <w:tc>
          <w:tcPr>
            <w:tcW w:w="851" w:type="dxa"/>
          </w:tcPr>
          <w:p w14:paraId="7A1CE0FA" w14:textId="77777777" w:rsidR="004B1240" w:rsidRPr="00491D74" w:rsidRDefault="004B1240" w:rsidP="00E0328B">
            <w:pPr>
              <w:pStyle w:val="IHPSTabelaTextLevo"/>
            </w:pPr>
          </w:p>
        </w:tc>
        <w:tc>
          <w:tcPr>
            <w:tcW w:w="1984" w:type="dxa"/>
          </w:tcPr>
          <w:p w14:paraId="40EFC185" w14:textId="77777777" w:rsidR="004B1240" w:rsidRPr="00491D74" w:rsidRDefault="004B1240" w:rsidP="00E0328B">
            <w:pPr>
              <w:pStyle w:val="IHPSTabelaTextLevo"/>
            </w:pPr>
          </w:p>
        </w:tc>
        <w:tc>
          <w:tcPr>
            <w:tcW w:w="6658" w:type="dxa"/>
            <w:gridSpan w:val="3"/>
          </w:tcPr>
          <w:p w14:paraId="48DFD7F8" w14:textId="2CF49533" w:rsidR="004B1240" w:rsidRPr="004B1240" w:rsidRDefault="004B1240" w:rsidP="00E0328B">
            <w:pPr>
              <w:pStyle w:val="IHPSTabelaTextLevo"/>
            </w:pPr>
            <w:r w:rsidRPr="00491D74">
              <w:t xml:space="preserve">Očitnih razlik med obravnavanjema 25. 3. in 5. 4. v </w:t>
            </w:r>
            <w:proofErr w:type="spellStart"/>
            <w:r w:rsidRPr="00491D74">
              <w:t>fenofazah</w:t>
            </w:r>
            <w:proofErr w:type="spellEnd"/>
            <w:r w:rsidRPr="00491D74">
              <w:t xml:space="preserve"> ni.  Pri vseh obravnavanjih opaženo veliko t. i. </w:t>
            </w:r>
            <w:proofErr w:type="spellStart"/>
            <w:r w:rsidRPr="00491D74">
              <w:t>preraščencev</w:t>
            </w:r>
            <w:proofErr w:type="spellEnd"/>
            <w:r w:rsidRPr="00491D74">
              <w:t xml:space="preserve">  - storžkov ki izraščajo liste.</w:t>
            </w:r>
          </w:p>
        </w:tc>
      </w:tr>
      <w:tr w:rsidR="004B1240" w:rsidRPr="006C20D9" w14:paraId="0364CDF9" w14:textId="77777777" w:rsidTr="00D90F39">
        <w:trPr>
          <w:trHeight w:val="284"/>
          <w:tblHeader w:val="0"/>
        </w:trPr>
        <w:tc>
          <w:tcPr>
            <w:tcW w:w="851" w:type="dxa"/>
          </w:tcPr>
          <w:p w14:paraId="4A3D3486" w14:textId="77777777" w:rsidR="004B1240" w:rsidRPr="004B1240" w:rsidRDefault="004B1240" w:rsidP="00E0328B">
            <w:pPr>
              <w:pStyle w:val="IHPSTabelaTextLevo"/>
            </w:pPr>
            <w:r w:rsidRPr="00491D74">
              <w:t>8</w:t>
            </w:r>
          </w:p>
        </w:tc>
        <w:tc>
          <w:tcPr>
            <w:tcW w:w="1984" w:type="dxa"/>
          </w:tcPr>
          <w:p w14:paraId="2914D1B2" w14:textId="77777777" w:rsidR="004B1240" w:rsidRPr="004B1240" w:rsidRDefault="004B1240" w:rsidP="00E0328B">
            <w:pPr>
              <w:pStyle w:val="IHPSTabelaTextLevo"/>
            </w:pPr>
            <w:r w:rsidRPr="00491D74">
              <w:t xml:space="preserve">Zrelost storžkov </w:t>
            </w:r>
          </w:p>
        </w:tc>
        <w:tc>
          <w:tcPr>
            <w:tcW w:w="6658" w:type="dxa"/>
            <w:gridSpan w:val="3"/>
          </w:tcPr>
          <w:p w14:paraId="1EBD6B6A" w14:textId="77777777" w:rsidR="004B1240" w:rsidRPr="004B1240" w:rsidRDefault="004B1240" w:rsidP="00E0328B">
            <w:pPr>
              <w:pStyle w:val="IHPSTabelaTextLevo"/>
            </w:pPr>
            <w:r w:rsidRPr="00491D74">
              <w:t>13. 8. 2024</w:t>
            </w:r>
          </w:p>
          <w:p w14:paraId="63CE7B80" w14:textId="3E0C964D" w:rsidR="004B1240" w:rsidRPr="004B1240" w:rsidRDefault="004B1240" w:rsidP="00E0328B">
            <w:pPr>
              <w:pStyle w:val="IHPSTabelaTextLevo"/>
            </w:pPr>
            <w:r w:rsidRPr="00491D74">
              <w:t xml:space="preserve">BBCH 85 - napredna zrelost, kompaktnih je 80% storžkov; Storžki že imajo značilno sadno – </w:t>
            </w:r>
            <w:proofErr w:type="spellStart"/>
            <w:r w:rsidRPr="00491D74">
              <w:t>citrusno</w:t>
            </w:r>
            <w:proofErr w:type="spellEnd"/>
            <w:r w:rsidRPr="00491D74">
              <w:t xml:space="preserve"> aromo. Določitev začetka spremljanja tehnološke zrelosti.</w:t>
            </w:r>
          </w:p>
        </w:tc>
      </w:tr>
      <w:tr w:rsidR="004B1240" w:rsidRPr="006C20D9" w14:paraId="7B700F4F" w14:textId="77777777" w:rsidTr="00D90F39">
        <w:trPr>
          <w:trHeight w:val="284"/>
          <w:tblHeader w:val="0"/>
        </w:trPr>
        <w:tc>
          <w:tcPr>
            <w:tcW w:w="851" w:type="dxa"/>
          </w:tcPr>
          <w:p w14:paraId="4D3E6F38" w14:textId="77777777" w:rsidR="004B1240" w:rsidRPr="00491D74" w:rsidRDefault="004B1240" w:rsidP="00E0328B">
            <w:pPr>
              <w:pStyle w:val="IHPSTabelaTextLevo"/>
            </w:pPr>
          </w:p>
        </w:tc>
        <w:tc>
          <w:tcPr>
            <w:tcW w:w="1984" w:type="dxa"/>
          </w:tcPr>
          <w:p w14:paraId="6F3DA629" w14:textId="77777777" w:rsidR="004B1240" w:rsidRPr="00491D74" w:rsidRDefault="004B1240" w:rsidP="00E0328B">
            <w:pPr>
              <w:pStyle w:val="IHPSTabelaTextLevo"/>
            </w:pPr>
          </w:p>
        </w:tc>
        <w:tc>
          <w:tcPr>
            <w:tcW w:w="6658" w:type="dxa"/>
            <w:gridSpan w:val="3"/>
          </w:tcPr>
          <w:p w14:paraId="2B1C6589" w14:textId="03EEDA79" w:rsidR="004B1240" w:rsidRPr="004B1240" w:rsidRDefault="004B1240" w:rsidP="00E0328B">
            <w:pPr>
              <w:pStyle w:val="IHPSTabelaTextLevo"/>
            </w:pPr>
            <w:r w:rsidRPr="00491D74">
              <w:t>26. 8. 2026 – vrednotenje poskusa</w:t>
            </w:r>
          </w:p>
        </w:tc>
      </w:tr>
    </w:tbl>
    <w:p w14:paraId="1B041E10" w14:textId="496B07FC" w:rsidR="0096785E" w:rsidRDefault="0096785E" w:rsidP="0096785E">
      <w:bookmarkStart w:id="23" w:name="_Toc167369714"/>
      <w:bookmarkStart w:id="24" w:name="_Toc179804909"/>
      <w:r w:rsidRPr="00491D74">
        <w:t xml:space="preserve">V preglednici </w:t>
      </w:r>
      <w:r>
        <w:t>2</w:t>
      </w:r>
      <w:r w:rsidRPr="00491D74">
        <w:t xml:space="preserve"> so predstavljeni rezultati vrednotenja</w:t>
      </w:r>
      <w:r>
        <w:t xml:space="preserve"> </w:t>
      </w:r>
      <w:r w:rsidRPr="00491D74">
        <w:t>pridelka</w:t>
      </w:r>
      <w:r w:rsidR="008F5E3E">
        <w:t xml:space="preserve"> v letu 2024</w:t>
      </w:r>
      <w:r>
        <w:t>,</w:t>
      </w:r>
      <w:r w:rsidRPr="00491D74">
        <w:t xml:space="preserve"> preračunan</w:t>
      </w:r>
      <w:r>
        <w:t>o</w:t>
      </w:r>
      <w:r w:rsidRPr="00491D74">
        <w:t xml:space="preserve"> na ha, hkrati je podan podatek o vsebnosti alfa-kislin.</w:t>
      </w:r>
      <w:r w:rsidRPr="0096785E">
        <w:t xml:space="preserve"> </w:t>
      </w:r>
      <w:r w:rsidRPr="00A628E8">
        <w:t>Pregledi vzorcev storžkov, odvzetih v času obiranja pridelka</w:t>
      </w:r>
      <w:r>
        <w:t xml:space="preserve"> (preglednica 3)</w:t>
      </w:r>
      <w:r w:rsidRPr="00A628E8">
        <w:t xml:space="preserve">, niso pokazali bistvenih razlik med obravnavanji glede na prisotnost bolezni. Prevladovale so okužbe s hmeljevo peronosporo, ki pa so </w:t>
      </w:r>
      <w:r>
        <w:t xml:space="preserve">dosegle </w:t>
      </w:r>
      <w:r w:rsidRPr="00A628E8">
        <w:t xml:space="preserve">relativno nizek nivo prizadetosti pridelka. </w:t>
      </w:r>
      <w:r>
        <w:t>Med posameznimi obravnavanji ni bilo zaznati večjih razlik v okužbi. Pojava škodljivcev ni bilo opaziti.</w:t>
      </w:r>
    </w:p>
    <w:p w14:paraId="444B6A8D" w14:textId="4FF57418" w:rsidR="00B12A7F" w:rsidRPr="00B12A7F" w:rsidRDefault="00B12A7F" w:rsidP="0096785E">
      <w:pPr>
        <w:rPr>
          <w:rStyle w:val="IHPSABOLDKREPKO"/>
        </w:rPr>
      </w:pPr>
      <w:r w:rsidRPr="00B12A7F">
        <w:rPr>
          <w:rStyle w:val="IHPSABOLDKREPKO"/>
        </w:rPr>
        <w:t>Sklepi</w:t>
      </w:r>
    </w:p>
    <w:p w14:paraId="1FA2C4B4" w14:textId="7D4006E8" w:rsidR="00F202CE" w:rsidRDefault="00F202CE" w:rsidP="00F202CE">
      <w:r>
        <w:t xml:space="preserve">V </w:t>
      </w:r>
      <w:r w:rsidR="00307BE6">
        <w:t>prejšnjih dve</w:t>
      </w:r>
      <w:r w:rsidR="00685CEB">
        <w:t>h</w:t>
      </w:r>
      <w:r w:rsidR="00307BE6">
        <w:t xml:space="preserve"> letih (</w:t>
      </w:r>
      <w:r>
        <w:t>2022 in 2023</w:t>
      </w:r>
      <w:r w:rsidR="00307BE6">
        <w:t>)</w:t>
      </w:r>
      <w:r>
        <w:t xml:space="preserve"> je bil </w:t>
      </w:r>
      <w:r w:rsidRPr="00B00F8E">
        <w:t>najvišji pridelek v terminu rezi 5. april</w:t>
      </w:r>
      <w:r>
        <w:t>, a se statistično med obravnavanji ni značilno (dokazljivo) razlikoval</w:t>
      </w:r>
      <w:r w:rsidR="00307BE6">
        <w:t>.</w:t>
      </w:r>
      <w:r>
        <w:t xml:space="preserve"> </w:t>
      </w:r>
      <w:r w:rsidR="00307BE6">
        <w:t>T</w:t>
      </w:r>
      <w:r>
        <w:t xml:space="preserve">udi vsebnost alfa-kislin </w:t>
      </w:r>
      <w:r w:rsidR="00307BE6">
        <w:t xml:space="preserve">je </w:t>
      </w:r>
      <w:r>
        <w:t xml:space="preserve">bila </w:t>
      </w:r>
      <w:r w:rsidRPr="00B00F8E">
        <w:t xml:space="preserve">najvišja v vzorcu </w:t>
      </w:r>
      <w:r>
        <w:t xml:space="preserve">hmelja pri </w:t>
      </w:r>
      <w:r w:rsidRPr="00B00F8E">
        <w:t>rezi 5. april</w:t>
      </w:r>
      <w:r>
        <w:t xml:space="preserve">, </w:t>
      </w:r>
      <w:r w:rsidRPr="00B00F8E">
        <w:t xml:space="preserve">tako da se </w:t>
      </w:r>
      <w:r>
        <w:t xml:space="preserve">je </w:t>
      </w:r>
      <w:r w:rsidRPr="00B00F8E">
        <w:t xml:space="preserve">ta termin v </w:t>
      </w:r>
      <w:r>
        <w:t>prejšnjih dveh letih</w:t>
      </w:r>
      <w:r w:rsidRPr="00B00F8E">
        <w:t xml:space="preserve"> nakaz</w:t>
      </w:r>
      <w:r>
        <w:t>oval</w:t>
      </w:r>
      <w:r w:rsidRPr="00B00F8E">
        <w:t xml:space="preserve"> kot najbolj primeren za to sorto. </w:t>
      </w:r>
      <w:r w:rsidR="00685CEB">
        <w:t>V letu 2024 (preglednica 2) je bil značilno večji</w:t>
      </w:r>
      <w:r w:rsidR="00685CEB" w:rsidRPr="00491D74">
        <w:t xml:space="preserve"> pridelek</w:t>
      </w:r>
      <w:r w:rsidR="00685CEB">
        <w:t xml:space="preserve"> dosežen</w:t>
      </w:r>
      <w:r w:rsidR="00685CEB" w:rsidRPr="00491D74">
        <w:t xml:space="preserve"> </w:t>
      </w:r>
      <w:r w:rsidR="00685CEB">
        <w:t xml:space="preserve">pri </w:t>
      </w:r>
      <w:r w:rsidR="00685CEB" w:rsidRPr="00491D74">
        <w:t>termin</w:t>
      </w:r>
      <w:r w:rsidR="00685CEB">
        <w:t>ih</w:t>
      </w:r>
      <w:r w:rsidR="00685CEB" w:rsidRPr="00491D74">
        <w:t xml:space="preserve"> rezi </w:t>
      </w:r>
      <w:r w:rsidR="00685CEB">
        <w:t>1</w:t>
      </w:r>
      <w:r w:rsidR="00685CEB" w:rsidRPr="00491D74">
        <w:t>5. april</w:t>
      </w:r>
      <w:r w:rsidR="00685CEB">
        <w:t xml:space="preserve"> in 5. april v primerjavi s 25. marcem. Po drugi strani pa je bila v</w:t>
      </w:r>
      <w:r w:rsidR="00685CEB" w:rsidRPr="00491D74">
        <w:t xml:space="preserve">sebnost alfa-kislin </w:t>
      </w:r>
      <w:r w:rsidR="00685CEB">
        <w:t>n</w:t>
      </w:r>
      <w:r w:rsidR="00685CEB" w:rsidRPr="00491D74">
        <w:t>ajvišja v vzorcu hmelja p</w:t>
      </w:r>
      <w:r w:rsidR="00685CEB">
        <w:t>ri</w:t>
      </w:r>
      <w:r w:rsidR="00685CEB" w:rsidRPr="00491D74">
        <w:t xml:space="preserve"> rezi </w:t>
      </w:r>
      <w:r w:rsidR="00685CEB">
        <w:t>2</w:t>
      </w:r>
      <w:r w:rsidR="00685CEB" w:rsidRPr="00491D74">
        <w:t xml:space="preserve">5. </w:t>
      </w:r>
      <w:r w:rsidR="00685CEB">
        <w:t>marec.</w:t>
      </w:r>
    </w:p>
    <w:p w14:paraId="19ADA8DA" w14:textId="257B70DE" w:rsidR="00100016" w:rsidRDefault="00100016" w:rsidP="00F202CE">
      <w:r>
        <w:t xml:space="preserve">Glede na rezultate treh let poskusa ugotavljamo, da je </w:t>
      </w:r>
      <w:r w:rsidR="00BE3411">
        <w:t>smiselno sorto rezati okrog 5. aprila</w:t>
      </w:r>
      <w:r w:rsidR="009738B8">
        <w:t xml:space="preserve">, bomo pa poskus zasledovali še v prihodnje, da pridobimo še nova spoznanja, saj so bile v zadnjih dveh letih na posestvu, kjer je postavljen poskus, od povprečja zelo odstopajoče vremenske razmere (poplava v 2023, zelo deževno </w:t>
      </w:r>
      <w:r w:rsidR="000A2CBA">
        <w:t xml:space="preserve">v </w:t>
      </w:r>
      <w:r w:rsidR="009738B8">
        <w:t>2024 ipd.).</w:t>
      </w:r>
    </w:p>
    <w:p w14:paraId="78DA2251" w14:textId="2F83B282" w:rsidR="004B1240" w:rsidRPr="00491D74" w:rsidRDefault="004B1240" w:rsidP="004B1240">
      <w:pPr>
        <w:pStyle w:val="IHPSNapisPreglednica"/>
      </w:pPr>
      <w:r w:rsidRPr="00491D74">
        <w:t xml:space="preserve">Preglednica </w:t>
      </w:r>
      <w:r w:rsidRPr="00491D74">
        <w:fldChar w:fldCharType="begin"/>
      </w:r>
      <w:r w:rsidRPr="00491D74">
        <w:instrText xml:space="preserve"> SEQ Preglednica \* ARABIC </w:instrText>
      </w:r>
      <w:r w:rsidRPr="00491D74">
        <w:fldChar w:fldCharType="separate"/>
      </w:r>
      <w:r w:rsidR="00AF122D">
        <w:rPr>
          <w:noProof/>
        </w:rPr>
        <w:t>2</w:t>
      </w:r>
      <w:r w:rsidRPr="00491D74">
        <w:fldChar w:fldCharType="end"/>
      </w:r>
      <w:r w:rsidRPr="00491D74">
        <w:t xml:space="preserve">: Pridelek pri različnih terminih rezi pri sorti </w:t>
      </w:r>
      <w:proofErr w:type="spellStart"/>
      <w:r w:rsidRPr="00491D74">
        <w:t>Styrian</w:t>
      </w:r>
      <w:proofErr w:type="spellEnd"/>
      <w:r w:rsidRPr="00491D74">
        <w:t xml:space="preserve"> </w:t>
      </w:r>
      <w:proofErr w:type="spellStart"/>
      <w:r w:rsidRPr="00491D74">
        <w:t>Dragon</w:t>
      </w:r>
      <w:proofErr w:type="spellEnd"/>
      <w:r w:rsidRPr="00491D74">
        <w:t xml:space="preserve"> ter vsebnost alfa-kislin</w:t>
      </w:r>
      <w:bookmarkEnd w:id="23"/>
      <w:bookmarkEnd w:id="24"/>
    </w:p>
    <w:tbl>
      <w:tblPr>
        <w:tblStyle w:val="IHPSGRID"/>
        <w:tblW w:w="0" w:type="auto"/>
        <w:tblLook w:val="04A0" w:firstRow="1" w:lastRow="0" w:firstColumn="1" w:lastColumn="0" w:noHBand="0" w:noVBand="1"/>
      </w:tblPr>
      <w:tblGrid>
        <w:gridCol w:w="2120"/>
        <w:gridCol w:w="1650"/>
        <w:gridCol w:w="2373"/>
        <w:gridCol w:w="2373"/>
      </w:tblGrid>
      <w:tr w:rsidR="004B1240" w:rsidRPr="00563E22" w14:paraId="0A99058D" w14:textId="77777777" w:rsidTr="00A60246">
        <w:tc>
          <w:tcPr>
            <w:tcW w:w="2120" w:type="dxa"/>
            <w:hideMark/>
          </w:tcPr>
          <w:p w14:paraId="63636F77" w14:textId="77777777" w:rsidR="004B1240" w:rsidRPr="004B1240" w:rsidRDefault="004B1240" w:rsidP="00E0328B">
            <w:pPr>
              <w:pStyle w:val="IHPSTabelaTextLevo"/>
            </w:pPr>
            <w:r w:rsidRPr="00491D74">
              <w:t>Sorta</w:t>
            </w:r>
          </w:p>
        </w:tc>
        <w:tc>
          <w:tcPr>
            <w:tcW w:w="1650" w:type="dxa"/>
            <w:hideMark/>
          </w:tcPr>
          <w:p w14:paraId="78B813C0" w14:textId="77777777" w:rsidR="004B1240" w:rsidRPr="004B1240" w:rsidRDefault="004B1240" w:rsidP="00E0328B">
            <w:pPr>
              <w:pStyle w:val="IHPSTabelaTextLevo"/>
            </w:pPr>
            <w:r w:rsidRPr="00491D74">
              <w:t>Termin rezi</w:t>
            </w:r>
          </w:p>
        </w:tc>
        <w:tc>
          <w:tcPr>
            <w:tcW w:w="2373" w:type="dxa"/>
            <w:hideMark/>
          </w:tcPr>
          <w:p w14:paraId="48DA9FB1" w14:textId="77777777" w:rsidR="004B1240" w:rsidRPr="004B1240" w:rsidRDefault="004B1240" w:rsidP="00E0328B">
            <w:pPr>
              <w:pStyle w:val="IHPSTabelaTextLevo"/>
            </w:pPr>
            <w:r w:rsidRPr="00491D74">
              <w:t>Pridelek storžkov (suha snov; kg/ha)</w:t>
            </w:r>
          </w:p>
        </w:tc>
        <w:tc>
          <w:tcPr>
            <w:tcW w:w="2373" w:type="dxa"/>
          </w:tcPr>
          <w:p w14:paraId="062D155B" w14:textId="77777777" w:rsidR="004B1240" w:rsidRPr="004B1240" w:rsidRDefault="004B1240" w:rsidP="00E0328B">
            <w:pPr>
              <w:pStyle w:val="IHPSTabelaTextLevo"/>
            </w:pPr>
            <w:r w:rsidRPr="00491D74">
              <w:t>Vsebnost alfa-kislin (% v SS)</w:t>
            </w:r>
          </w:p>
        </w:tc>
      </w:tr>
      <w:tr w:rsidR="004B1240" w:rsidRPr="00563E22" w14:paraId="6D92A8BA" w14:textId="77777777" w:rsidTr="00A60246">
        <w:tc>
          <w:tcPr>
            <w:tcW w:w="2120" w:type="dxa"/>
            <w:vMerge w:val="restart"/>
            <w:hideMark/>
          </w:tcPr>
          <w:p w14:paraId="2B769C42" w14:textId="77777777" w:rsidR="004B1240" w:rsidRPr="004B1240" w:rsidRDefault="004B1240" w:rsidP="00E0328B">
            <w:pPr>
              <w:pStyle w:val="IHPSTabelaTextLevo"/>
            </w:pPr>
            <w:proofErr w:type="spellStart"/>
            <w:r w:rsidRPr="00491D74">
              <w:t>Styrian</w:t>
            </w:r>
            <w:proofErr w:type="spellEnd"/>
            <w:r w:rsidRPr="00491D74">
              <w:t xml:space="preserve"> </w:t>
            </w:r>
            <w:proofErr w:type="spellStart"/>
            <w:r w:rsidRPr="00491D74">
              <w:t>Dragon</w:t>
            </w:r>
            <w:proofErr w:type="spellEnd"/>
          </w:p>
        </w:tc>
        <w:tc>
          <w:tcPr>
            <w:tcW w:w="1650" w:type="dxa"/>
          </w:tcPr>
          <w:p w14:paraId="00556600" w14:textId="1C0AD6A0" w:rsidR="004B1240" w:rsidRPr="004B1240" w:rsidRDefault="004B1240" w:rsidP="00E0328B">
            <w:pPr>
              <w:pStyle w:val="IHPSTabelaTextLevo"/>
            </w:pPr>
            <w:r w:rsidRPr="00491D74">
              <w:t>25. marec</w:t>
            </w:r>
          </w:p>
        </w:tc>
        <w:tc>
          <w:tcPr>
            <w:tcW w:w="2373" w:type="dxa"/>
          </w:tcPr>
          <w:p w14:paraId="6736AF31" w14:textId="600C0623" w:rsidR="004B1240" w:rsidRPr="004B1240" w:rsidRDefault="004B1240" w:rsidP="00E0328B">
            <w:pPr>
              <w:pStyle w:val="IHPSTabelaTextLevo"/>
            </w:pPr>
            <w:r w:rsidRPr="00491D74">
              <w:t>1329</w:t>
            </w:r>
            <w:r w:rsidR="00566944">
              <w:t xml:space="preserve"> a</w:t>
            </w:r>
            <w:r w:rsidR="008F5E3E">
              <w:t>*</w:t>
            </w:r>
          </w:p>
        </w:tc>
        <w:tc>
          <w:tcPr>
            <w:tcW w:w="2373" w:type="dxa"/>
          </w:tcPr>
          <w:p w14:paraId="37EBD68D" w14:textId="77777777" w:rsidR="004B1240" w:rsidRPr="004B1240" w:rsidRDefault="004B1240" w:rsidP="00E0328B">
            <w:pPr>
              <w:pStyle w:val="IHPSTabelaTextLevo"/>
            </w:pPr>
            <w:r w:rsidRPr="00491D74">
              <w:t>6,0</w:t>
            </w:r>
          </w:p>
        </w:tc>
      </w:tr>
      <w:tr w:rsidR="004B1240" w:rsidRPr="00563E22" w14:paraId="3FE40F37" w14:textId="77777777" w:rsidTr="00A60246">
        <w:tc>
          <w:tcPr>
            <w:tcW w:w="2120" w:type="dxa"/>
            <w:vMerge/>
            <w:hideMark/>
          </w:tcPr>
          <w:p w14:paraId="2E5FC8AE" w14:textId="77777777" w:rsidR="004B1240" w:rsidRPr="00491D74" w:rsidRDefault="004B1240" w:rsidP="00E0328B">
            <w:pPr>
              <w:pStyle w:val="IHPSTabelaTextLevo"/>
            </w:pPr>
          </w:p>
        </w:tc>
        <w:tc>
          <w:tcPr>
            <w:tcW w:w="1650" w:type="dxa"/>
          </w:tcPr>
          <w:p w14:paraId="2BA27E46" w14:textId="77777777" w:rsidR="004B1240" w:rsidRPr="004B1240" w:rsidRDefault="004B1240" w:rsidP="00E0328B">
            <w:pPr>
              <w:pStyle w:val="IHPSTabelaTextLevo"/>
            </w:pPr>
            <w:r w:rsidRPr="00491D74">
              <w:t>5. april</w:t>
            </w:r>
          </w:p>
        </w:tc>
        <w:tc>
          <w:tcPr>
            <w:tcW w:w="2373" w:type="dxa"/>
          </w:tcPr>
          <w:p w14:paraId="13D30CB6" w14:textId="63DF0DB7" w:rsidR="004B1240" w:rsidRPr="004B1240" w:rsidRDefault="004B1240" w:rsidP="00E0328B">
            <w:pPr>
              <w:pStyle w:val="IHPSTabelaTextLevo"/>
            </w:pPr>
            <w:r w:rsidRPr="00491D74">
              <w:t>1521</w:t>
            </w:r>
            <w:r w:rsidR="00566944">
              <w:t xml:space="preserve"> b</w:t>
            </w:r>
          </w:p>
        </w:tc>
        <w:tc>
          <w:tcPr>
            <w:tcW w:w="2373" w:type="dxa"/>
          </w:tcPr>
          <w:p w14:paraId="229B6E52" w14:textId="77777777" w:rsidR="004B1240" w:rsidRPr="004B1240" w:rsidRDefault="004B1240" w:rsidP="00E0328B">
            <w:pPr>
              <w:pStyle w:val="IHPSTabelaTextLevo"/>
            </w:pPr>
            <w:r w:rsidRPr="00491D74">
              <w:t>5,1</w:t>
            </w:r>
          </w:p>
        </w:tc>
      </w:tr>
      <w:tr w:rsidR="004B1240" w:rsidRPr="00563E22" w14:paraId="03419710" w14:textId="77777777" w:rsidTr="00A60246">
        <w:tc>
          <w:tcPr>
            <w:tcW w:w="2120" w:type="dxa"/>
            <w:vMerge/>
            <w:hideMark/>
          </w:tcPr>
          <w:p w14:paraId="2B287923" w14:textId="77777777" w:rsidR="004B1240" w:rsidRPr="00491D74" w:rsidRDefault="004B1240" w:rsidP="00E0328B">
            <w:pPr>
              <w:pStyle w:val="IHPSTabelaTextLevo"/>
            </w:pPr>
          </w:p>
        </w:tc>
        <w:tc>
          <w:tcPr>
            <w:tcW w:w="1650" w:type="dxa"/>
          </w:tcPr>
          <w:p w14:paraId="4ABC0A7B" w14:textId="77777777" w:rsidR="004B1240" w:rsidRPr="004B1240" w:rsidRDefault="004B1240" w:rsidP="00E0328B">
            <w:pPr>
              <w:pStyle w:val="IHPSTabelaTextLevo"/>
            </w:pPr>
            <w:r w:rsidRPr="00491D74">
              <w:t>15. april</w:t>
            </w:r>
          </w:p>
        </w:tc>
        <w:tc>
          <w:tcPr>
            <w:tcW w:w="2373" w:type="dxa"/>
          </w:tcPr>
          <w:p w14:paraId="2AEAF790" w14:textId="3CD5DE97" w:rsidR="004B1240" w:rsidRPr="004B1240" w:rsidRDefault="004B1240" w:rsidP="00E0328B">
            <w:pPr>
              <w:pStyle w:val="IHPSTabelaTextLevo"/>
            </w:pPr>
            <w:r w:rsidRPr="00491D74">
              <w:t>1560</w:t>
            </w:r>
            <w:r w:rsidR="00566944">
              <w:t xml:space="preserve"> b</w:t>
            </w:r>
          </w:p>
        </w:tc>
        <w:tc>
          <w:tcPr>
            <w:tcW w:w="2373" w:type="dxa"/>
          </w:tcPr>
          <w:p w14:paraId="132811DA" w14:textId="77777777" w:rsidR="004B1240" w:rsidRPr="004B1240" w:rsidRDefault="004B1240" w:rsidP="00E0328B">
            <w:pPr>
              <w:pStyle w:val="IHPSTabelaTextLevo"/>
            </w:pPr>
            <w:r w:rsidRPr="00491D74">
              <w:t>5,3</w:t>
            </w:r>
          </w:p>
        </w:tc>
      </w:tr>
    </w:tbl>
    <w:p w14:paraId="680BDA40" w14:textId="0BA5C739" w:rsidR="008F5E3E" w:rsidRDefault="008F5E3E" w:rsidP="008F5E3E">
      <w:pPr>
        <w:pStyle w:val="IHPSOpombaPodTabelo"/>
      </w:pPr>
      <w:bookmarkStart w:id="25" w:name="_Toc179804910"/>
      <w:r>
        <w:t>*Enaka črka v stolpcu pomeni, da med obravnavanjema ni značilne razlike (Duncanov test, p=0,05).</w:t>
      </w:r>
    </w:p>
    <w:p w14:paraId="5B4A81F7" w14:textId="528AFBA6" w:rsidR="002959F2" w:rsidRDefault="002959F2" w:rsidP="002959F2">
      <w:pPr>
        <w:pStyle w:val="IHPSNapisPreglednica"/>
      </w:pPr>
      <w:r>
        <w:t xml:space="preserve">Preglednica </w:t>
      </w:r>
      <w:r>
        <w:fldChar w:fldCharType="begin"/>
      </w:r>
      <w:r>
        <w:instrText xml:space="preserve"> SEQ Preglednica \* ARABIC </w:instrText>
      </w:r>
      <w:r>
        <w:fldChar w:fldCharType="separate"/>
      </w:r>
      <w:r w:rsidR="00AF122D">
        <w:rPr>
          <w:noProof/>
        </w:rPr>
        <w:t>3</w:t>
      </w:r>
      <w:r>
        <w:fldChar w:fldCharType="end"/>
      </w:r>
      <w:r w:rsidRPr="00A628E8">
        <w:t xml:space="preserve">: </w:t>
      </w:r>
      <w:bookmarkStart w:id="26" w:name="_Toc167369715"/>
      <w:r w:rsidRPr="00A628E8">
        <w:t xml:space="preserve">Rezultati laboratorijskega pregledov storžkov na prisotnost bolezni sorte </w:t>
      </w:r>
      <w:proofErr w:type="spellStart"/>
      <w:r w:rsidRPr="00A628E8">
        <w:t>Styrian</w:t>
      </w:r>
      <w:proofErr w:type="spellEnd"/>
      <w:r w:rsidRPr="00A628E8">
        <w:t xml:space="preserve"> </w:t>
      </w:r>
      <w:proofErr w:type="spellStart"/>
      <w:r w:rsidRPr="00A628E8">
        <w:t>Dragon</w:t>
      </w:r>
      <w:proofErr w:type="spellEnd"/>
      <w:r w:rsidRPr="00A628E8">
        <w:t xml:space="preserve"> glede na različne čase rezi (lokacija IHPS Žalec, 202</w:t>
      </w:r>
      <w:r>
        <w:t>4</w:t>
      </w:r>
      <w:r w:rsidRPr="00A628E8">
        <w:t>)</w:t>
      </w:r>
      <w:bookmarkEnd w:id="25"/>
      <w:bookmarkEnd w:id="26"/>
    </w:p>
    <w:tbl>
      <w:tblPr>
        <w:tblStyle w:val="IHPSGRID"/>
        <w:tblW w:w="7517" w:type="dxa"/>
        <w:tblLayout w:type="fixed"/>
        <w:tblLook w:val="0020" w:firstRow="1" w:lastRow="0" w:firstColumn="0" w:lastColumn="0" w:noHBand="0" w:noVBand="0"/>
      </w:tblPr>
      <w:tblGrid>
        <w:gridCol w:w="1555"/>
        <w:gridCol w:w="1134"/>
        <w:gridCol w:w="1134"/>
        <w:gridCol w:w="850"/>
        <w:gridCol w:w="993"/>
        <w:gridCol w:w="1851"/>
      </w:tblGrid>
      <w:tr w:rsidR="002959F2" w:rsidRPr="00E0328B" w14:paraId="5A5BE815" w14:textId="77777777" w:rsidTr="00D90F39">
        <w:trPr>
          <w:trHeight w:val="108"/>
        </w:trPr>
        <w:tc>
          <w:tcPr>
            <w:tcW w:w="1555" w:type="dxa"/>
            <w:vMerge w:val="restart"/>
          </w:tcPr>
          <w:p w14:paraId="5468D6AB" w14:textId="77777777" w:rsidR="002959F2" w:rsidRPr="00E0328B" w:rsidRDefault="002959F2" w:rsidP="00E0328B">
            <w:pPr>
              <w:pStyle w:val="IHPSTabelaTextLevo"/>
            </w:pPr>
            <w:r w:rsidRPr="00E0328B">
              <w:t>Genotip</w:t>
            </w:r>
          </w:p>
          <w:p w14:paraId="55003436" w14:textId="77777777" w:rsidR="002959F2" w:rsidRPr="00E0328B" w:rsidRDefault="002959F2" w:rsidP="00E0328B">
            <w:pPr>
              <w:pStyle w:val="IHPSTabelaTextLevo"/>
            </w:pPr>
            <w:r w:rsidRPr="00E0328B">
              <w:t xml:space="preserve">S. </w:t>
            </w:r>
            <w:proofErr w:type="spellStart"/>
            <w:r w:rsidRPr="00E0328B">
              <w:t>Dragon</w:t>
            </w:r>
            <w:proofErr w:type="spellEnd"/>
          </w:p>
        </w:tc>
        <w:tc>
          <w:tcPr>
            <w:tcW w:w="2268" w:type="dxa"/>
            <w:gridSpan w:val="2"/>
          </w:tcPr>
          <w:p w14:paraId="03DFF082" w14:textId="77777777" w:rsidR="002959F2" w:rsidRPr="00E0328B" w:rsidRDefault="002959F2" w:rsidP="00E0328B">
            <w:pPr>
              <w:pStyle w:val="IHPSTabelaTextLevo"/>
            </w:pPr>
            <w:r w:rsidRPr="00E0328B">
              <w:t xml:space="preserve">H. peronospora* </w:t>
            </w:r>
          </w:p>
        </w:tc>
        <w:tc>
          <w:tcPr>
            <w:tcW w:w="1843" w:type="dxa"/>
            <w:gridSpan w:val="2"/>
          </w:tcPr>
          <w:p w14:paraId="411A6C7D" w14:textId="77777777" w:rsidR="002959F2" w:rsidRPr="00E0328B" w:rsidRDefault="002959F2" w:rsidP="00E0328B">
            <w:pPr>
              <w:pStyle w:val="IHPSTabelaTextLevo"/>
            </w:pPr>
            <w:r w:rsidRPr="00E0328B">
              <w:t>H. pepelovka*</w:t>
            </w:r>
          </w:p>
        </w:tc>
        <w:tc>
          <w:tcPr>
            <w:tcW w:w="1851" w:type="dxa"/>
            <w:vMerge w:val="restart"/>
          </w:tcPr>
          <w:p w14:paraId="2DC0D945" w14:textId="77777777" w:rsidR="002959F2" w:rsidRPr="00E0328B" w:rsidRDefault="002959F2" w:rsidP="00E0328B">
            <w:pPr>
              <w:pStyle w:val="IHPSTabelaTextLevo"/>
            </w:pPr>
            <w:r w:rsidRPr="00E0328B">
              <w:t>Opombe</w:t>
            </w:r>
          </w:p>
        </w:tc>
      </w:tr>
      <w:tr w:rsidR="002959F2" w:rsidRPr="00E0328B" w14:paraId="12F06A1F" w14:textId="77777777" w:rsidTr="00D90F39">
        <w:trPr>
          <w:trHeight w:val="108"/>
        </w:trPr>
        <w:tc>
          <w:tcPr>
            <w:tcW w:w="1555" w:type="dxa"/>
            <w:vMerge/>
          </w:tcPr>
          <w:p w14:paraId="12E35A6E" w14:textId="77777777" w:rsidR="002959F2" w:rsidRPr="00E0328B" w:rsidRDefault="002959F2" w:rsidP="00E0328B">
            <w:pPr>
              <w:pStyle w:val="IHPSTabelaTextLevo"/>
            </w:pPr>
          </w:p>
        </w:tc>
        <w:tc>
          <w:tcPr>
            <w:tcW w:w="1134" w:type="dxa"/>
          </w:tcPr>
          <w:p w14:paraId="3710D78C" w14:textId="77777777" w:rsidR="002959F2" w:rsidRPr="00E0328B" w:rsidRDefault="002959F2" w:rsidP="00E0328B">
            <w:pPr>
              <w:pStyle w:val="IHPSTabelaTextLevo"/>
            </w:pPr>
            <w:r w:rsidRPr="00E0328B">
              <w:t>(%)</w:t>
            </w:r>
          </w:p>
        </w:tc>
        <w:tc>
          <w:tcPr>
            <w:tcW w:w="1134" w:type="dxa"/>
          </w:tcPr>
          <w:p w14:paraId="1C29E86F" w14:textId="77777777" w:rsidR="002959F2" w:rsidRPr="00E0328B" w:rsidRDefault="002959F2" w:rsidP="00E0328B">
            <w:pPr>
              <w:pStyle w:val="IHPSTabelaTextLevo"/>
            </w:pPr>
            <w:proofErr w:type="spellStart"/>
            <w:r w:rsidRPr="00E0328B">
              <w:t>Tow</w:t>
            </w:r>
            <w:proofErr w:type="spellEnd"/>
            <w:r w:rsidRPr="00E0328B">
              <w:t>.</w:t>
            </w:r>
          </w:p>
        </w:tc>
        <w:tc>
          <w:tcPr>
            <w:tcW w:w="850" w:type="dxa"/>
          </w:tcPr>
          <w:p w14:paraId="0EC6A43F" w14:textId="77777777" w:rsidR="002959F2" w:rsidRPr="00E0328B" w:rsidRDefault="002959F2" w:rsidP="00E0328B">
            <w:pPr>
              <w:pStyle w:val="IHPSTabelaTextLevo"/>
            </w:pPr>
            <w:r w:rsidRPr="00E0328B">
              <w:t>(%)</w:t>
            </w:r>
          </w:p>
        </w:tc>
        <w:tc>
          <w:tcPr>
            <w:tcW w:w="993" w:type="dxa"/>
          </w:tcPr>
          <w:p w14:paraId="7597C805" w14:textId="77777777" w:rsidR="002959F2" w:rsidRPr="00E0328B" w:rsidRDefault="002959F2" w:rsidP="00E0328B">
            <w:pPr>
              <w:pStyle w:val="IHPSTabelaTextLevo"/>
            </w:pPr>
            <w:proofErr w:type="spellStart"/>
            <w:r w:rsidRPr="00E0328B">
              <w:t>Tow</w:t>
            </w:r>
            <w:proofErr w:type="spellEnd"/>
            <w:r w:rsidRPr="00E0328B">
              <w:t>.</w:t>
            </w:r>
          </w:p>
        </w:tc>
        <w:tc>
          <w:tcPr>
            <w:tcW w:w="1851" w:type="dxa"/>
            <w:vMerge/>
          </w:tcPr>
          <w:p w14:paraId="5AE15E6D" w14:textId="77777777" w:rsidR="002959F2" w:rsidRPr="00E0328B" w:rsidRDefault="002959F2" w:rsidP="00E0328B">
            <w:pPr>
              <w:pStyle w:val="IHPSTabelaTextLevo"/>
            </w:pPr>
          </w:p>
        </w:tc>
      </w:tr>
      <w:tr w:rsidR="002959F2" w:rsidRPr="00E0328B" w14:paraId="67416977" w14:textId="77777777" w:rsidTr="00D90F39">
        <w:trPr>
          <w:trHeight w:val="108"/>
        </w:trPr>
        <w:tc>
          <w:tcPr>
            <w:tcW w:w="1555" w:type="dxa"/>
          </w:tcPr>
          <w:p w14:paraId="76157BA2" w14:textId="48FF2EC0" w:rsidR="002959F2" w:rsidRPr="00E0328B" w:rsidRDefault="002959F2" w:rsidP="00E0328B">
            <w:pPr>
              <w:pStyle w:val="IHPSTabelaTextLevo"/>
            </w:pPr>
            <w:r w:rsidRPr="00E0328B">
              <w:t xml:space="preserve">rez 25. 3.2024 </w:t>
            </w:r>
          </w:p>
        </w:tc>
        <w:tc>
          <w:tcPr>
            <w:tcW w:w="1134" w:type="dxa"/>
          </w:tcPr>
          <w:p w14:paraId="3134DEC1" w14:textId="77777777" w:rsidR="002959F2" w:rsidRPr="00E0328B" w:rsidRDefault="002959F2" w:rsidP="00E0328B">
            <w:pPr>
              <w:pStyle w:val="IHPSTabelaTextLevo"/>
            </w:pPr>
            <w:r w:rsidRPr="00E0328B">
              <w:t>1,5</w:t>
            </w:r>
          </w:p>
        </w:tc>
        <w:tc>
          <w:tcPr>
            <w:tcW w:w="1134" w:type="dxa"/>
          </w:tcPr>
          <w:p w14:paraId="545250FA" w14:textId="77777777" w:rsidR="002959F2" w:rsidRPr="00E0328B" w:rsidRDefault="002959F2" w:rsidP="00E0328B">
            <w:pPr>
              <w:pStyle w:val="IHPSTabelaTextLevo"/>
            </w:pPr>
            <w:r w:rsidRPr="00E0328B">
              <w:t>0,44</w:t>
            </w:r>
          </w:p>
        </w:tc>
        <w:tc>
          <w:tcPr>
            <w:tcW w:w="850" w:type="dxa"/>
          </w:tcPr>
          <w:p w14:paraId="74F96FDE" w14:textId="77777777" w:rsidR="002959F2" w:rsidRPr="00E0328B" w:rsidRDefault="002959F2" w:rsidP="00E0328B">
            <w:pPr>
              <w:pStyle w:val="IHPSTabelaTextLevo"/>
            </w:pPr>
            <w:r w:rsidRPr="00E0328B">
              <w:t>0</w:t>
            </w:r>
          </w:p>
        </w:tc>
        <w:tc>
          <w:tcPr>
            <w:tcW w:w="993" w:type="dxa"/>
          </w:tcPr>
          <w:p w14:paraId="20458AD1" w14:textId="77777777" w:rsidR="002959F2" w:rsidRPr="00E0328B" w:rsidRDefault="002959F2" w:rsidP="00E0328B">
            <w:pPr>
              <w:pStyle w:val="IHPSTabelaTextLevo"/>
            </w:pPr>
            <w:r w:rsidRPr="00E0328B">
              <w:t>0</w:t>
            </w:r>
          </w:p>
        </w:tc>
        <w:tc>
          <w:tcPr>
            <w:tcW w:w="1851" w:type="dxa"/>
          </w:tcPr>
          <w:p w14:paraId="27619FEF" w14:textId="03400CCA" w:rsidR="002959F2" w:rsidRPr="00E0328B" w:rsidRDefault="002959F2" w:rsidP="00E0328B">
            <w:pPr>
              <w:pStyle w:val="IHPSTabelaTextLevo"/>
            </w:pPr>
            <w:proofErr w:type="spellStart"/>
            <w:r w:rsidRPr="00E0328B">
              <w:t>preraščenci</w:t>
            </w:r>
            <w:proofErr w:type="spellEnd"/>
            <w:r w:rsidRPr="00E0328B">
              <w:t xml:space="preserve"> 2%</w:t>
            </w:r>
          </w:p>
        </w:tc>
      </w:tr>
      <w:tr w:rsidR="002959F2" w:rsidRPr="00E0328B" w14:paraId="69E7160F" w14:textId="77777777" w:rsidTr="00D90F39">
        <w:trPr>
          <w:trHeight w:val="108"/>
        </w:trPr>
        <w:tc>
          <w:tcPr>
            <w:tcW w:w="1555" w:type="dxa"/>
          </w:tcPr>
          <w:p w14:paraId="3A98FF79" w14:textId="078D0B82" w:rsidR="002959F2" w:rsidRPr="00E0328B" w:rsidRDefault="002959F2" w:rsidP="00E0328B">
            <w:pPr>
              <w:pStyle w:val="IHPSTabelaTextLevo"/>
            </w:pPr>
            <w:r w:rsidRPr="00E0328B">
              <w:t>rez 5. 4. 2024</w:t>
            </w:r>
          </w:p>
        </w:tc>
        <w:tc>
          <w:tcPr>
            <w:tcW w:w="1134" w:type="dxa"/>
          </w:tcPr>
          <w:p w14:paraId="1A8DA491" w14:textId="77777777" w:rsidR="002959F2" w:rsidRPr="00E0328B" w:rsidRDefault="002959F2" w:rsidP="00E0328B">
            <w:pPr>
              <w:pStyle w:val="IHPSTabelaTextLevo"/>
            </w:pPr>
            <w:r w:rsidRPr="00E0328B">
              <w:t>1,75</w:t>
            </w:r>
          </w:p>
        </w:tc>
        <w:tc>
          <w:tcPr>
            <w:tcW w:w="1134" w:type="dxa"/>
          </w:tcPr>
          <w:p w14:paraId="46EF1FD3" w14:textId="77777777" w:rsidR="002959F2" w:rsidRPr="00E0328B" w:rsidRDefault="002959F2" w:rsidP="00E0328B">
            <w:pPr>
              <w:pStyle w:val="IHPSTabelaTextLevo"/>
            </w:pPr>
            <w:r w:rsidRPr="00E0328B">
              <w:t>0,50</w:t>
            </w:r>
          </w:p>
        </w:tc>
        <w:tc>
          <w:tcPr>
            <w:tcW w:w="850" w:type="dxa"/>
          </w:tcPr>
          <w:p w14:paraId="5EA4B0A0" w14:textId="77777777" w:rsidR="002959F2" w:rsidRPr="00E0328B" w:rsidRDefault="002959F2" w:rsidP="00E0328B">
            <w:pPr>
              <w:pStyle w:val="IHPSTabelaTextLevo"/>
            </w:pPr>
            <w:r w:rsidRPr="00E0328B">
              <w:t>0</w:t>
            </w:r>
          </w:p>
        </w:tc>
        <w:tc>
          <w:tcPr>
            <w:tcW w:w="993" w:type="dxa"/>
          </w:tcPr>
          <w:p w14:paraId="6F18D532" w14:textId="77777777" w:rsidR="002959F2" w:rsidRPr="00E0328B" w:rsidRDefault="002959F2" w:rsidP="00E0328B">
            <w:pPr>
              <w:pStyle w:val="IHPSTabelaTextLevo"/>
            </w:pPr>
            <w:r w:rsidRPr="00E0328B">
              <w:t>0</w:t>
            </w:r>
          </w:p>
        </w:tc>
        <w:tc>
          <w:tcPr>
            <w:tcW w:w="1851" w:type="dxa"/>
          </w:tcPr>
          <w:p w14:paraId="747FE7A8" w14:textId="4B3740C7" w:rsidR="002959F2" w:rsidRPr="00E0328B" w:rsidRDefault="002959F2" w:rsidP="00E0328B">
            <w:pPr>
              <w:pStyle w:val="IHPSTabelaTextLevo"/>
            </w:pPr>
            <w:proofErr w:type="spellStart"/>
            <w:r w:rsidRPr="00E0328B">
              <w:t>preraščenci</w:t>
            </w:r>
            <w:proofErr w:type="spellEnd"/>
            <w:r w:rsidRPr="00E0328B">
              <w:t xml:space="preserve"> 1%</w:t>
            </w:r>
          </w:p>
        </w:tc>
      </w:tr>
      <w:tr w:rsidR="002959F2" w:rsidRPr="00E0328B" w14:paraId="4EC06BC8" w14:textId="77777777" w:rsidTr="00D90F39">
        <w:trPr>
          <w:trHeight w:val="108"/>
        </w:trPr>
        <w:tc>
          <w:tcPr>
            <w:tcW w:w="1555" w:type="dxa"/>
          </w:tcPr>
          <w:p w14:paraId="5BFAA0E5" w14:textId="00B16242" w:rsidR="002959F2" w:rsidRPr="00E0328B" w:rsidRDefault="002959F2" w:rsidP="00E0328B">
            <w:pPr>
              <w:pStyle w:val="IHPSTabelaTextLevo"/>
            </w:pPr>
            <w:r w:rsidRPr="00E0328B">
              <w:t xml:space="preserve">rez 15. 4. 2024 </w:t>
            </w:r>
          </w:p>
        </w:tc>
        <w:tc>
          <w:tcPr>
            <w:tcW w:w="1134" w:type="dxa"/>
          </w:tcPr>
          <w:p w14:paraId="38FB52AD" w14:textId="77777777" w:rsidR="002959F2" w:rsidRPr="00E0328B" w:rsidRDefault="002959F2" w:rsidP="00E0328B">
            <w:pPr>
              <w:pStyle w:val="IHPSTabelaTextLevo"/>
              <w:rPr>
                <w:highlight w:val="yellow"/>
              </w:rPr>
            </w:pPr>
            <w:r w:rsidRPr="00E0328B">
              <w:t>2,5</w:t>
            </w:r>
          </w:p>
        </w:tc>
        <w:tc>
          <w:tcPr>
            <w:tcW w:w="1134" w:type="dxa"/>
          </w:tcPr>
          <w:p w14:paraId="1C9F7664" w14:textId="77777777" w:rsidR="002959F2" w:rsidRPr="00E0328B" w:rsidRDefault="002959F2" w:rsidP="00E0328B">
            <w:pPr>
              <w:pStyle w:val="IHPSTabelaTextLevo"/>
            </w:pPr>
            <w:r w:rsidRPr="00E0328B">
              <w:t>0,81</w:t>
            </w:r>
          </w:p>
        </w:tc>
        <w:tc>
          <w:tcPr>
            <w:tcW w:w="850" w:type="dxa"/>
          </w:tcPr>
          <w:p w14:paraId="2C8D8F01" w14:textId="77777777" w:rsidR="002959F2" w:rsidRPr="00E0328B" w:rsidRDefault="002959F2" w:rsidP="00E0328B">
            <w:pPr>
              <w:pStyle w:val="IHPSTabelaTextLevo"/>
            </w:pPr>
            <w:r w:rsidRPr="00E0328B">
              <w:t>0</w:t>
            </w:r>
          </w:p>
        </w:tc>
        <w:tc>
          <w:tcPr>
            <w:tcW w:w="993" w:type="dxa"/>
          </w:tcPr>
          <w:p w14:paraId="4DB3E770" w14:textId="77777777" w:rsidR="002959F2" w:rsidRPr="00E0328B" w:rsidRDefault="002959F2" w:rsidP="00E0328B">
            <w:pPr>
              <w:pStyle w:val="IHPSTabelaTextLevo"/>
            </w:pPr>
            <w:r w:rsidRPr="00E0328B">
              <w:t>0</w:t>
            </w:r>
          </w:p>
        </w:tc>
        <w:tc>
          <w:tcPr>
            <w:tcW w:w="1851" w:type="dxa"/>
          </w:tcPr>
          <w:p w14:paraId="0948F3DF" w14:textId="21BCF042" w:rsidR="002959F2" w:rsidRPr="00E0328B" w:rsidRDefault="002959F2" w:rsidP="00E0328B">
            <w:pPr>
              <w:pStyle w:val="IHPSTabelaTextLevo"/>
            </w:pPr>
            <w:proofErr w:type="spellStart"/>
            <w:r w:rsidRPr="00E0328B">
              <w:t>preraščenci</w:t>
            </w:r>
            <w:proofErr w:type="spellEnd"/>
            <w:r w:rsidRPr="00E0328B">
              <w:t xml:space="preserve"> 2%</w:t>
            </w:r>
          </w:p>
        </w:tc>
      </w:tr>
    </w:tbl>
    <w:p w14:paraId="4E3B98A8" w14:textId="7E6EC8BF" w:rsidR="008A278E" w:rsidRDefault="008A278E" w:rsidP="008A278E">
      <w:pPr>
        <w:pStyle w:val="Heading2"/>
      </w:pPr>
      <w:bookmarkStart w:id="27" w:name="_Toc205288184"/>
      <w:r w:rsidRPr="008A278E">
        <w:t xml:space="preserve">Določevanje </w:t>
      </w:r>
      <w:r w:rsidR="008F3039" w:rsidRPr="008F3039">
        <w:t>načina gnojenja za sorto 31B26</w:t>
      </w:r>
      <w:bookmarkEnd w:id="27"/>
    </w:p>
    <w:p w14:paraId="77C8630B" w14:textId="7B184C6C" w:rsidR="0020019A" w:rsidRDefault="004B1240" w:rsidP="0020019A">
      <w:r>
        <w:t>V prvem tromesečju smo naredili protokol poskusa</w:t>
      </w:r>
      <w:r w:rsidR="000262DD">
        <w:t xml:space="preserve"> (slika 6)</w:t>
      </w:r>
      <w:r>
        <w:t>, ki smo ga prilagodili glede na znane karakteristike sorte.</w:t>
      </w:r>
      <w:r w:rsidR="008E6E95">
        <w:t xml:space="preserve"> V skladu s protokolom</w:t>
      </w:r>
      <w:r w:rsidR="00D9565C">
        <w:t xml:space="preserve"> </w:t>
      </w:r>
      <w:r w:rsidR="008E6E95">
        <w:t xml:space="preserve"> smo tekom sezone zvedli vsa dognojevanja</w:t>
      </w:r>
      <w:r w:rsidR="000011E6">
        <w:t xml:space="preserve"> </w:t>
      </w:r>
      <w:r w:rsidR="0020019A">
        <w:t xml:space="preserve">glede na </w:t>
      </w:r>
      <w:r w:rsidR="0020019A">
        <w:lastRenderedPageBreak/>
        <w:t xml:space="preserve">obravnavanja (preglednica 4) </w:t>
      </w:r>
      <w:r w:rsidR="00932B8E">
        <w:t xml:space="preserve">in gnojila </w:t>
      </w:r>
      <w:r w:rsidR="000011E6">
        <w:t>zadelali v tla takoj po aplikaciji.</w:t>
      </w:r>
      <w:r w:rsidR="008E6E95">
        <w:t xml:space="preserve"> </w:t>
      </w:r>
      <w:r w:rsidR="00DA6661">
        <w:t xml:space="preserve">Zaradi poplave v letu 2023 so bila tla na poskusni lokaciji zelo zbita in zaskorjena, s čimer smo se borili z obdelavo </w:t>
      </w:r>
      <w:r w:rsidR="004437AC">
        <w:t xml:space="preserve">tal </w:t>
      </w:r>
      <w:r w:rsidR="00DA6661">
        <w:t>skozi celo rastno sezono; le-to je tudi zelo negativno vplivalo na rastline hmelja, ki so rastle slabše od potenciala in tudi pridelek hmelja je bil dosti nižji od pričakovanega za to sorto.</w:t>
      </w:r>
    </w:p>
    <w:p w14:paraId="6E8DC35C" w14:textId="348D2481" w:rsidR="0020019A" w:rsidRDefault="0020019A" w:rsidP="0020019A">
      <w:r>
        <w:t xml:space="preserve">V času tehnološke zrelosti smo poskus vrednotili in dali vzorce v kemijsko analizo. V preglednici 5 </w:t>
      </w:r>
      <w:r w:rsidR="004437AC">
        <w:t xml:space="preserve">so prikazani statistično ovrednoteni </w:t>
      </w:r>
      <w:r>
        <w:t>rezultati obiranja. Kakor je razvidno, med obravnavanji ni bilo značilnih razlik. Poskus bomo ponovili v naslednjih letih, ko bodo rastline bolj vitalne. Sicer smo prišli do nekaj ugotovitev, vendar pa je poskus nujno potrebno v prihodnjih letih nadaljevati, da bomo pridobili zanesljive podatke.</w:t>
      </w:r>
    </w:p>
    <w:p w14:paraId="737F0180" w14:textId="464D3E84" w:rsidR="00E81011" w:rsidRDefault="00E81011" w:rsidP="00E81011">
      <w:pPr>
        <w:pStyle w:val="IHPSSlika"/>
      </w:pPr>
      <w:r w:rsidRPr="00E81011">
        <w:rPr>
          <w:noProof/>
        </w:rPr>
        <w:drawing>
          <wp:inline distT="0" distB="0" distL="0" distR="0" wp14:anchorId="1C642493" wp14:editId="17252BF5">
            <wp:extent cx="5943007" cy="4121728"/>
            <wp:effectExtent l="0" t="0" r="635" b="0"/>
            <wp:docPr id="509784488" name="Slika 1" descr="Zaslonski posnetek plana izvedbe poskus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784488" name="Slika 1" descr="Zaslonski posnetek plana izvedbe poskusa. "/>
                    <pic:cNvPicPr/>
                  </pic:nvPicPr>
                  <pic:blipFill rotWithShape="1">
                    <a:blip r:embed="rId30" cstate="screen">
                      <a:extLst>
                        <a:ext uri="{28A0092B-C50C-407E-A947-70E740481C1C}">
                          <a14:useLocalDpi xmlns:a14="http://schemas.microsoft.com/office/drawing/2010/main"/>
                        </a:ext>
                      </a:extLst>
                    </a:blip>
                    <a:srcRect/>
                    <a:stretch/>
                  </pic:blipFill>
                  <pic:spPr bwMode="auto">
                    <a:xfrm>
                      <a:off x="0" y="0"/>
                      <a:ext cx="6000753" cy="4161778"/>
                    </a:xfrm>
                    <a:prstGeom prst="rect">
                      <a:avLst/>
                    </a:prstGeom>
                    <a:ln>
                      <a:noFill/>
                    </a:ln>
                    <a:extLst>
                      <a:ext uri="{53640926-AAD7-44D8-BBD7-CCE9431645EC}">
                        <a14:shadowObscured xmlns:a14="http://schemas.microsoft.com/office/drawing/2010/main"/>
                      </a:ext>
                    </a:extLst>
                  </pic:spPr>
                </pic:pic>
              </a:graphicData>
            </a:graphic>
          </wp:inline>
        </w:drawing>
      </w:r>
    </w:p>
    <w:p w14:paraId="6CC1F8B8" w14:textId="2CB2D02F" w:rsidR="00E81011" w:rsidRPr="00932B8E" w:rsidRDefault="00A60EE6" w:rsidP="00932B8E">
      <w:pPr>
        <w:pStyle w:val="IHPSNapisSlika"/>
      </w:pPr>
      <w:bookmarkStart w:id="28" w:name="_Toc205286261"/>
      <w:r w:rsidRPr="00932B8E">
        <w:t xml:space="preserve">Slika </w:t>
      </w:r>
      <w:r w:rsidRPr="00932B8E">
        <w:fldChar w:fldCharType="begin"/>
      </w:r>
      <w:r w:rsidRPr="00932B8E">
        <w:instrText xml:space="preserve"> SEQ Slika \* ARABIC </w:instrText>
      </w:r>
      <w:r w:rsidRPr="00932B8E">
        <w:fldChar w:fldCharType="separate"/>
      </w:r>
      <w:r w:rsidR="00AF122D">
        <w:rPr>
          <w:noProof/>
        </w:rPr>
        <w:t>6</w:t>
      </w:r>
      <w:r w:rsidRPr="00932B8E">
        <w:fldChar w:fldCharType="end"/>
      </w:r>
      <w:r w:rsidR="00E81011" w:rsidRPr="00932B8E">
        <w:t>: Plan izvedbe poskusa</w:t>
      </w:r>
      <w:bookmarkEnd w:id="28"/>
    </w:p>
    <w:p w14:paraId="4B2E2124" w14:textId="0D251E9B" w:rsidR="00833135" w:rsidRDefault="00833135" w:rsidP="00833135">
      <w:pPr>
        <w:pStyle w:val="IHPSNapisPreglednica"/>
      </w:pPr>
      <w:bookmarkStart w:id="29" w:name="_Toc187755720"/>
      <w:r w:rsidRPr="00491D74">
        <w:t xml:space="preserve">Preglednica </w:t>
      </w:r>
      <w:r w:rsidRPr="00491D74">
        <w:fldChar w:fldCharType="begin"/>
      </w:r>
      <w:r w:rsidRPr="00491D74">
        <w:instrText xml:space="preserve"> SEQ Preglednica \* ARABIC </w:instrText>
      </w:r>
      <w:r w:rsidRPr="00491D74">
        <w:fldChar w:fldCharType="separate"/>
      </w:r>
      <w:r w:rsidR="00AF122D">
        <w:rPr>
          <w:noProof/>
        </w:rPr>
        <w:t>4</w:t>
      </w:r>
      <w:r w:rsidRPr="00491D74">
        <w:fldChar w:fldCharType="end"/>
      </w:r>
      <w:r w:rsidRPr="00491D74">
        <w:t xml:space="preserve">: </w:t>
      </w:r>
      <w:r>
        <w:t>Obravnavanja v poskusu</w:t>
      </w:r>
      <w:bookmarkEnd w:id="29"/>
    </w:p>
    <w:tbl>
      <w:tblPr>
        <w:tblStyle w:val="IHPSGRID"/>
        <w:tblW w:w="0" w:type="auto"/>
        <w:tblLook w:val="04A0" w:firstRow="1" w:lastRow="0" w:firstColumn="1" w:lastColumn="0" w:noHBand="0" w:noVBand="1"/>
      </w:tblPr>
      <w:tblGrid>
        <w:gridCol w:w="1696"/>
        <w:gridCol w:w="2552"/>
        <w:gridCol w:w="2268"/>
        <w:gridCol w:w="3112"/>
      </w:tblGrid>
      <w:tr w:rsidR="00833135" w14:paraId="471917F7" w14:textId="77777777" w:rsidTr="00BF42CC">
        <w:tc>
          <w:tcPr>
            <w:tcW w:w="1696" w:type="dxa"/>
          </w:tcPr>
          <w:p w14:paraId="43BA3BC4" w14:textId="24D805D5" w:rsidR="00833135" w:rsidRPr="00833135" w:rsidRDefault="00833135" w:rsidP="008E02AE">
            <w:pPr>
              <w:pStyle w:val="IHPSTabelaTextLevo"/>
            </w:pPr>
            <w:r>
              <w:t>Obravnavanje</w:t>
            </w:r>
          </w:p>
        </w:tc>
        <w:tc>
          <w:tcPr>
            <w:tcW w:w="2552" w:type="dxa"/>
          </w:tcPr>
          <w:p w14:paraId="5A93B84D" w14:textId="18408D13" w:rsidR="00833135" w:rsidRPr="00833135" w:rsidRDefault="00833135" w:rsidP="008E02AE">
            <w:pPr>
              <w:pStyle w:val="IHPSTabelaTextLevo"/>
            </w:pPr>
            <w:r>
              <w:t>1. dognojevanje</w:t>
            </w:r>
          </w:p>
        </w:tc>
        <w:tc>
          <w:tcPr>
            <w:tcW w:w="2268" w:type="dxa"/>
          </w:tcPr>
          <w:p w14:paraId="7012439A" w14:textId="0E6493F9" w:rsidR="00833135" w:rsidRPr="00833135" w:rsidRDefault="00833135" w:rsidP="008E02AE">
            <w:pPr>
              <w:pStyle w:val="IHPSTabelaTextLevo"/>
            </w:pPr>
            <w:r>
              <w:t>2. dognojevanje</w:t>
            </w:r>
          </w:p>
        </w:tc>
        <w:tc>
          <w:tcPr>
            <w:tcW w:w="3112" w:type="dxa"/>
          </w:tcPr>
          <w:p w14:paraId="07B85ECA" w14:textId="438D77E5" w:rsidR="00833135" w:rsidRPr="00833135" w:rsidRDefault="00833135" w:rsidP="008E02AE">
            <w:pPr>
              <w:pStyle w:val="IHPSTabelaTextLevo"/>
            </w:pPr>
            <w:r>
              <w:t>3. dognojevanje</w:t>
            </w:r>
          </w:p>
        </w:tc>
      </w:tr>
      <w:tr w:rsidR="00833135" w14:paraId="730F0B48" w14:textId="77777777" w:rsidTr="00BF42CC">
        <w:tc>
          <w:tcPr>
            <w:tcW w:w="1696" w:type="dxa"/>
          </w:tcPr>
          <w:p w14:paraId="28B93B7E" w14:textId="77777777" w:rsidR="00833135" w:rsidRPr="00833135" w:rsidRDefault="00833135" w:rsidP="008E02AE">
            <w:pPr>
              <w:pStyle w:val="IHPSTabelaTextLevo"/>
            </w:pPr>
            <w:r>
              <w:t>A</w:t>
            </w:r>
          </w:p>
        </w:tc>
        <w:tc>
          <w:tcPr>
            <w:tcW w:w="2552" w:type="dxa"/>
          </w:tcPr>
          <w:p w14:paraId="652C25AA" w14:textId="7F70C8E5" w:rsidR="00833135" w:rsidRPr="00833135" w:rsidRDefault="00833135" w:rsidP="008E02AE">
            <w:pPr>
              <w:pStyle w:val="IHPSTabelaTextLevo"/>
            </w:pPr>
            <w:r>
              <w:t>KAN 50 kg/ha N</w:t>
            </w:r>
          </w:p>
        </w:tc>
        <w:tc>
          <w:tcPr>
            <w:tcW w:w="2268" w:type="dxa"/>
          </w:tcPr>
          <w:p w14:paraId="69ADE33E" w14:textId="77777777" w:rsidR="00833135" w:rsidRPr="00833135" w:rsidRDefault="00833135" w:rsidP="008E02AE">
            <w:pPr>
              <w:pStyle w:val="IHPSTabelaTextLevo"/>
            </w:pPr>
            <w:r>
              <w:t>KAN 80 kg/ha N</w:t>
            </w:r>
          </w:p>
        </w:tc>
        <w:tc>
          <w:tcPr>
            <w:tcW w:w="3112" w:type="dxa"/>
          </w:tcPr>
          <w:p w14:paraId="4EF39E5C" w14:textId="77777777" w:rsidR="00833135" w:rsidRPr="00833135" w:rsidRDefault="00833135" w:rsidP="008E02AE">
            <w:pPr>
              <w:pStyle w:val="IHPSTabelaTextLevo"/>
            </w:pPr>
            <w:r>
              <w:t>KAN 50 kg/ha N</w:t>
            </w:r>
          </w:p>
        </w:tc>
      </w:tr>
      <w:tr w:rsidR="00833135" w14:paraId="61B41AC8" w14:textId="77777777" w:rsidTr="00BF42CC">
        <w:tc>
          <w:tcPr>
            <w:tcW w:w="1696" w:type="dxa"/>
          </w:tcPr>
          <w:p w14:paraId="2330BD86" w14:textId="77777777" w:rsidR="00833135" w:rsidRPr="00833135" w:rsidRDefault="00833135" w:rsidP="008E02AE">
            <w:pPr>
              <w:pStyle w:val="IHPSTabelaTextLevo"/>
            </w:pPr>
            <w:r>
              <w:t>B</w:t>
            </w:r>
          </w:p>
        </w:tc>
        <w:tc>
          <w:tcPr>
            <w:tcW w:w="2552" w:type="dxa"/>
          </w:tcPr>
          <w:p w14:paraId="1FE3749B" w14:textId="77777777" w:rsidR="00833135" w:rsidRPr="00833135" w:rsidRDefault="00833135" w:rsidP="008E02AE">
            <w:pPr>
              <w:pStyle w:val="IHPSTabelaTextLevo"/>
            </w:pPr>
            <w:r>
              <w:t>KAN 50 kg/ha N</w:t>
            </w:r>
          </w:p>
        </w:tc>
        <w:tc>
          <w:tcPr>
            <w:tcW w:w="2268" w:type="dxa"/>
          </w:tcPr>
          <w:p w14:paraId="73FD1740" w14:textId="77777777" w:rsidR="00833135" w:rsidRPr="00833135" w:rsidRDefault="00833135" w:rsidP="008E02AE">
            <w:pPr>
              <w:pStyle w:val="IHPSTabelaTextLevo"/>
            </w:pPr>
            <w:proofErr w:type="spellStart"/>
            <w:r>
              <w:t>Amonsulfat</w:t>
            </w:r>
            <w:proofErr w:type="spellEnd"/>
            <w:r>
              <w:t xml:space="preserve"> 80 kg</w:t>
            </w:r>
            <w:r w:rsidRPr="00833135">
              <w:t>/ha N in 96 kg/ha S</w:t>
            </w:r>
          </w:p>
        </w:tc>
        <w:tc>
          <w:tcPr>
            <w:tcW w:w="3112" w:type="dxa"/>
          </w:tcPr>
          <w:p w14:paraId="4F71F440" w14:textId="77777777" w:rsidR="00833135" w:rsidRPr="00833135" w:rsidRDefault="00833135" w:rsidP="008E02AE">
            <w:pPr>
              <w:pStyle w:val="IHPSTabelaTextLevo"/>
            </w:pPr>
            <w:r>
              <w:t xml:space="preserve">KAN 50 </w:t>
            </w:r>
            <w:r w:rsidRPr="00833135">
              <w:t>kg/ha N</w:t>
            </w:r>
          </w:p>
        </w:tc>
      </w:tr>
      <w:tr w:rsidR="00833135" w14:paraId="5AA7D33B" w14:textId="77777777" w:rsidTr="00BF42CC">
        <w:tc>
          <w:tcPr>
            <w:tcW w:w="1696" w:type="dxa"/>
          </w:tcPr>
          <w:p w14:paraId="55745B33" w14:textId="77777777" w:rsidR="00833135" w:rsidRPr="00833135" w:rsidRDefault="00833135" w:rsidP="008E02AE">
            <w:pPr>
              <w:pStyle w:val="IHPSTabelaTextLevo"/>
            </w:pPr>
            <w:r>
              <w:t>C</w:t>
            </w:r>
          </w:p>
        </w:tc>
        <w:tc>
          <w:tcPr>
            <w:tcW w:w="2552" w:type="dxa"/>
          </w:tcPr>
          <w:p w14:paraId="6BDB869F" w14:textId="77777777" w:rsidR="00833135" w:rsidRPr="00833135" w:rsidRDefault="00833135" w:rsidP="008E02AE">
            <w:pPr>
              <w:pStyle w:val="IHPSTabelaTextLevo"/>
            </w:pPr>
            <w:r>
              <w:t xml:space="preserve">KAN 50 kg/ha N+ takoj po navijanju poganjkov </w:t>
            </w:r>
            <w:proofErr w:type="spellStart"/>
            <w:r>
              <w:t>Chelal</w:t>
            </w:r>
            <w:proofErr w:type="spellEnd"/>
            <w:r>
              <w:t xml:space="preserve"> B 0,5 L/ha + </w:t>
            </w:r>
            <w:proofErr w:type="spellStart"/>
            <w:r>
              <w:t>Chelal</w:t>
            </w:r>
            <w:proofErr w:type="spellEnd"/>
            <w:r>
              <w:t xml:space="preserve"> ZN 1,5 L/ha + </w:t>
            </w:r>
            <w:proofErr w:type="spellStart"/>
            <w:r>
              <w:t>Fructol</w:t>
            </w:r>
            <w:proofErr w:type="spellEnd"/>
            <w:r>
              <w:t xml:space="preserve"> NF 1 kg/ha</w:t>
            </w:r>
          </w:p>
        </w:tc>
        <w:tc>
          <w:tcPr>
            <w:tcW w:w="2268" w:type="dxa"/>
          </w:tcPr>
          <w:p w14:paraId="5FC86C75" w14:textId="77777777" w:rsidR="00833135" w:rsidRPr="00833135" w:rsidRDefault="00833135" w:rsidP="008E02AE">
            <w:pPr>
              <w:pStyle w:val="IHPSTabelaTextLevo"/>
            </w:pPr>
            <w:proofErr w:type="spellStart"/>
            <w:r>
              <w:t>Amonsulfat</w:t>
            </w:r>
            <w:proofErr w:type="spellEnd"/>
            <w:r>
              <w:t xml:space="preserve"> 80 kg</w:t>
            </w:r>
            <w:r w:rsidRPr="00833135">
              <w:t xml:space="preserve">/ha N in 96 kg/ha S + 10 do 20 junij </w:t>
            </w:r>
            <w:proofErr w:type="spellStart"/>
            <w:r w:rsidRPr="00833135">
              <w:t>Fructol</w:t>
            </w:r>
            <w:proofErr w:type="spellEnd"/>
            <w:r w:rsidRPr="00833135">
              <w:t xml:space="preserve"> NF 2 kg/ha</w:t>
            </w:r>
          </w:p>
        </w:tc>
        <w:tc>
          <w:tcPr>
            <w:tcW w:w="3112" w:type="dxa"/>
          </w:tcPr>
          <w:p w14:paraId="26F5B785" w14:textId="77777777" w:rsidR="00833135" w:rsidRPr="00833135" w:rsidRDefault="00833135" w:rsidP="008E02AE">
            <w:pPr>
              <w:pStyle w:val="IHPSTabelaTextLevo"/>
            </w:pPr>
            <w:r>
              <w:t>KAN 50 kg/ha N</w:t>
            </w:r>
          </w:p>
          <w:p w14:paraId="3B8E3C30" w14:textId="350A3D59" w:rsidR="00833135" w:rsidRPr="00833135" w:rsidRDefault="00833135" w:rsidP="008E02AE">
            <w:pPr>
              <w:pStyle w:val="IHPSTabelaTextLevo"/>
            </w:pPr>
            <w:r>
              <w:t xml:space="preserve">+ vidni cvetovi </w:t>
            </w:r>
            <w:proofErr w:type="spellStart"/>
            <w:r>
              <w:t>Chelal</w:t>
            </w:r>
            <w:proofErr w:type="spellEnd"/>
            <w:r>
              <w:t xml:space="preserve"> B 0,5 L/ha + </w:t>
            </w:r>
            <w:proofErr w:type="spellStart"/>
            <w:r>
              <w:t>Fructol</w:t>
            </w:r>
            <w:proofErr w:type="spellEnd"/>
            <w:r>
              <w:t xml:space="preserve"> NF 2,5</w:t>
            </w:r>
            <w:r w:rsidR="008E02AE">
              <w:t xml:space="preserve"> </w:t>
            </w:r>
            <w:r>
              <w:t xml:space="preserve">kg/ha+ po cvetenju  - razvoj storžkov </w:t>
            </w:r>
            <w:proofErr w:type="spellStart"/>
            <w:r>
              <w:t>Fructol</w:t>
            </w:r>
            <w:proofErr w:type="spellEnd"/>
            <w:r>
              <w:t xml:space="preserve"> NF 2,5 kg/ha</w:t>
            </w:r>
          </w:p>
        </w:tc>
      </w:tr>
    </w:tbl>
    <w:p w14:paraId="26DE7861" w14:textId="77777777" w:rsidR="00BF42CC" w:rsidRDefault="00BF42CC" w:rsidP="008E02AE">
      <w:pPr>
        <w:pStyle w:val="IHPSNapisPreglednica"/>
      </w:pPr>
      <w:bookmarkStart w:id="30" w:name="_Toc187755721"/>
    </w:p>
    <w:p w14:paraId="4E6C51C9" w14:textId="77777777" w:rsidR="00BF42CC" w:rsidRDefault="00BF42CC">
      <w:pPr>
        <w:spacing w:before="0" w:line="259" w:lineRule="auto"/>
        <w:rPr>
          <w:b/>
          <w:color w:val="294735"/>
          <w:sz w:val="20"/>
        </w:rPr>
      </w:pPr>
      <w:r>
        <w:br w:type="page"/>
      </w:r>
    </w:p>
    <w:p w14:paraId="735F5772" w14:textId="3553ED0D" w:rsidR="00833135" w:rsidRPr="008E02AE" w:rsidRDefault="00833135" w:rsidP="008E02AE">
      <w:pPr>
        <w:pStyle w:val="IHPSNapisPreglednica"/>
      </w:pPr>
      <w:r w:rsidRPr="008E02AE">
        <w:lastRenderedPageBreak/>
        <w:t xml:space="preserve">Preglednica </w:t>
      </w:r>
      <w:r w:rsidRPr="008E02AE">
        <w:fldChar w:fldCharType="begin"/>
      </w:r>
      <w:r w:rsidRPr="008E02AE">
        <w:instrText xml:space="preserve"> SEQ Preglednica \* ARABIC </w:instrText>
      </w:r>
      <w:r w:rsidRPr="008E02AE">
        <w:fldChar w:fldCharType="separate"/>
      </w:r>
      <w:r w:rsidR="00AF122D">
        <w:rPr>
          <w:noProof/>
        </w:rPr>
        <w:t>5</w:t>
      </w:r>
      <w:r w:rsidRPr="008E02AE">
        <w:fldChar w:fldCharType="end"/>
      </w:r>
      <w:r w:rsidRPr="008E02AE">
        <w:t>: Rezultati vrednotenja poskusa</w:t>
      </w:r>
      <w:bookmarkEnd w:id="30"/>
    </w:p>
    <w:tbl>
      <w:tblPr>
        <w:tblStyle w:val="IHPSGRID"/>
        <w:tblW w:w="0" w:type="auto"/>
        <w:tblLook w:val="04A0" w:firstRow="1" w:lastRow="0" w:firstColumn="1" w:lastColumn="0" w:noHBand="0" w:noVBand="1"/>
      </w:tblPr>
      <w:tblGrid>
        <w:gridCol w:w="3209"/>
        <w:gridCol w:w="3209"/>
        <w:gridCol w:w="3210"/>
      </w:tblGrid>
      <w:tr w:rsidR="00833135" w14:paraId="48F8FC9F" w14:textId="77777777" w:rsidTr="00A60246">
        <w:tc>
          <w:tcPr>
            <w:tcW w:w="3209" w:type="dxa"/>
          </w:tcPr>
          <w:p w14:paraId="2BAAA887" w14:textId="7E391AF8" w:rsidR="00833135" w:rsidRPr="00833135" w:rsidRDefault="00833135" w:rsidP="00833135">
            <w:pPr>
              <w:pStyle w:val="IHPSTabelaGlava"/>
            </w:pPr>
            <w:r>
              <w:t>Obravnavanja</w:t>
            </w:r>
          </w:p>
        </w:tc>
        <w:tc>
          <w:tcPr>
            <w:tcW w:w="3209" w:type="dxa"/>
          </w:tcPr>
          <w:p w14:paraId="4D0FFD1D" w14:textId="77777777" w:rsidR="00833135" w:rsidRPr="00833135" w:rsidRDefault="00833135" w:rsidP="00833135">
            <w:pPr>
              <w:pStyle w:val="IHPSTabelaGlava"/>
            </w:pPr>
            <w:r>
              <w:t xml:space="preserve">Pridelek na rastlino </w:t>
            </w:r>
          </w:p>
          <w:p w14:paraId="796E129B" w14:textId="77777777" w:rsidR="00833135" w:rsidRPr="00833135" w:rsidRDefault="00833135" w:rsidP="00833135">
            <w:pPr>
              <w:pStyle w:val="IHPSTabelaGlava"/>
            </w:pPr>
            <w:r>
              <w:t>(kg suhe snovi)</w:t>
            </w:r>
          </w:p>
        </w:tc>
        <w:tc>
          <w:tcPr>
            <w:tcW w:w="3210" w:type="dxa"/>
          </w:tcPr>
          <w:p w14:paraId="0ECCB2AE" w14:textId="77777777" w:rsidR="00833135" w:rsidRPr="00833135" w:rsidRDefault="00833135" w:rsidP="00833135">
            <w:pPr>
              <w:pStyle w:val="IHPSTabelaGlava"/>
            </w:pPr>
            <w:r>
              <w:t xml:space="preserve">Vsebnost alfa-kislin </w:t>
            </w:r>
          </w:p>
          <w:p w14:paraId="5DEF861D" w14:textId="77777777" w:rsidR="00833135" w:rsidRPr="00833135" w:rsidRDefault="00833135" w:rsidP="00833135">
            <w:pPr>
              <w:pStyle w:val="IHPSTabelaGlava"/>
            </w:pPr>
            <w:r>
              <w:t>(% v suhi snovi)</w:t>
            </w:r>
          </w:p>
        </w:tc>
      </w:tr>
      <w:tr w:rsidR="00833135" w14:paraId="54A7472F" w14:textId="77777777" w:rsidTr="00A60246">
        <w:tc>
          <w:tcPr>
            <w:tcW w:w="3209" w:type="dxa"/>
          </w:tcPr>
          <w:p w14:paraId="130043CB" w14:textId="77777777" w:rsidR="00833135" w:rsidRPr="00833135" w:rsidRDefault="00833135" w:rsidP="00833135">
            <w:pPr>
              <w:pStyle w:val="IHPSTabelaTextLevo"/>
            </w:pPr>
            <w:r>
              <w:t>A</w:t>
            </w:r>
          </w:p>
        </w:tc>
        <w:tc>
          <w:tcPr>
            <w:tcW w:w="3209" w:type="dxa"/>
          </w:tcPr>
          <w:p w14:paraId="0C358908" w14:textId="77777777" w:rsidR="00833135" w:rsidRPr="00833135" w:rsidRDefault="00833135" w:rsidP="00833135">
            <w:pPr>
              <w:pStyle w:val="IHPSTabelaTextLevo"/>
            </w:pPr>
            <w:r>
              <w:t>0,52 a</w:t>
            </w:r>
          </w:p>
        </w:tc>
        <w:tc>
          <w:tcPr>
            <w:tcW w:w="3210" w:type="dxa"/>
          </w:tcPr>
          <w:p w14:paraId="7CD6B9EA" w14:textId="77777777" w:rsidR="00833135" w:rsidRPr="00833135" w:rsidRDefault="00833135" w:rsidP="00833135">
            <w:pPr>
              <w:pStyle w:val="IHPSTabelaTextLevo"/>
            </w:pPr>
            <w:r>
              <w:t>12,8</w:t>
            </w:r>
          </w:p>
        </w:tc>
      </w:tr>
      <w:tr w:rsidR="00833135" w14:paraId="520F4A94" w14:textId="77777777" w:rsidTr="00A60246">
        <w:tc>
          <w:tcPr>
            <w:tcW w:w="3209" w:type="dxa"/>
          </w:tcPr>
          <w:p w14:paraId="3062B59C" w14:textId="77777777" w:rsidR="00833135" w:rsidRPr="00833135" w:rsidRDefault="00833135" w:rsidP="00833135">
            <w:pPr>
              <w:pStyle w:val="IHPSTabelaTextLevo"/>
            </w:pPr>
            <w:r>
              <w:t>B</w:t>
            </w:r>
          </w:p>
        </w:tc>
        <w:tc>
          <w:tcPr>
            <w:tcW w:w="3209" w:type="dxa"/>
          </w:tcPr>
          <w:p w14:paraId="55DDEBDA" w14:textId="77777777" w:rsidR="00833135" w:rsidRPr="00833135" w:rsidRDefault="00833135" w:rsidP="00833135">
            <w:pPr>
              <w:pStyle w:val="IHPSTabelaTextLevo"/>
            </w:pPr>
            <w:r>
              <w:t>0,5 a</w:t>
            </w:r>
          </w:p>
        </w:tc>
        <w:tc>
          <w:tcPr>
            <w:tcW w:w="3210" w:type="dxa"/>
          </w:tcPr>
          <w:p w14:paraId="3DADDD4B" w14:textId="77777777" w:rsidR="00833135" w:rsidRPr="00833135" w:rsidRDefault="00833135" w:rsidP="00833135">
            <w:pPr>
              <w:pStyle w:val="IHPSTabelaTextLevo"/>
            </w:pPr>
            <w:r>
              <w:t>12,6</w:t>
            </w:r>
          </w:p>
        </w:tc>
      </w:tr>
      <w:tr w:rsidR="00833135" w14:paraId="7DF927C1" w14:textId="77777777" w:rsidTr="00A60246">
        <w:tc>
          <w:tcPr>
            <w:tcW w:w="3209" w:type="dxa"/>
          </w:tcPr>
          <w:p w14:paraId="2FAD02C8" w14:textId="6FCCA3DC" w:rsidR="00833135" w:rsidRPr="00833135" w:rsidRDefault="00833135" w:rsidP="00833135">
            <w:pPr>
              <w:pStyle w:val="IHPSTabelaTextLevo"/>
            </w:pPr>
            <w:r>
              <w:t>C</w:t>
            </w:r>
          </w:p>
        </w:tc>
        <w:tc>
          <w:tcPr>
            <w:tcW w:w="3209" w:type="dxa"/>
          </w:tcPr>
          <w:p w14:paraId="1B508588" w14:textId="77777777" w:rsidR="00833135" w:rsidRPr="00833135" w:rsidRDefault="00833135" w:rsidP="00833135">
            <w:pPr>
              <w:pStyle w:val="IHPSTabelaTextLevo"/>
            </w:pPr>
            <w:r>
              <w:t>0,59 a</w:t>
            </w:r>
          </w:p>
        </w:tc>
        <w:tc>
          <w:tcPr>
            <w:tcW w:w="3210" w:type="dxa"/>
          </w:tcPr>
          <w:p w14:paraId="7B1F61D5" w14:textId="77777777" w:rsidR="00833135" w:rsidRPr="00833135" w:rsidRDefault="00833135" w:rsidP="00833135">
            <w:pPr>
              <w:pStyle w:val="IHPSTabelaTextLevo"/>
            </w:pPr>
            <w:r>
              <w:t>12,9</w:t>
            </w:r>
          </w:p>
        </w:tc>
      </w:tr>
    </w:tbl>
    <w:p w14:paraId="03B0B80C" w14:textId="77777777" w:rsidR="00CF1CEC" w:rsidRPr="00642653" w:rsidRDefault="00CF1CEC" w:rsidP="00CF1CEC">
      <w:pPr>
        <w:pStyle w:val="Heading2"/>
      </w:pPr>
      <w:bookmarkStart w:id="31" w:name="_Toc126645731"/>
      <w:bookmarkStart w:id="32" w:name="_Toc205288185"/>
      <w:r w:rsidRPr="00642653">
        <w:t xml:space="preserve">Dodatna </w:t>
      </w:r>
      <w:r>
        <w:t xml:space="preserve">opazovanja </w:t>
      </w:r>
      <w:r w:rsidRPr="00642653">
        <w:t>novih sort v poljskih razmerah na nizki opori s poudarkom na škodljivih organizmih</w:t>
      </w:r>
      <w:bookmarkEnd w:id="31"/>
      <w:bookmarkEnd w:id="32"/>
    </w:p>
    <w:p w14:paraId="499E0802" w14:textId="18B73439" w:rsidR="00551E7E" w:rsidRDefault="009555DC" w:rsidP="00551E7E">
      <w:r>
        <w:t>V poskusnem nasad</w:t>
      </w:r>
      <w:r w:rsidR="00551E7E">
        <w:t>u</w:t>
      </w:r>
      <w:r>
        <w:t xml:space="preserve"> </w:t>
      </w:r>
      <w:r w:rsidR="00DA6F7F">
        <w:t>(</w:t>
      </w:r>
      <w:r w:rsidR="00932B8E">
        <w:t>s</w:t>
      </w:r>
      <w:r w:rsidR="00DA6F7F">
        <w:t xml:space="preserve">lika 7) </w:t>
      </w:r>
      <w:r>
        <w:t xml:space="preserve">smo prva opazovanja izvedli </w:t>
      </w:r>
      <w:r w:rsidR="004B1240">
        <w:t>kon</w:t>
      </w:r>
      <w:r>
        <w:t>e</w:t>
      </w:r>
      <w:r w:rsidR="004B1240">
        <w:t>c marca</w:t>
      </w:r>
      <w:r>
        <w:t>, ko so ra</w:t>
      </w:r>
      <w:r w:rsidR="00551E7E">
        <w:t>s</w:t>
      </w:r>
      <w:r>
        <w:t>tline</w:t>
      </w:r>
      <w:r w:rsidR="004B1240">
        <w:t xml:space="preserve"> dosegle fazo med BBCH 05-08</w:t>
      </w:r>
      <w:r w:rsidR="00551E7E">
        <w:t>;</w:t>
      </w:r>
      <w:r w:rsidR="004B1240">
        <w:t xml:space="preserve"> pri tem nismo opazili posebnosti. Nadaljnja opazovanja </w:t>
      </w:r>
      <w:r w:rsidR="00551E7E">
        <w:t>smo</w:t>
      </w:r>
      <w:r w:rsidR="004B1240">
        <w:t xml:space="preserve"> izvajali po rezi rastlin.</w:t>
      </w:r>
      <w:r w:rsidR="00551E7E" w:rsidRPr="00551E7E">
        <w:t xml:space="preserve"> </w:t>
      </w:r>
      <w:r w:rsidR="00551E7E" w:rsidRPr="00DB029F">
        <w:t>V</w:t>
      </w:r>
      <w:r w:rsidR="00551E7E">
        <w:t xml:space="preserve"> okviru opazovanj </w:t>
      </w:r>
      <w:r w:rsidR="00551E7E" w:rsidRPr="00DB029F">
        <w:t>pojava primarne okužbe hmeljeve peronospore</w:t>
      </w:r>
      <w:r w:rsidR="00551E7E">
        <w:t xml:space="preserve"> smo iz izjemo sorte S. Eureka na vseh sortah ugotovili močan pojav kuštravih poganjkov, ki je presegel stopnjo okuženosti pri referenčni občutljivi sorti Savinjski golding</w:t>
      </w:r>
      <w:r w:rsidR="00DA6F7F">
        <w:t xml:space="preserve"> (</w:t>
      </w:r>
      <w:r w:rsidR="008C5F96">
        <w:t>p</w:t>
      </w:r>
      <w:r w:rsidR="00DA6F7F">
        <w:t>reglednica 6)</w:t>
      </w:r>
      <w:r w:rsidR="00551E7E">
        <w:t>. N</w:t>
      </w:r>
      <w:r w:rsidR="00551E7E" w:rsidRPr="00DB029F">
        <w:t xml:space="preserve">asad </w:t>
      </w:r>
      <w:r w:rsidR="00551E7E">
        <w:t xml:space="preserve">smo </w:t>
      </w:r>
      <w:r w:rsidR="00551E7E" w:rsidRPr="00DB029F">
        <w:t>sanirali z uporabo pripravka na osnovi Al-</w:t>
      </w:r>
      <w:proofErr w:type="spellStart"/>
      <w:r w:rsidR="00551E7E" w:rsidRPr="00DB029F">
        <w:t>fosetil</w:t>
      </w:r>
      <w:proofErr w:type="spellEnd"/>
      <w:r w:rsidR="00551E7E" w:rsidRPr="00DB029F">
        <w:t xml:space="preserve">. Nadaljnja opazovanja smo izvajali v obdobju od julija do začetka septembra. V tem obdobju smo redno vzdrževali nasad z izvajanjem kultiviranja in gnojenja, medtem ko nadaljnjih škropljenj s fungicidi nismo izvajali. Pojav škodljivcev smo nadzirali izključno s </w:t>
      </w:r>
      <w:proofErr w:type="spellStart"/>
      <w:r w:rsidR="00551E7E" w:rsidRPr="00DB029F">
        <w:t>predatorji</w:t>
      </w:r>
      <w:proofErr w:type="spellEnd"/>
      <w:r w:rsidR="00551E7E" w:rsidRPr="00DB029F">
        <w:t xml:space="preserve"> in nismo uporabljali </w:t>
      </w:r>
      <w:proofErr w:type="spellStart"/>
      <w:r w:rsidR="00551E7E" w:rsidRPr="00DB029F">
        <w:t>akaricidov</w:t>
      </w:r>
      <w:proofErr w:type="spellEnd"/>
      <w:r w:rsidR="00551E7E" w:rsidRPr="00DB029F">
        <w:t xml:space="preserve"> in insekticidov.</w:t>
      </w:r>
    </w:p>
    <w:p w14:paraId="26DB560B" w14:textId="57A7C2B7" w:rsidR="001A3429" w:rsidRPr="001A3429" w:rsidRDefault="001A3429" w:rsidP="001A3429">
      <w:pPr>
        <w:pStyle w:val="IHPSSlika"/>
        <w:rPr>
          <w:lang w:eastAsia="sl-SI"/>
        </w:rPr>
      </w:pPr>
      <w:r w:rsidRPr="001A3429">
        <w:rPr>
          <w:noProof/>
        </w:rPr>
        <w:drawing>
          <wp:inline distT="0" distB="0" distL="0" distR="0" wp14:anchorId="3AF367A1" wp14:editId="430526DD">
            <wp:extent cx="4737267" cy="3553200"/>
            <wp:effectExtent l="1587" t="0" r="7938" b="7937"/>
            <wp:docPr id="1571006532" name="Slika 1" descr="Nasad z rastlinami hmelja z nizko op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06532" name="Slika 1" descr="Nasad z rastlinami hmelja z nizko oporo."/>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rot="5400000">
                      <a:off x="0" y="0"/>
                      <a:ext cx="4808956" cy="3606971"/>
                    </a:xfrm>
                    <a:prstGeom prst="rect">
                      <a:avLst/>
                    </a:prstGeom>
                    <a:noFill/>
                    <a:ln>
                      <a:noFill/>
                    </a:ln>
                  </pic:spPr>
                </pic:pic>
              </a:graphicData>
            </a:graphic>
          </wp:inline>
        </w:drawing>
      </w:r>
    </w:p>
    <w:p w14:paraId="14A3FA97" w14:textId="790DEB48" w:rsidR="001A3429" w:rsidRPr="001A3429" w:rsidRDefault="00551E7E" w:rsidP="00551E7E">
      <w:pPr>
        <w:pStyle w:val="IHPSNapisSlika"/>
      </w:pPr>
      <w:bookmarkStart w:id="33" w:name="_Toc205286262"/>
      <w:r>
        <w:t xml:space="preserve">Slika </w:t>
      </w:r>
      <w:r>
        <w:fldChar w:fldCharType="begin"/>
      </w:r>
      <w:r>
        <w:instrText xml:space="preserve"> SEQ Slika \* ARABIC </w:instrText>
      </w:r>
      <w:r>
        <w:fldChar w:fldCharType="separate"/>
      </w:r>
      <w:r w:rsidR="00AF122D">
        <w:rPr>
          <w:noProof/>
        </w:rPr>
        <w:t>7</w:t>
      </w:r>
      <w:r>
        <w:fldChar w:fldCharType="end"/>
      </w:r>
      <w:r w:rsidR="001A3429" w:rsidRPr="001A3429">
        <w:t xml:space="preserve">: </w:t>
      </w:r>
      <w:r w:rsidR="001A3429">
        <w:t>Nasad</w:t>
      </w:r>
      <w:r>
        <w:t xml:space="preserve"> na</w:t>
      </w:r>
      <w:r w:rsidR="001A3429">
        <w:t xml:space="preserve"> nizk</w:t>
      </w:r>
      <w:r>
        <w:t>i</w:t>
      </w:r>
      <w:r w:rsidR="001A3429">
        <w:t xml:space="preserve"> opor</w:t>
      </w:r>
      <w:r>
        <w:t>i</w:t>
      </w:r>
      <w:r w:rsidR="00DA6F7F">
        <w:t xml:space="preserve"> v fazi pred cvetenjem (junij 2024)</w:t>
      </w:r>
      <w:bookmarkEnd w:id="33"/>
    </w:p>
    <w:p w14:paraId="661B3E54" w14:textId="6843A052" w:rsidR="002959F2" w:rsidRDefault="002959F2" w:rsidP="002959F2">
      <w:bookmarkStart w:id="34" w:name="_Toc155940813"/>
      <w:r w:rsidRPr="00DB029F">
        <w:lastRenderedPageBreak/>
        <w:t>V času obiranja (začetek septembra) smo izvedli vzorčenje storžkov</w:t>
      </w:r>
      <w:r>
        <w:t>,</w:t>
      </w:r>
      <w:r w:rsidRPr="00DB029F">
        <w:t xml:space="preserve"> na katerih smo v laboratoriju ocenjevali pojav bolezni s skalo od 0-4 (0 = brez okužbe, 1 = do 1 %, 2 = 1-5 %, 3 = 5-20 %, 4 = nad 20 %). Na storžkih smo večinoma zaznali okužbe hmeljeve peronospore, medtem ko je bil pojav pepelaste plesni in ostalih bolezni zanemarljiv. Glede na ocenjevanja smo najnižji delež okužb storžkov zaznali na </w:t>
      </w:r>
      <w:r>
        <w:t xml:space="preserve">sortah </w:t>
      </w:r>
      <w:r w:rsidRPr="00C56E8F">
        <w:t>109B27</w:t>
      </w:r>
      <w:r w:rsidR="00DA6F7F">
        <w:t xml:space="preserve"> in </w:t>
      </w:r>
      <w:r w:rsidRPr="00C56E8F">
        <w:t>90A263</w:t>
      </w:r>
      <w:r w:rsidR="00DA6F7F">
        <w:t xml:space="preserve"> (</w:t>
      </w:r>
      <w:r w:rsidR="008C5F96">
        <w:t>p</w:t>
      </w:r>
      <w:r w:rsidR="00DA6F7F">
        <w:t xml:space="preserve">reglednica 6). </w:t>
      </w:r>
      <w:r w:rsidRPr="00DB029F">
        <w:t>Pojav škodljivcev je bil nizek in brez posebnosti.</w:t>
      </w:r>
    </w:p>
    <w:p w14:paraId="3E331A3F" w14:textId="644E0E92" w:rsidR="002959F2" w:rsidRDefault="002959F2" w:rsidP="002959F2">
      <w:pPr>
        <w:pStyle w:val="IHPSNapisPreglednica"/>
      </w:pPr>
      <w:bookmarkStart w:id="35" w:name="_Toc179804911"/>
      <w:r>
        <w:t xml:space="preserve">Preglednica </w:t>
      </w:r>
      <w:r>
        <w:fldChar w:fldCharType="begin"/>
      </w:r>
      <w:r>
        <w:instrText xml:space="preserve"> SEQ Preglednica \* ARABIC </w:instrText>
      </w:r>
      <w:r>
        <w:fldChar w:fldCharType="separate"/>
      </w:r>
      <w:r w:rsidR="00AF122D">
        <w:rPr>
          <w:noProof/>
        </w:rPr>
        <w:t>6</w:t>
      </w:r>
      <w:r>
        <w:fldChar w:fldCharType="end"/>
      </w:r>
      <w:r w:rsidRPr="00A628E8">
        <w:t xml:space="preserve">: </w:t>
      </w:r>
      <w:r w:rsidRPr="00DB029F">
        <w:t>Splošne vizualne ocene prisotnosti posameznih bolezni v nasadu nizke žičnice IHPS v letu 2024</w:t>
      </w:r>
      <w:bookmarkEnd w:id="35"/>
    </w:p>
    <w:tbl>
      <w:tblPr>
        <w:tblStyle w:val="IHPSGRID"/>
        <w:tblW w:w="0" w:type="auto"/>
        <w:tblLook w:val="04A0" w:firstRow="1" w:lastRow="0" w:firstColumn="1" w:lastColumn="0" w:noHBand="0" w:noVBand="1"/>
      </w:tblPr>
      <w:tblGrid>
        <w:gridCol w:w="1838"/>
        <w:gridCol w:w="2693"/>
        <w:gridCol w:w="2552"/>
        <w:gridCol w:w="2268"/>
      </w:tblGrid>
      <w:tr w:rsidR="002959F2" w:rsidRPr="00400F44" w14:paraId="63A60B6F" w14:textId="77777777" w:rsidTr="00DC287F">
        <w:tc>
          <w:tcPr>
            <w:tcW w:w="1838" w:type="dxa"/>
            <w:vMerge w:val="restart"/>
          </w:tcPr>
          <w:p w14:paraId="4982B4C8" w14:textId="77777777" w:rsidR="002959F2" w:rsidRPr="002959F2" w:rsidRDefault="002959F2" w:rsidP="002959F2">
            <w:pPr>
              <w:pStyle w:val="IHPSTabelaGlava"/>
            </w:pPr>
            <w:r w:rsidRPr="00C56E8F">
              <w:t>Sorta/genotip</w:t>
            </w:r>
          </w:p>
        </w:tc>
        <w:tc>
          <w:tcPr>
            <w:tcW w:w="2693" w:type="dxa"/>
          </w:tcPr>
          <w:p w14:paraId="365E4AF4" w14:textId="77777777" w:rsidR="002959F2" w:rsidRPr="002959F2" w:rsidRDefault="002959F2" w:rsidP="002959F2">
            <w:pPr>
              <w:pStyle w:val="IHPSTabelaGlava"/>
            </w:pPr>
            <w:r w:rsidRPr="00C56E8F">
              <w:t>Hmeljeva peronospora</w:t>
            </w:r>
          </w:p>
        </w:tc>
        <w:tc>
          <w:tcPr>
            <w:tcW w:w="4820" w:type="dxa"/>
            <w:gridSpan w:val="2"/>
          </w:tcPr>
          <w:p w14:paraId="5A6E3480" w14:textId="77777777" w:rsidR="002959F2" w:rsidRPr="002959F2" w:rsidRDefault="002959F2" w:rsidP="002959F2">
            <w:pPr>
              <w:pStyle w:val="IHPSTabelaGlava"/>
            </w:pPr>
            <w:r w:rsidRPr="00C56E8F">
              <w:t xml:space="preserve">Pojav bolezni na storžkih </w:t>
            </w:r>
          </w:p>
          <w:p w14:paraId="50E105BD" w14:textId="77777777" w:rsidR="002959F2" w:rsidRPr="002959F2" w:rsidRDefault="002959F2" w:rsidP="002959F2">
            <w:pPr>
              <w:pStyle w:val="IHPSTabelaGlava"/>
            </w:pPr>
            <w:r w:rsidRPr="00C56E8F">
              <w:t>(</w:t>
            </w:r>
            <w:proofErr w:type="spellStart"/>
            <w:r w:rsidRPr="002959F2">
              <w:t>Townsend-Heuberger</w:t>
            </w:r>
            <w:proofErr w:type="spellEnd"/>
            <w:r w:rsidRPr="002959F2">
              <w:t xml:space="preserve"> indeks)</w:t>
            </w:r>
          </w:p>
        </w:tc>
      </w:tr>
      <w:tr w:rsidR="002959F2" w:rsidRPr="00400F44" w14:paraId="59C4AAFE" w14:textId="77777777" w:rsidTr="00DC287F">
        <w:tc>
          <w:tcPr>
            <w:tcW w:w="1838" w:type="dxa"/>
            <w:vMerge/>
          </w:tcPr>
          <w:p w14:paraId="7411911D" w14:textId="77777777" w:rsidR="002959F2" w:rsidRPr="00C56E8F" w:rsidRDefault="002959F2" w:rsidP="002959F2">
            <w:pPr>
              <w:pStyle w:val="IHPSTabelaGlava"/>
            </w:pPr>
          </w:p>
        </w:tc>
        <w:tc>
          <w:tcPr>
            <w:tcW w:w="2693" w:type="dxa"/>
          </w:tcPr>
          <w:p w14:paraId="60F90609" w14:textId="77777777" w:rsidR="002959F2" w:rsidRPr="002959F2" w:rsidRDefault="002959F2" w:rsidP="002959F2">
            <w:pPr>
              <w:pStyle w:val="IHPSTabelaGlava"/>
            </w:pPr>
            <w:r w:rsidRPr="00C56E8F">
              <w:t>Št. kuštravcev na 30 rastlinah</w:t>
            </w:r>
          </w:p>
        </w:tc>
        <w:tc>
          <w:tcPr>
            <w:tcW w:w="2552" w:type="dxa"/>
          </w:tcPr>
          <w:p w14:paraId="4C6974E4" w14:textId="77777777" w:rsidR="002959F2" w:rsidRPr="002959F2" w:rsidRDefault="002959F2" w:rsidP="002959F2">
            <w:pPr>
              <w:pStyle w:val="IHPSTabelaGlava"/>
            </w:pPr>
            <w:r w:rsidRPr="00C56E8F">
              <w:t>Hmeljeva peronospora</w:t>
            </w:r>
          </w:p>
        </w:tc>
        <w:tc>
          <w:tcPr>
            <w:tcW w:w="2268" w:type="dxa"/>
          </w:tcPr>
          <w:p w14:paraId="04B61EB5" w14:textId="77777777" w:rsidR="002959F2" w:rsidRPr="002959F2" w:rsidRDefault="002959F2" w:rsidP="002959F2">
            <w:pPr>
              <w:pStyle w:val="IHPSTabelaGlava"/>
            </w:pPr>
            <w:r w:rsidRPr="00C56E8F">
              <w:t>Hmeljeva pepelovka</w:t>
            </w:r>
          </w:p>
        </w:tc>
      </w:tr>
      <w:tr w:rsidR="002959F2" w:rsidRPr="00400F44" w14:paraId="15B71C68" w14:textId="77777777" w:rsidTr="00DC287F">
        <w:tc>
          <w:tcPr>
            <w:tcW w:w="1838" w:type="dxa"/>
          </w:tcPr>
          <w:p w14:paraId="68E0B6AD" w14:textId="77777777" w:rsidR="002959F2" w:rsidRPr="002959F2" w:rsidRDefault="002959F2" w:rsidP="002959F2">
            <w:pPr>
              <w:pStyle w:val="IHPSTabelaTextLevo"/>
            </w:pPr>
            <w:r w:rsidRPr="00C56E8F">
              <w:t>109B27</w:t>
            </w:r>
          </w:p>
        </w:tc>
        <w:tc>
          <w:tcPr>
            <w:tcW w:w="2693" w:type="dxa"/>
          </w:tcPr>
          <w:p w14:paraId="0FCCF3FA" w14:textId="77777777" w:rsidR="002959F2" w:rsidRPr="002959F2" w:rsidRDefault="002959F2" w:rsidP="002959F2">
            <w:pPr>
              <w:pStyle w:val="IHPSTabelaTextLevo"/>
            </w:pPr>
            <w:r w:rsidRPr="00C56E8F">
              <w:t>59</w:t>
            </w:r>
          </w:p>
        </w:tc>
        <w:tc>
          <w:tcPr>
            <w:tcW w:w="2552" w:type="dxa"/>
          </w:tcPr>
          <w:p w14:paraId="44B86B3A" w14:textId="77777777" w:rsidR="002959F2" w:rsidRPr="002959F2" w:rsidRDefault="002959F2" w:rsidP="002959F2">
            <w:pPr>
              <w:pStyle w:val="IHPSTabelaTextLevo"/>
            </w:pPr>
            <w:r w:rsidRPr="00C56E8F">
              <w:t>7,50</w:t>
            </w:r>
          </w:p>
        </w:tc>
        <w:tc>
          <w:tcPr>
            <w:tcW w:w="2268" w:type="dxa"/>
          </w:tcPr>
          <w:p w14:paraId="71F66CC1" w14:textId="77777777" w:rsidR="002959F2" w:rsidRPr="002959F2" w:rsidRDefault="002959F2" w:rsidP="002959F2">
            <w:pPr>
              <w:pStyle w:val="IHPSTabelaTextLevo"/>
            </w:pPr>
            <w:r w:rsidRPr="00C56E8F">
              <w:t>0</w:t>
            </w:r>
          </w:p>
        </w:tc>
      </w:tr>
      <w:tr w:rsidR="002959F2" w:rsidRPr="00400F44" w14:paraId="7A1235DE" w14:textId="77777777" w:rsidTr="00DC287F">
        <w:tc>
          <w:tcPr>
            <w:tcW w:w="1838" w:type="dxa"/>
          </w:tcPr>
          <w:p w14:paraId="2CC971A9" w14:textId="77777777" w:rsidR="002959F2" w:rsidRPr="002959F2" w:rsidRDefault="002959F2" w:rsidP="002959F2">
            <w:pPr>
              <w:pStyle w:val="IHPSTabelaTextLevo"/>
            </w:pPr>
            <w:r w:rsidRPr="00C56E8F">
              <w:t>90A263</w:t>
            </w:r>
          </w:p>
        </w:tc>
        <w:tc>
          <w:tcPr>
            <w:tcW w:w="2693" w:type="dxa"/>
          </w:tcPr>
          <w:p w14:paraId="471A3CDB" w14:textId="77777777" w:rsidR="002959F2" w:rsidRPr="002959F2" w:rsidRDefault="002959F2" w:rsidP="002959F2">
            <w:pPr>
              <w:pStyle w:val="IHPSTabelaTextLevo"/>
            </w:pPr>
            <w:r w:rsidRPr="00C56E8F">
              <w:t>73</w:t>
            </w:r>
          </w:p>
        </w:tc>
        <w:tc>
          <w:tcPr>
            <w:tcW w:w="2552" w:type="dxa"/>
          </w:tcPr>
          <w:p w14:paraId="549D7CF1" w14:textId="77777777" w:rsidR="002959F2" w:rsidRPr="002959F2" w:rsidRDefault="002959F2" w:rsidP="002959F2">
            <w:pPr>
              <w:pStyle w:val="IHPSTabelaTextLevo"/>
            </w:pPr>
            <w:r w:rsidRPr="00C56E8F">
              <w:t>5,00</w:t>
            </w:r>
          </w:p>
        </w:tc>
        <w:tc>
          <w:tcPr>
            <w:tcW w:w="2268" w:type="dxa"/>
          </w:tcPr>
          <w:p w14:paraId="38CF0C28" w14:textId="77777777" w:rsidR="002959F2" w:rsidRPr="002959F2" w:rsidRDefault="002959F2" w:rsidP="002959F2">
            <w:pPr>
              <w:pStyle w:val="IHPSTabelaTextLevo"/>
            </w:pPr>
            <w:r w:rsidRPr="00C56E8F">
              <w:t>0</w:t>
            </w:r>
          </w:p>
        </w:tc>
      </w:tr>
      <w:tr w:rsidR="002959F2" w:rsidRPr="00400F44" w14:paraId="24D40F7D" w14:textId="77777777" w:rsidTr="00DC287F">
        <w:tc>
          <w:tcPr>
            <w:tcW w:w="1838" w:type="dxa"/>
          </w:tcPr>
          <w:p w14:paraId="27A96F99" w14:textId="77777777" w:rsidR="002959F2" w:rsidRPr="002959F2" w:rsidRDefault="002959F2" w:rsidP="002959F2">
            <w:pPr>
              <w:pStyle w:val="IHPSTabelaTextLevo"/>
            </w:pPr>
            <w:r w:rsidRPr="00C56E8F">
              <w:t>31B26</w:t>
            </w:r>
          </w:p>
        </w:tc>
        <w:tc>
          <w:tcPr>
            <w:tcW w:w="2693" w:type="dxa"/>
          </w:tcPr>
          <w:p w14:paraId="2A2B146E" w14:textId="77777777" w:rsidR="002959F2" w:rsidRPr="002959F2" w:rsidRDefault="002959F2" w:rsidP="002959F2">
            <w:pPr>
              <w:pStyle w:val="IHPSTabelaTextLevo"/>
            </w:pPr>
            <w:r w:rsidRPr="00C56E8F">
              <w:t>22</w:t>
            </w:r>
          </w:p>
        </w:tc>
        <w:tc>
          <w:tcPr>
            <w:tcW w:w="2552" w:type="dxa"/>
          </w:tcPr>
          <w:p w14:paraId="51BB7D40" w14:textId="77777777" w:rsidR="002959F2" w:rsidRPr="002959F2" w:rsidRDefault="002959F2" w:rsidP="002959F2">
            <w:pPr>
              <w:pStyle w:val="IHPSTabelaTextLevo"/>
            </w:pPr>
            <w:r w:rsidRPr="00C56E8F">
              <w:t>17,50</w:t>
            </w:r>
          </w:p>
        </w:tc>
        <w:tc>
          <w:tcPr>
            <w:tcW w:w="2268" w:type="dxa"/>
          </w:tcPr>
          <w:p w14:paraId="20C0F06B" w14:textId="77777777" w:rsidR="002959F2" w:rsidRPr="002959F2" w:rsidRDefault="002959F2" w:rsidP="002959F2">
            <w:pPr>
              <w:pStyle w:val="IHPSTabelaTextLevo"/>
            </w:pPr>
            <w:r w:rsidRPr="00C56E8F">
              <w:t>0</w:t>
            </w:r>
          </w:p>
        </w:tc>
      </w:tr>
      <w:tr w:rsidR="002959F2" w:rsidRPr="00400F44" w14:paraId="5482864D" w14:textId="77777777" w:rsidTr="00DC287F">
        <w:tc>
          <w:tcPr>
            <w:tcW w:w="1838" w:type="dxa"/>
          </w:tcPr>
          <w:p w14:paraId="76630759" w14:textId="77777777" w:rsidR="002959F2" w:rsidRPr="002959F2" w:rsidRDefault="002959F2" w:rsidP="002959F2">
            <w:pPr>
              <w:pStyle w:val="IHPSTabelaTextLevo"/>
            </w:pPr>
            <w:proofErr w:type="spellStart"/>
            <w:r w:rsidRPr="00C56E8F">
              <w:t>Styrian</w:t>
            </w:r>
            <w:proofErr w:type="spellEnd"/>
            <w:r w:rsidRPr="00C56E8F">
              <w:t xml:space="preserve"> Wolf</w:t>
            </w:r>
          </w:p>
        </w:tc>
        <w:tc>
          <w:tcPr>
            <w:tcW w:w="2693" w:type="dxa"/>
          </w:tcPr>
          <w:p w14:paraId="501DD279" w14:textId="77777777" w:rsidR="002959F2" w:rsidRPr="002959F2" w:rsidRDefault="002959F2" w:rsidP="002959F2">
            <w:pPr>
              <w:pStyle w:val="IHPSTabelaTextLevo"/>
            </w:pPr>
            <w:r w:rsidRPr="00C56E8F">
              <w:t>63</w:t>
            </w:r>
          </w:p>
        </w:tc>
        <w:tc>
          <w:tcPr>
            <w:tcW w:w="2552" w:type="dxa"/>
          </w:tcPr>
          <w:p w14:paraId="23205096" w14:textId="77777777" w:rsidR="002959F2" w:rsidRPr="002959F2" w:rsidRDefault="002959F2" w:rsidP="002959F2">
            <w:pPr>
              <w:pStyle w:val="IHPSTabelaTextLevo"/>
            </w:pPr>
            <w:r w:rsidRPr="00C56E8F">
              <w:t>23,33</w:t>
            </w:r>
          </w:p>
        </w:tc>
        <w:tc>
          <w:tcPr>
            <w:tcW w:w="2268" w:type="dxa"/>
          </w:tcPr>
          <w:p w14:paraId="29C06229" w14:textId="77777777" w:rsidR="002959F2" w:rsidRPr="002959F2" w:rsidRDefault="002959F2" w:rsidP="002959F2">
            <w:pPr>
              <w:pStyle w:val="IHPSTabelaTextLevo"/>
            </w:pPr>
            <w:r w:rsidRPr="00C56E8F">
              <w:t>0</w:t>
            </w:r>
          </w:p>
        </w:tc>
      </w:tr>
      <w:tr w:rsidR="002959F2" w:rsidRPr="00400F44" w14:paraId="7BF12010" w14:textId="77777777" w:rsidTr="00DC287F">
        <w:tc>
          <w:tcPr>
            <w:tcW w:w="1838" w:type="dxa"/>
          </w:tcPr>
          <w:p w14:paraId="2E6715C9" w14:textId="77777777" w:rsidR="002959F2" w:rsidRPr="002959F2" w:rsidRDefault="002959F2" w:rsidP="002959F2">
            <w:pPr>
              <w:pStyle w:val="IHPSTabelaTextLevo"/>
            </w:pPr>
            <w:proofErr w:type="spellStart"/>
            <w:r w:rsidRPr="00C56E8F">
              <w:t>Styrian</w:t>
            </w:r>
            <w:proofErr w:type="spellEnd"/>
            <w:r w:rsidRPr="00C56E8F">
              <w:t xml:space="preserve"> Eureka</w:t>
            </w:r>
          </w:p>
        </w:tc>
        <w:tc>
          <w:tcPr>
            <w:tcW w:w="2693" w:type="dxa"/>
          </w:tcPr>
          <w:p w14:paraId="43BB8361" w14:textId="77777777" w:rsidR="002959F2" w:rsidRPr="002959F2" w:rsidRDefault="002959F2" w:rsidP="002959F2">
            <w:pPr>
              <w:pStyle w:val="IHPSTabelaTextLevo"/>
            </w:pPr>
            <w:r w:rsidRPr="00C56E8F">
              <w:t>2</w:t>
            </w:r>
          </w:p>
        </w:tc>
        <w:tc>
          <w:tcPr>
            <w:tcW w:w="2552" w:type="dxa"/>
          </w:tcPr>
          <w:p w14:paraId="0BAC0565" w14:textId="77777777" w:rsidR="002959F2" w:rsidRPr="002959F2" w:rsidRDefault="002959F2" w:rsidP="002959F2">
            <w:pPr>
              <w:pStyle w:val="IHPSTabelaTextLevo"/>
            </w:pPr>
            <w:r w:rsidRPr="00C56E8F">
              <w:t>12,50</w:t>
            </w:r>
          </w:p>
        </w:tc>
        <w:tc>
          <w:tcPr>
            <w:tcW w:w="2268" w:type="dxa"/>
          </w:tcPr>
          <w:p w14:paraId="6157AF68" w14:textId="77777777" w:rsidR="002959F2" w:rsidRPr="002959F2" w:rsidRDefault="002959F2" w:rsidP="002959F2">
            <w:pPr>
              <w:pStyle w:val="IHPSTabelaTextLevo"/>
            </w:pPr>
            <w:r w:rsidRPr="00C56E8F">
              <w:t>0</w:t>
            </w:r>
          </w:p>
        </w:tc>
      </w:tr>
      <w:tr w:rsidR="002959F2" w:rsidRPr="00400F44" w14:paraId="570C7666" w14:textId="77777777" w:rsidTr="00DC287F">
        <w:tc>
          <w:tcPr>
            <w:tcW w:w="1838" w:type="dxa"/>
          </w:tcPr>
          <w:p w14:paraId="6C680C9B" w14:textId="77777777" w:rsidR="002959F2" w:rsidRPr="002959F2" w:rsidRDefault="002959F2" w:rsidP="002959F2">
            <w:pPr>
              <w:pStyle w:val="IHPSTabelaTextLevo"/>
            </w:pPr>
            <w:r w:rsidRPr="00C56E8F">
              <w:t>Sav</w:t>
            </w:r>
            <w:r w:rsidRPr="002959F2">
              <w:t>injski golding</w:t>
            </w:r>
          </w:p>
        </w:tc>
        <w:tc>
          <w:tcPr>
            <w:tcW w:w="2693" w:type="dxa"/>
          </w:tcPr>
          <w:p w14:paraId="6EB88DD1" w14:textId="77777777" w:rsidR="002959F2" w:rsidRPr="002959F2" w:rsidRDefault="002959F2" w:rsidP="002959F2">
            <w:pPr>
              <w:pStyle w:val="IHPSTabelaTextLevo"/>
            </w:pPr>
            <w:r w:rsidRPr="00C56E8F">
              <w:t>21</w:t>
            </w:r>
          </w:p>
        </w:tc>
        <w:tc>
          <w:tcPr>
            <w:tcW w:w="2552" w:type="dxa"/>
          </w:tcPr>
          <w:p w14:paraId="39258057" w14:textId="77777777" w:rsidR="002959F2" w:rsidRPr="002959F2" w:rsidRDefault="002959F2" w:rsidP="002959F2">
            <w:pPr>
              <w:pStyle w:val="IHPSTabelaTextLevo"/>
            </w:pPr>
            <w:r w:rsidRPr="00C56E8F">
              <w:t>15,00</w:t>
            </w:r>
          </w:p>
        </w:tc>
        <w:tc>
          <w:tcPr>
            <w:tcW w:w="2268" w:type="dxa"/>
          </w:tcPr>
          <w:p w14:paraId="6EB9555B" w14:textId="77777777" w:rsidR="002959F2" w:rsidRPr="002959F2" w:rsidRDefault="002959F2" w:rsidP="002959F2">
            <w:pPr>
              <w:pStyle w:val="IHPSTabelaTextLevo"/>
            </w:pPr>
            <w:r w:rsidRPr="00C56E8F">
              <w:t>0</w:t>
            </w:r>
          </w:p>
        </w:tc>
      </w:tr>
      <w:tr w:rsidR="002959F2" w:rsidRPr="00400F44" w14:paraId="48F8F014" w14:textId="77777777" w:rsidTr="00DC287F">
        <w:tc>
          <w:tcPr>
            <w:tcW w:w="1838" w:type="dxa"/>
          </w:tcPr>
          <w:p w14:paraId="14270817" w14:textId="77777777" w:rsidR="002959F2" w:rsidRPr="002959F2" w:rsidRDefault="002959F2" w:rsidP="002959F2">
            <w:pPr>
              <w:pStyle w:val="IHPSTabelaTextLevo"/>
            </w:pPr>
            <w:proofErr w:type="spellStart"/>
            <w:r w:rsidRPr="00C56E8F">
              <w:t>Celeia</w:t>
            </w:r>
            <w:proofErr w:type="spellEnd"/>
          </w:p>
        </w:tc>
        <w:tc>
          <w:tcPr>
            <w:tcW w:w="2693" w:type="dxa"/>
          </w:tcPr>
          <w:p w14:paraId="386E1673" w14:textId="77777777" w:rsidR="002959F2" w:rsidRPr="002959F2" w:rsidRDefault="002959F2" w:rsidP="002959F2">
            <w:pPr>
              <w:pStyle w:val="IHPSTabelaTextLevo"/>
            </w:pPr>
            <w:r w:rsidRPr="00C56E8F">
              <w:t>6</w:t>
            </w:r>
          </w:p>
        </w:tc>
        <w:tc>
          <w:tcPr>
            <w:tcW w:w="2552" w:type="dxa"/>
          </w:tcPr>
          <w:p w14:paraId="7260072D" w14:textId="77777777" w:rsidR="002959F2" w:rsidRPr="002959F2" w:rsidRDefault="002959F2" w:rsidP="002959F2">
            <w:pPr>
              <w:pStyle w:val="IHPSTabelaTextLevo"/>
            </w:pPr>
            <w:r w:rsidRPr="00C56E8F">
              <w:t>14,17</w:t>
            </w:r>
          </w:p>
        </w:tc>
        <w:tc>
          <w:tcPr>
            <w:tcW w:w="2268" w:type="dxa"/>
          </w:tcPr>
          <w:p w14:paraId="69003B89" w14:textId="77777777" w:rsidR="002959F2" w:rsidRPr="002959F2" w:rsidRDefault="002959F2" w:rsidP="002959F2">
            <w:pPr>
              <w:pStyle w:val="IHPSTabelaTextLevo"/>
            </w:pPr>
            <w:r w:rsidRPr="00C56E8F">
              <w:t>0</w:t>
            </w:r>
          </w:p>
        </w:tc>
      </w:tr>
      <w:tr w:rsidR="002959F2" w:rsidRPr="00400F44" w14:paraId="52B56A21" w14:textId="77777777" w:rsidTr="00DC287F">
        <w:tc>
          <w:tcPr>
            <w:tcW w:w="1838" w:type="dxa"/>
          </w:tcPr>
          <w:p w14:paraId="111F0C08" w14:textId="77777777" w:rsidR="002959F2" w:rsidRPr="002959F2" w:rsidRDefault="002959F2" w:rsidP="002959F2">
            <w:pPr>
              <w:pStyle w:val="IHPSTabelaTextLevo"/>
            </w:pPr>
            <w:r w:rsidRPr="00C56E8F">
              <w:t>Aurora</w:t>
            </w:r>
          </w:p>
        </w:tc>
        <w:tc>
          <w:tcPr>
            <w:tcW w:w="2693" w:type="dxa"/>
          </w:tcPr>
          <w:p w14:paraId="6F1D3D6F" w14:textId="77777777" w:rsidR="002959F2" w:rsidRPr="002959F2" w:rsidRDefault="002959F2" w:rsidP="002959F2">
            <w:pPr>
              <w:pStyle w:val="IHPSTabelaTextLevo"/>
            </w:pPr>
            <w:r w:rsidRPr="00C56E8F">
              <w:t>2</w:t>
            </w:r>
          </w:p>
        </w:tc>
        <w:tc>
          <w:tcPr>
            <w:tcW w:w="2552" w:type="dxa"/>
          </w:tcPr>
          <w:p w14:paraId="4FCAC3CF" w14:textId="77777777" w:rsidR="002959F2" w:rsidRPr="002959F2" w:rsidRDefault="002959F2" w:rsidP="002959F2">
            <w:pPr>
              <w:pStyle w:val="IHPSTabelaTextLevo"/>
            </w:pPr>
            <w:r w:rsidRPr="00C56E8F">
              <w:t>9,17</w:t>
            </w:r>
          </w:p>
        </w:tc>
        <w:tc>
          <w:tcPr>
            <w:tcW w:w="2268" w:type="dxa"/>
          </w:tcPr>
          <w:p w14:paraId="30C6B909" w14:textId="77777777" w:rsidR="002959F2" w:rsidRPr="002959F2" w:rsidRDefault="002959F2" w:rsidP="002959F2">
            <w:pPr>
              <w:pStyle w:val="IHPSTabelaTextLevo"/>
            </w:pPr>
            <w:r w:rsidRPr="00C56E8F">
              <w:t>0</w:t>
            </w:r>
          </w:p>
        </w:tc>
      </w:tr>
      <w:tr w:rsidR="002959F2" w:rsidRPr="00400F44" w14:paraId="2992F567" w14:textId="77777777" w:rsidTr="00DC287F">
        <w:tc>
          <w:tcPr>
            <w:tcW w:w="1838" w:type="dxa"/>
          </w:tcPr>
          <w:p w14:paraId="14B5685B" w14:textId="77777777" w:rsidR="002959F2" w:rsidRPr="002959F2" w:rsidRDefault="002959F2" w:rsidP="002959F2">
            <w:pPr>
              <w:pStyle w:val="IHPSTabelaTextLevo"/>
            </w:pPr>
            <w:proofErr w:type="spellStart"/>
            <w:r w:rsidRPr="00C56E8F">
              <w:t>Styrian</w:t>
            </w:r>
            <w:proofErr w:type="spellEnd"/>
            <w:r w:rsidRPr="00C56E8F">
              <w:t xml:space="preserve"> </w:t>
            </w:r>
            <w:proofErr w:type="spellStart"/>
            <w:r w:rsidRPr="00C56E8F">
              <w:t>Gold</w:t>
            </w:r>
            <w:proofErr w:type="spellEnd"/>
          </w:p>
        </w:tc>
        <w:tc>
          <w:tcPr>
            <w:tcW w:w="2693" w:type="dxa"/>
          </w:tcPr>
          <w:p w14:paraId="0E7121E9" w14:textId="77777777" w:rsidR="002959F2" w:rsidRPr="002959F2" w:rsidRDefault="002959F2" w:rsidP="002959F2">
            <w:pPr>
              <w:pStyle w:val="IHPSTabelaTextLevo"/>
            </w:pPr>
            <w:r w:rsidRPr="00C56E8F">
              <w:t>11</w:t>
            </w:r>
          </w:p>
        </w:tc>
        <w:tc>
          <w:tcPr>
            <w:tcW w:w="2552" w:type="dxa"/>
          </w:tcPr>
          <w:p w14:paraId="252E99A0" w14:textId="77777777" w:rsidR="002959F2" w:rsidRPr="002959F2" w:rsidRDefault="002959F2" w:rsidP="002959F2">
            <w:pPr>
              <w:pStyle w:val="IHPSTabelaTextLevo"/>
            </w:pPr>
            <w:r w:rsidRPr="00C56E8F">
              <w:t>10,83</w:t>
            </w:r>
          </w:p>
        </w:tc>
        <w:tc>
          <w:tcPr>
            <w:tcW w:w="2268" w:type="dxa"/>
          </w:tcPr>
          <w:p w14:paraId="07C84886" w14:textId="77777777" w:rsidR="002959F2" w:rsidRPr="002959F2" w:rsidRDefault="002959F2" w:rsidP="002959F2">
            <w:pPr>
              <w:pStyle w:val="IHPSTabelaTextLevo"/>
            </w:pPr>
            <w:r w:rsidRPr="00C56E8F">
              <w:t>0</w:t>
            </w:r>
          </w:p>
        </w:tc>
      </w:tr>
    </w:tbl>
    <w:p w14:paraId="05DD3727" w14:textId="77777777" w:rsidR="002959F2" w:rsidRPr="002959F2" w:rsidRDefault="002959F2" w:rsidP="002959F2">
      <w:pPr>
        <w:pStyle w:val="IHPSSlika"/>
      </w:pPr>
      <w:r w:rsidRPr="002959F2">
        <w:rPr>
          <w:noProof/>
        </w:rPr>
        <w:drawing>
          <wp:inline distT="0" distB="0" distL="0" distR="0" wp14:anchorId="29811A94" wp14:editId="569C0882">
            <wp:extent cx="5911985" cy="4435523"/>
            <wp:effectExtent l="0" t="0" r="0" b="3175"/>
            <wp:docPr id="1" name="Slika 1" descr="Nasad nizka op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Nasad nizka opora."/>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5963364" cy="4474071"/>
                    </a:xfrm>
                    <a:prstGeom prst="rect">
                      <a:avLst/>
                    </a:prstGeom>
                    <a:noFill/>
                    <a:ln>
                      <a:noFill/>
                    </a:ln>
                  </pic:spPr>
                </pic:pic>
              </a:graphicData>
            </a:graphic>
          </wp:inline>
        </w:drawing>
      </w:r>
    </w:p>
    <w:p w14:paraId="129998A1" w14:textId="59101269" w:rsidR="002959F2" w:rsidRPr="001A3429" w:rsidRDefault="00BC2662" w:rsidP="00BC2662">
      <w:pPr>
        <w:pStyle w:val="IHPSNapisSlika"/>
      </w:pPr>
      <w:bookmarkStart w:id="36" w:name="_Toc179805137"/>
      <w:bookmarkStart w:id="37" w:name="_Toc205286263"/>
      <w:r>
        <w:t xml:space="preserve">Slika </w:t>
      </w:r>
      <w:r>
        <w:fldChar w:fldCharType="begin"/>
      </w:r>
      <w:r>
        <w:instrText xml:space="preserve"> SEQ Slika \* ARABIC </w:instrText>
      </w:r>
      <w:r>
        <w:fldChar w:fldCharType="separate"/>
      </w:r>
      <w:r w:rsidR="00AF122D">
        <w:rPr>
          <w:noProof/>
        </w:rPr>
        <w:t>8</w:t>
      </w:r>
      <w:r>
        <w:fldChar w:fldCharType="end"/>
      </w:r>
      <w:r w:rsidR="002959F2" w:rsidRPr="001A3429">
        <w:t xml:space="preserve">: </w:t>
      </w:r>
      <w:r w:rsidR="002959F2">
        <w:t xml:space="preserve">Nasad na nizki opori v </w:t>
      </w:r>
      <w:bookmarkEnd w:id="36"/>
      <w:r w:rsidR="00DA6F7F">
        <w:t>času razvoja storžkov (avgust 2024)</w:t>
      </w:r>
      <w:bookmarkEnd w:id="37"/>
    </w:p>
    <w:p w14:paraId="1340115E" w14:textId="152284C0" w:rsidR="00A2436B" w:rsidRPr="00533805" w:rsidRDefault="00A2436B" w:rsidP="00AC5C42">
      <w:pPr>
        <w:pStyle w:val="Heading1"/>
      </w:pPr>
      <w:bookmarkStart w:id="38" w:name="_Toc205288186"/>
      <w:r w:rsidRPr="0008594F">
        <w:lastRenderedPageBreak/>
        <w:t>OPIS TEHNOLOŠKIH PARAMETROV ZA NOVE SLOVENSKE IN TUJE SORTE HMelja</w:t>
      </w:r>
      <w:bookmarkEnd w:id="34"/>
      <w:bookmarkEnd w:id="38"/>
    </w:p>
    <w:p w14:paraId="31152409" w14:textId="4A94A12D" w:rsidR="008F3039" w:rsidRPr="008F3039" w:rsidRDefault="008F3039" w:rsidP="008F3039">
      <w:pPr>
        <w:pStyle w:val="Heading2"/>
      </w:pPr>
      <w:bookmarkStart w:id="39" w:name="_Toc205288187"/>
      <w:r>
        <w:t>D</w:t>
      </w:r>
      <w:r w:rsidRPr="008F3039">
        <w:t>oločitev terminskega okna tehnološke zrelosti za nove sorte</w:t>
      </w:r>
      <w:bookmarkEnd w:id="39"/>
    </w:p>
    <w:p w14:paraId="1034650C" w14:textId="337E98A4" w:rsidR="002959F2" w:rsidRDefault="002959F2" w:rsidP="002959F2">
      <w:bookmarkStart w:id="40" w:name="_Toc126645729"/>
      <w:r>
        <w:t xml:space="preserve">V </w:t>
      </w:r>
      <w:r w:rsidR="00F13C01">
        <w:t>času dozorevanja hmelja</w:t>
      </w:r>
      <w:r>
        <w:t xml:space="preserve"> smo izvedli več </w:t>
      </w:r>
      <w:r w:rsidR="00F13C01">
        <w:t xml:space="preserve">zaporednih </w:t>
      </w:r>
      <w:r>
        <w:t xml:space="preserve">vzorčenj za določitev </w:t>
      </w:r>
      <w:r w:rsidRPr="00132463">
        <w:t>termins</w:t>
      </w:r>
      <w:r>
        <w:t>kega</w:t>
      </w:r>
      <w:r w:rsidRPr="00132463">
        <w:t xml:space="preserve"> okn</w:t>
      </w:r>
      <w:r>
        <w:t>a</w:t>
      </w:r>
      <w:r w:rsidRPr="00132463">
        <w:t xml:space="preserve"> za čas tehnološke zrelosti (začetek in konec tehnološke zrelosti) za nove sorte 90A263, 109B27 in 31B26.</w:t>
      </w:r>
      <w:r>
        <w:t xml:space="preserve"> To pomeni, da smo naredili več analiz kot običajno pri sortah, za katere je ta podatek že znan. </w:t>
      </w:r>
      <w:r w:rsidRPr="00132463">
        <w:t xml:space="preserve">Parametre tehnološke zrelosti </w:t>
      </w:r>
      <w:r>
        <w:t>smo</w:t>
      </w:r>
      <w:r w:rsidRPr="00132463">
        <w:t xml:space="preserve"> spremljali na dveh lokacijah, in sicer IHPS ter Dornava. Storžke </w:t>
      </w:r>
      <w:r>
        <w:t>smo</w:t>
      </w:r>
      <w:r w:rsidRPr="00132463">
        <w:t xml:space="preserve"> vzorčili na 3 do 4 dni in vsakič določili vsebnost vlage v storžkih, maso 100 suhih storžkov, dolžino storžkov in vsebnost alfa-kislin</w:t>
      </w:r>
      <w:r>
        <w:t>. V primeru padavin na predviden dan vzorčenja smo vzorčenje zamaknili na prvi dan brez padavin.</w:t>
      </w:r>
    </w:p>
    <w:p w14:paraId="451542E5" w14:textId="1AB29A55" w:rsidR="002959F2" w:rsidRDefault="002959F2" w:rsidP="002959F2">
      <w:r w:rsidRPr="00EB136B">
        <w:rPr>
          <w:rStyle w:val="IHPSABOLDKREPKO"/>
        </w:rPr>
        <w:t>Za sorto 90A263 ugotavljamo, da je terminsko okno tehnološke zrelosti kratko - samo okrog 7 dni. Storžki te sorte hitro spremenijo aromo, ki ob prezrelosti dobi pridih česnove arome.</w:t>
      </w:r>
      <w:r>
        <w:t xml:space="preserve"> </w:t>
      </w:r>
      <w:r w:rsidR="001A5090">
        <w:t xml:space="preserve">Tehnološka zrelost </w:t>
      </w:r>
      <w:r>
        <w:t xml:space="preserve">terminsko sovpada v </w:t>
      </w:r>
      <w:r w:rsidR="001A5090">
        <w:t xml:space="preserve">začetek </w:t>
      </w:r>
      <w:r>
        <w:t>termin</w:t>
      </w:r>
      <w:r w:rsidR="001A5090">
        <w:t>a</w:t>
      </w:r>
      <w:r>
        <w:t xml:space="preserve"> zrelosti sorte Aurora. V sredini obdobja tehnološke zrelosti so bili parametri spremljanja naslednji: vlaga 72,4 %, vsebnost alfa-kislin v zračno suhih storžkih (11%) 10,5 %, masa 100 suhih storžkov 16 g, povprečna dolžina storžkov 29 mm.</w:t>
      </w:r>
    </w:p>
    <w:p w14:paraId="5BB4143F" w14:textId="50D75EAF" w:rsidR="002959F2" w:rsidRPr="00116345" w:rsidRDefault="002959F2" w:rsidP="002959F2">
      <w:r w:rsidRPr="00EB136B">
        <w:rPr>
          <w:rStyle w:val="IHPSABOLDKREPKO"/>
        </w:rPr>
        <w:t>Sorta 109B27 preide v tehnološko zrelost kasneje kot sorta 90A263 in po prvih podatkih je terminsko okn</w:t>
      </w:r>
      <w:r w:rsidR="00F13C01" w:rsidRPr="00EB136B">
        <w:rPr>
          <w:rStyle w:val="IHPSABOLDKREPKO"/>
        </w:rPr>
        <w:t>o</w:t>
      </w:r>
      <w:r w:rsidRPr="00EB136B">
        <w:rPr>
          <w:rStyle w:val="IHPSABOLDKREPKO"/>
        </w:rPr>
        <w:t xml:space="preserve"> dolgo 10 dni.</w:t>
      </w:r>
      <w:r>
        <w:t xml:space="preserve"> </w:t>
      </w:r>
      <w:r w:rsidRPr="00116345">
        <w:t xml:space="preserve">V sredini </w:t>
      </w:r>
      <w:r>
        <w:t xml:space="preserve">obdobja </w:t>
      </w:r>
      <w:r w:rsidRPr="00116345">
        <w:t>tehnološke zrelosti so bili parametri spremljanja naslednji: vlaga 7</w:t>
      </w:r>
      <w:r>
        <w:t>3</w:t>
      </w:r>
      <w:r w:rsidRPr="00116345">
        <w:t>,4 %, vsebnost alfa</w:t>
      </w:r>
      <w:r>
        <w:t>-</w:t>
      </w:r>
      <w:r w:rsidRPr="00116345">
        <w:t xml:space="preserve">kislin </w:t>
      </w:r>
      <w:r>
        <w:t xml:space="preserve">v </w:t>
      </w:r>
      <w:r w:rsidRPr="00116345">
        <w:t>zračno suh</w:t>
      </w:r>
      <w:r>
        <w:t>ih</w:t>
      </w:r>
      <w:r w:rsidRPr="00116345">
        <w:t xml:space="preserve"> storžk</w:t>
      </w:r>
      <w:r>
        <w:t>ih</w:t>
      </w:r>
      <w:r w:rsidRPr="00116345">
        <w:t xml:space="preserve"> (11%) </w:t>
      </w:r>
      <w:r>
        <w:t>13,9</w:t>
      </w:r>
      <w:r w:rsidRPr="00116345">
        <w:t xml:space="preserve"> %, masa 100 suhih storžkov </w:t>
      </w:r>
      <w:r>
        <w:t>20</w:t>
      </w:r>
      <w:r w:rsidRPr="00116345">
        <w:t xml:space="preserve"> g, povprečna dolžina storžkov </w:t>
      </w:r>
      <w:r>
        <w:t>32</w:t>
      </w:r>
      <w:r w:rsidRPr="00116345">
        <w:t xml:space="preserve"> mm.</w:t>
      </w:r>
    </w:p>
    <w:p w14:paraId="2679928D" w14:textId="71583511" w:rsidR="002959F2" w:rsidRPr="00132463" w:rsidRDefault="002959F2" w:rsidP="002959F2">
      <w:r w:rsidRPr="00EB136B">
        <w:rPr>
          <w:rStyle w:val="IHPSABOLDKREPKO"/>
        </w:rPr>
        <w:t xml:space="preserve">Sorta 31B26 v tehnološko zrelost preide še kasneje, </w:t>
      </w:r>
      <w:r w:rsidR="00F13C01" w:rsidRPr="00EB136B">
        <w:rPr>
          <w:rStyle w:val="IHPSABOLDKREPKO"/>
        </w:rPr>
        <w:t>in</w:t>
      </w:r>
      <w:r w:rsidRPr="00EB136B">
        <w:rPr>
          <w:rStyle w:val="IHPSABOLDKREPKO"/>
        </w:rPr>
        <w:t xml:space="preserve"> sicer v terminu kot sorta </w:t>
      </w:r>
      <w:proofErr w:type="spellStart"/>
      <w:r w:rsidRPr="00EB136B">
        <w:rPr>
          <w:rStyle w:val="IHPSABOLDKREPKO"/>
        </w:rPr>
        <w:t>Celeia</w:t>
      </w:r>
      <w:proofErr w:type="spellEnd"/>
      <w:r w:rsidR="00F13C01" w:rsidRPr="00EB136B">
        <w:rPr>
          <w:rStyle w:val="IHPSABOLDKREPKO"/>
        </w:rPr>
        <w:t xml:space="preserve">, to je okrog </w:t>
      </w:r>
      <w:r w:rsidR="001A5090" w:rsidRPr="00EB136B">
        <w:rPr>
          <w:rStyle w:val="IHPSABOLDKREPKO"/>
        </w:rPr>
        <w:t>5. septembra</w:t>
      </w:r>
      <w:r w:rsidRPr="00EB136B">
        <w:rPr>
          <w:rStyle w:val="IHPSABOLDKREPKO"/>
        </w:rPr>
        <w:t>.</w:t>
      </w:r>
      <w:r>
        <w:t xml:space="preserve"> Po prvih podatkih terminsko okno traja do 10 dni. </w:t>
      </w:r>
      <w:r w:rsidRPr="00116345">
        <w:t xml:space="preserve">V sredini </w:t>
      </w:r>
      <w:r>
        <w:t xml:space="preserve">obdobja </w:t>
      </w:r>
      <w:r w:rsidRPr="00116345">
        <w:t>tehnološke zrelosti so bili parametri spremljanja naslednji: vlaga 7</w:t>
      </w:r>
      <w:r>
        <w:t>2</w:t>
      </w:r>
      <w:r w:rsidRPr="00116345">
        <w:t>,</w:t>
      </w:r>
      <w:r>
        <w:t>8</w:t>
      </w:r>
      <w:r w:rsidRPr="00116345">
        <w:t xml:space="preserve"> %, vsebnost alfa-kislin </w:t>
      </w:r>
      <w:r w:rsidRPr="00D00500">
        <w:t xml:space="preserve">v zračno suhih storžkih </w:t>
      </w:r>
      <w:r w:rsidRPr="00116345">
        <w:t xml:space="preserve">(11%) </w:t>
      </w:r>
      <w:r>
        <w:t>15,0</w:t>
      </w:r>
      <w:r w:rsidRPr="00116345">
        <w:t xml:space="preserve"> %, masa 100 suhih storžkov 20 g, povprečna dolžina storžkov </w:t>
      </w:r>
      <w:r>
        <w:t>26</w:t>
      </w:r>
      <w:r w:rsidRPr="00116345">
        <w:t xml:space="preserve"> mm.</w:t>
      </w:r>
    </w:p>
    <w:p w14:paraId="1EC86DE7" w14:textId="4BC7CEB7" w:rsidR="00747DBD" w:rsidRPr="00642653" w:rsidRDefault="00747DBD" w:rsidP="00747DBD">
      <w:pPr>
        <w:pStyle w:val="Heading2"/>
      </w:pPr>
      <w:bookmarkStart w:id="41" w:name="_Toc205288188"/>
      <w:r w:rsidRPr="00642653">
        <w:t xml:space="preserve">Ugotavljanje morebitnega pojava </w:t>
      </w:r>
      <w:proofErr w:type="spellStart"/>
      <w:r w:rsidRPr="00642653">
        <w:t>fiziopatij</w:t>
      </w:r>
      <w:proofErr w:type="spellEnd"/>
      <w:r w:rsidRPr="00642653">
        <w:t xml:space="preserve"> pri novih sortah in iskanje njihovega vzroka</w:t>
      </w:r>
      <w:bookmarkEnd w:id="40"/>
      <w:bookmarkEnd w:id="41"/>
    </w:p>
    <w:p w14:paraId="47A05D67" w14:textId="5FF8B0AE" w:rsidR="00BC11B8" w:rsidRDefault="0027312E" w:rsidP="00747DBD">
      <w:r>
        <w:t xml:space="preserve">V </w:t>
      </w:r>
      <w:r w:rsidR="00FD4ABB">
        <w:t xml:space="preserve">tretji </w:t>
      </w:r>
      <w:r>
        <w:t>dekadi junija smo izvedli oglede nasadov</w:t>
      </w:r>
      <w:r w:rsidR="00F13C01">
        <w:t>,</w:t>
      </w:r>
      <w:r>
        <w:t xml:space="preserve"> posajenih z novimi sortami</w:t>
      </w:r>
      <w:r w:rsidR="00F13C01">
        <w:t>.</w:t>
      </w:r>
      <w:r>
        <w:t xml:space="preserve"> </w:t>
      </w:r>
      <w:r w:rsidR="00F13C01">
        <w:t>P</w:t>
      </w:r>
      <w:r>
        <w:t xml:space="preserve">osebnosti nismo zaznali. Je pa </w:t>
      </w:r>
      <w:r w:rsidR="00F13C01">
        <w:t>imelo v</w:t>
      </w:r>
      <w:r>
        <w:t xml:space="preserve"> sezoni </w:t>
      </w:r>
      <w:r w:rsidR="00F13C01">
        <w:t xml:space="preserve">2024 </w:t>
      </w:r>
      <w:r w:rsidR="009555DC">
        <w:t xml:space="preserve">močan </w:t>
      </w:r>
      <w:r>
        <w:t>vpliv vreme - padavin</w:t>
      </w:r>
      <w:r w:rsidR="00F13C01">
        <w:t>e so bile obilnejše</w:t>
      </w:r>
      <w:r>
        <w:t xml:space="preserve"> in posledično </w:t>
      </w:r>
      <w:r w:rsidR="00F13C01">
        <w:t>se je prihajalo</w:t>
      </w:r>
      <w:r>
        <w:t xml:space="preserve"> </w:t>
      </w:r>
      <w:r w:rsidR="00F13C01">
        <w:t xml:space="preserve">do </w:t>
      </w:r>
      <w:r>
        <w:t xml:space="preserve">zastajanja vode v posameznih delih hmeljišč, </w:t>
      </w:r>
      <w:r w:rsidR="00F13C01">
        <w:t>kar</w:t>
      </w:r>
      <w:r>
        <w:t xml:space="preserve"> se </w:t>
      </w:r>
      <w:r w:rsidR="00F13C01">
        <w:t>je kazalo</w:t>
      </w:r>
      <w:r>
        <w:t xml:space="preserve"> s slabšo rastjo rastlin.</w:t>
      </w:r>
    </w:p>
    <w:p w14:paraId="1D447179" w14:textId="629EE571" w:rsidR="00CB7017" w:rsidRDefault="00FC07C8" w:rsidP="00CB7017">
      <w:r>
        <w:t>Na fotografijah</w:t>
      </w:r>
      <w:r w:rsidR="00310A7B">
        <w:t xml:space="preserve"> 9 in 10</w:t>
      </w:r>
      <w:r>
        <w:t xml:space="preserve"> je predstavljen primer v nasadu sorte </w:t>
      </w:r>
      <w:proofErr w:type="spellStart"/>
      <w:r>
        <w:t>Styrian</w:t>
      </w:r>
      <w:proofErr w:type="spellEnd"/>
      <w:r>
        <w:t xml:space="preserve"> </w:t>
      </w:r>
      <w:proofErr w:type="spellStart"/>
      <w:r>
        <w:t>Cardi</w:t>
      </w:r>
      <w:r w:rsidR="00410727">
        <w:t>n</w:t>
      </w:r>
      <w:r>
        <w:t>a</w:t>
      </w:r>
      <w:r w:rsidR="003A1DFA">
        <w:t>l</w:t>
      </w:r>
      <w:proofErr w:type="spellEnd"/>
      <w:r w:rsidR="00BC11B8">
        <w:t xml:space="preserve">, kjer smo spomladi ugotavljali negativen vpliv zastajanja vode v tleh na rast in razvoj rastlin. Stanje v nasadu </w:t>
      </w:r>
      <w:r w:rsidR="00CB7017">
        <w:t xml:space="preserve">smo spremljali </w:t>
      </w:r>
      <w:r w:rsidR="00BC11B8">
        <w:t>do obiranja, ko so r</w:t>
      </w:r>
      <w:r w:rsidR="00CB7017">
        <w:t xml:space="preserve">astline </w:t>
      </w:r>
      <w:r w:rsidR="00BC11B8">
        <w:t>sicer</w:t>
      </w:r>
      <w:r w:rsidR="00CB7017">
        <w:t xml:space="preserve"> dosegle višino opore, </w:t>
      </w:r>
      <w:r w:rsidR="00BC11B8">
        <w:t>a</w:t>
      </w:r>
      <w:r w:rsidR="00CB7017">
        <w:t xml:space="preserve"> so na območju pomladanskega zastajanja vode razvile slabši habitus - oblika smreke</w:t>
      </w:r>
      <w:r w:rsidR="00BC11B8">
        <w:t>.</w:t>
      </w:r>
      <w:r w:rsidR="00CB7017">
        <w:t xml:space="preserve"> </w:t>
      </w:r>
      <w:r w:rsidR="00BC11B8">
        <w:t xml:space="preserve">V </w:t>
      </w:r>
      <w:r w:rsidR="00CB7017">
        <w:t xml:space="preserve">delu hmeljišča, kjer zastajanja ni bilo, </w:t>
      </w:r>
      <w:r w:rsidR="00BC11B8">
        <w:t xml:space="preserve">so </w:t>
      </w:r>
      <w:r w:rsidR="00CB7017">
        <w:t>razvile primeren habitus za sorto - valjast z dolgimi zalistniki. Po poročanju lastnika se je slabše stanje nasada pričakovano odražalo v količini pridelka, ki je bil v sezoni 2024 skoraj za polovico manjši kot v sezoni 2023 (pridelek sezone 2024 1075 kg/ha, pridelek sezone 2023 1900 kg/ha).</w:t>
      </w:r>
    </w:p>
    <w:p w14:paraId="7C51282D" w14:textId="77777777" w:rsidR="00F13C01" w:rsidRDefault="00F13C01" w:rsidP="00FC07C8">
      <w:pPr>
        <w:pStyle w:val="IHPSNapisSlika"/>
      </w:pPr>
      <w:r w:rsidRPr="00F13C01">
        <w:rPr>
          <w:noProof/>
        </w:rPr>
        <w:lastRenderedPageBreak/>
        <w:drawing>
          <wp:inline distT="0" distB="0" distL="0" distR="0" wp14:anchorId="65887E8F" wp14:editId="104BE11C">
            <wp:extent cx="6131539" cy="4073236"/>
            <wp:effectExtent l="0" t="0" r="3175" b="3810"/>
            <wp:docPr id="383006465" name="Slika 3" descr="Rastline hmelja v hmeljišču, ki niso dosegle vrha žičn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006465" name="Slika 3" descr="Rastline hmelja v hmeljišču, ki niso dosegle vrha žičnice. "/>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8524"/>
                    <a:stretch/>
                  </pic:blipFill>
                  <pic:spPr bwMode="auto">
                    <a:xfrm>
                      <a:off x="0" y="0"/>
                      <a:ext cx="6134219" cy="4075017"/>
                    </a:xfrm>
                    <a:prstGeom prst="rect">
                      <a:avLst/>
                    </a:prstGeom>
                    <a:noFill/>
                    <a:ln>
                      <a:noFill/>
                    </a:ln>
                    <a:extLst>
                      <a:ext uri="{53640926-AAD7-44D8-BBD7-CCE9431645EC}">
                        <a14:shadowObscured xmlns:a14="http://schemas.microsoft.com/office/drawing/2010/main"/>
                      </a:ext>
                    </a:extLst>
                  </pic:spPr>
                </pic:pic>
              </a:graphicData>
            </a:graphic>
          </wp:inline>
        </w:drawing>
      </w:r>
    </w:p>
    <w:p w14:paraId="6EAE4451" w14:textId="2F54A5A5" w:rsidR="00FC07C8" w:rsidRPr="001A3429" w:rsidRDefault="00F13C01" w:rsidP="00F13C01">
      <w:pPr>
        <w:pStyle w:val="IHPSNapisSlika"/>
      </w:pPr>
      <w:bookmarkStart w:id="42" w:name="_Toc205286264"/>
      <w:r>
        <w:t xml:space="preserve">Slika </w:t>
      </w:r>
      <w:r>
        <w:fldChar w:fldCharType="begin"/>
      </w:r>
      <w:r>
        <w:instrText xml:space="preserve"> SEQ Slika \* ARABIC </w:instrText>
      </w:r>
      <w:r>
        <w:fldChar w:fldCharType="separate"/>
      </w:r>
      <w:r w:rsidR="00AF122D">
        <w:rPr>
          <w:noProof/>
        </w:rPr>
        <w:t>9</w:t>
      </w:r>
      <w:r>
        <w:fldChar w:fldCharType="end"/>
      </w:r>
      <w:r>
        <w:t>:</w:t>
      </w:r>
      <w:r w:rsidR="00FC07C8" w:rsidRPr="001A3429">
        <w:t xml:space="preserve"> </w:t>
      </w:r>
      <w:r>
        <w:t xml:space="preserve">Levo: </w:t>
      </w:r>
      <w:r w:rsidR="00FC07C8">
        <w:t xml:space="preserve">Območje v nasadu, kjer so </w:t>
      </w:r>
      <w:r>
        <w:t xml:space="preserve">bile </w:t>
      </w:r>
      <w:r w:rsidR="00FC07C8">
        <w:t>rastline nižje za cca 1 m - po poročanju lastnika območje težjih tal z zastajanjem vode</w:t>
      </w:r>
      <w:r w:rsidR="00FD4ABB">
        <w:t xml:space="preserve"> (28. 6. 2024)</w:t>
      </w:r>
      <w:r>
        <w:t xml:space="preserve">, </w:t>
      </w:r>
      <w:r w:rsidR="00CB7017">
        <w:t>desno</w:t>
      </w:r>
      <w:r>
        <w:t xml:space="preserve">: </w:t>
      </w:r>
      <w:r w:rsidR="00CB7017">
        <w:t>v</w:t>
      </w:r>
      <w:r>
        <w:t xml:space="preserve"> glavnini nasada so rastline </w:t>
      </w:r>
      <w:proofErr w:type="spellStart"/>
      <w:r>
        <w:t>Styrian</w:t>
      </w:r>
      <w:proofErr w:type="spellEnd"/>
      <w:r>
        <w:t xml:space="preserve"> </w:t>
      </w:r>
      <w:proofErr w:type="spellStart"/>
      <w:r>
        <w:t>Cardinala</w:t>
      </w:r>
      <w:proofErr w:type="spellEnd"/>
      <w:r>
        <w:t xml:space="preserve"> dosegle vrh opore (28. 6. 2024).</w:t>
      </w:r>
      <w:bookmarkEnd w:id="42"/>
    </w:p>
    <w:p w14:paraId="4047FC16" w14:textId="77777777" w:rsidR="002959F2" w:rsidRDefault="002959F2" w:rsidP="002959F2">
      <w:pPr>
        <w:pStyle w:val="IHPSSlika"/>
      </w:pPr>
      <w:r w:rsidRPr="002959F2">
        <w:rPr>
          <w:noProof/>
        </w:rPr>
        <w:drawing>
          <wp:inline distT="0" distB="0" distL="0" distR="0" wp14:anchorId="2AFCB76D" wp14:editId="06B0A0F7">
            <wp:extent cx="2893326" cy="3857570"/>
            <wp:effectExtent l="0" t="0" r="2540" b="0"/>
            <wp:docPr id="872880273" name="Slika 1" descr="Rastline hmelja da vrha žičn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880273" name="Slika 1" descr="Rastline hmelja da vrha žičnice. "/>
                    <pic:cNvPicPr>
                      <a:picLocks noChangeAspect="1" noChangeArrowheads="1"/>
                    </pic:cNvPicPr>
                  </pic:nvPicPr>
                  <pic:blipFill>
                    <a:blip r:embed="rId34" r:link="rId35" cstate="screen">
                      <a:extLst>
                        <a:ext uri="{28A0092B-C50C-407E-A947-70E740481C1C}">
                          <a14:useLocalDpi xmlns:a14="http://schemas.microsoft.com/office/drawing/2010/main"/>
                        </a:ext>
                      </a:extLst>
                    </a:blip>
                    <a:srcRect/>
                    <a:stretch>
                      <a:fillRect/>
                    </a:stretch>
                  </pic:blipFill>
                  <pic:spPr bwMode="auto">
                    <a:xfrm>
                      <a:off x="0" y="0"/>
                      <a:ext cx="2918202" cy="3890736"/>
                    </a:xfrm>
                    <a:prstGeom prst="rect">
                      <a:avLst/>
                    </a:prstGeom>
                    <a:noFill/>
                    <a:ln>
                      <a:noFill/>
                    </a:ln>
                  </pic:spPr>
                </pic:pic>
              </a:graphicData>
            </a:graphic>
          </wp:inline>
        </w:drawing>
      </w:r>
    </w:p>
    <w:p w14:paraId="249EAAA4" w14:textId="1315FA50" w:rsidR="002959F2" w:rsidRPr="001A3429" w:rsidRDefault="00D62C44" w:rsidP="00D62C44">
      <w:pPr>
        <w:pStyle w:val="IHPSNapisSlika"/>
      </w:pPr>
      <w:bookmarkStart w:id="43" w:name="_Toc179805138"/>
      <w:bookmarkStart w:id="44" w:name="_Toc205286265"/>
      <w:r>
        <w:t xml:space="preserve">Slika </w:t>
      </w:r>
      <w:r>
        <w:fldChar w:fldCharType="begin"/>
      </w:r>
      <w:r>
        <w:instrText xml:space="preserve"> SEQ Slika \* ARABIC </w:instrText>
      </w:r>
      <w:r>
        <w:fldChar w:fldCharType="separate"/>
      </w:r>
      <w:r w:rsidR="00AF122D">
        <w:rPr>
          <w:noProof/>
        </w:rPr>
        <w:t>10</w:t>
      </w:r>
      <w:r>
        <w:fldChar w:fldCharType="end"/>
      </w:r>
      <w:r w:rsidR="002959F2" w:rsidRPr="001A3429">
        <w:t xml:space="preserve">: </w:t>
      </w:r>
      <w:r w:rsidR="002959F2">
        <w:t xml:space="preserve">Rastline sorte </w:t>
      </w:r>
      <w:proofErr w:type="spellStart"/>
      <w:r w:rsidR="002959F2">
        <w:t>Styrian</w:t>
      </w:r>
      <w:proofErr w:type="spellEnd"/>
      <w:r w:rsidR="002959F2">
        <w:t xml:space="preserve"> </w:t>
      </w:r>
      <w:proofErr w:type="spellStart"/>
      <w:r w:rsidR="002959F2">
        <w:t>Cardinal</w:t>
      </w:r>
      <w:proofErr w:type="spellEnd"/>
      <w:r w:rsidR="002959F2">
        <w:t xml:space="preserve"> so bile 27. 7. 2024 še v </w:t>
      </w:r>
      <w:proofErr w:type="spellStart"/>
      <w:r w:rsidR="002959F2">
        <w:t>fenofazi</w:t>
      </w:r>
      <w:proofErr w:type="spellEnd"/>
      <w:r w:rsidR="002959F2">
        <w:t xml:space="preserve"> polnega cvetenja.</w:t>
      </w:r>
      <w:bookmarkEnd w:id="43"/>
      <w:bookmarkEnd w:id="44"/>
    </w:p>
    <w:p w14:paraId="76051677" w14:textId="3937D5DE" w:rsidR="002959F2" w:rsidRDefault="002959F2" w:rsidP="002959F2">
      <w:pPr>
        <w:pStyle w:val="IHPSSlika"/>
      </w:pPr>
      <w:r>
        <w:lastRenderedPageBreak/>
        <w:t xml:space="preserve">Za sorto </w:t>
      </w:r>
      <w:proofErr w:type="spellStart"/>
      <w:r>
        <w:t>Styrian</w:t>
      </w:r>
      <w:proofErr w:type="spellEnd"/>
      <w:r>
        <w:t xml:space="preserve"> Wolf je znano, da je občutljiva na primarno okužbo s hmeljevo peronosporo. </w:t>
      </w:r>
      <w:r w:rsidR="00F47C36">
        <w:t xml:space="preserve">V letu 2024 </w:t>
      </w:r>
      <w:r>
        <w:t xml:space="preserve">smo spremljali stanje v dveh nasadih, kjer je bila spomladi </w:t>
      </w:r>
      <w:r w:rsidR="009555DC">
        <w:t xml:space="preserve">močna </w:t>
      </w:r>
      <w:r>
        <w:t xml:space="preserve">okužba. Po več sezonah spremljana te sorte ugotavljamo, da v pozno poletnem vročem vremenu - ob  predpogoju izvedbe varstva lahko </w:t>
      </w:r>
      <w:r w:rsidR="00D42E7D">
        <w:t xml:space="preserve">sorta </w:t>
      </w:r>
      <w:r>
        <w:t xml:space="preserve">razvije optimalni habitus in kljub slabemu pomladanskemu stanju da zadovoljiv pridelek. </w:t>
      </w:r>
      <w:r w:rsidR="00F47C36">
        <w:t>P</w:t>
      </w:r>
      <w:r>
        <w:t xml:space="preserve">redstavljamo fotografijo nasada konec maja in pred obiranjem v začetku septembra </w:t>
      </w:r>
      <w:r w:rsidRPr="00D00500">
        <w:t>(slik</w:t>
      </w:r>
      <w:r>
        <w:t>i</w:t>
      </w:r>
      <w:r w:rsidRPr="00D00500">
        <w:t xml:space="preserve"> </w:t>
      </w:r>
      <w:r w:rsidR="009555DC">
        <w:t>1</w:t>
      </w:r>
      <w:r w:rsidR="00F47C36">
        <w:t>1</w:t>
      </w:r>
      <w:r>
        <w:t xml:space="preserve"> in </w:t>
      </w:r>
      <w:r w:rsidR="009555DC">
        <w:t>1</w:t>
      </w:r>
      <w:r w:rsidR="00F47C36">
        <w:t>2</w:t>
      </w:r>
      <w:r w:rsidRPr="00D00500">
        <w:t>)</w:t>
      </w:r>
      <w:r>
        <w:t xml:space="preserve">. </w:t>
      </w:r>
    </w:p>
    <w:p w14:paraId="3C3BB89C" w14:textId="77777777" w:rsidR="002959F2" w:rsidRDefault="002959F2" w:rsidP="002959F2">
      <w:pPr>
        <w:pStyle w:val="IHPSSlika"/>
      </w:pPr>
      <w:r w:rsidRPr="002959F2">
        <w:rPr>
          <w:noProof/>
        </w:rPr>
        <w:drawing>
          <wp:inline distT="0" distB="0" distL="0" distR="0" wp14:anchorId="21A8F4E5" wp14:editId="2E5AC169">
            <wp:extent cx="4876464" cy="3657600"/>
            <wp:effectExtent l="0" t="0" r="635" b="0"/>
            <wp:docPr id="1121124771" name="Slika 2" descr="Okuženi poganj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24771" name="Slika 2" descr="Okuženi poganjki. "/>
                    <pic:cNvPicPr>
                      <a:picLocks noChangeAspect="1" noChangeArrowheads="1"/>
                    </pic:cNvPicPr>
                  </pic:nvPicPr>
                  <pic:blipFill>
                    <a:blip r:embed="rId36" r:link="rId37" cstate="email">
                      <a:extLst>
                        <a:ext uri="{28A0092B-C50C-407E-A947-70E740481C1C}">
                          <a14:useLocalDpi xmlns:a14="http://schemas.microsoft.com/office/drawing/2010/main"/>
                        </a:ext>
                      </a:extLst>
                    </a:blip>
                    <a:srcRect/>
                    <a:stretch>
                      <a:fillRect/>
                    </a:stretch>
                  </pic:blipFill>
                  <pic:spPr bwMode="auto">
                    <a:xfrm>
                      <a:off x="0" y="0"/>
                      <a:ext cx="4923372" cy="3692783"/>
                    </a:xfrm>
                    <a:prstGeom prst="rect">
                      <a:avLst/>
                    </a:prstGeom>
                    <a:noFill/>
                    <a:ln>
                      <a:noFill/>
                    </a:ln>
                  </pic:spPr>
                </pic:pic>
              </a:graphicData>
            </a:graphic>
          </wp:inline>
        </w:drawing>
      </w:r>
      <w:r w:rsidRPr="00F87B5D">
        <w:t xml:space="preserve"> </w:t>
      </w:r>
    </w:p>
    <w:p w14:paraId="5A26095E" w14:textId="4BF8F092" w:rsidR="002959F2" w:rsidRPr="00CE55D9" w:rsidRDefault="00F47C36" w:rsidP="00F47C36">
      <w:pPr>
        <w:pStyle w:val="IHPSNapisSlika"/>
      </w:pPr>
      <w:bookmarkStart w:id="45" w:name="_Toc179805139"/>
      <w:bookmarkStart w:id="46" w:name="_Toc205286266"/>
      <w:r>
        <w:t xml:space="preserve">Slika </w:t>
      </w:r>
      <w:r>
        <w:fldChar w:fldCharType="begin"/>
      </w:r>
      <w:r>
        <w:instrText xml:space="preserve"> SEQ Slika \* ARABIC </w:instrText>
      </w:r>
      <w:r>
        <w:fldChar w:fldCharType="separate"/>
      </w:r>
      <w:r w:rsidR="00AF122D">
        <w:rPr>
          <w:noProof/>
        </w:rPr>
        <w:t>11</w:t>
      </w:r>
      <w:r>
        <w:fldChar w:fldCharType="end"/>
      </w:r>
      <w:r>
        <w:t>:</w:t>
      </w:r>
      <w:r w:rsidR="002959F2" w:rsidRPr="00CE55D9">
        <w:t xml:space="preserve"> Sorta </w:t>
      </w:r>
      <w:proofErr w:type="spellStart"/>
      <w:r w:rsidR="002959F2" w:rsidRPr="00CE55D9">
        <w:t>Styrian</w:t>
      </w:r>
      <w:proofErr w:type="spellEnd"/>
      <w:r w:rsidR="002959F2" w:rsidRPr="00CE55D9">
        <w:t xml:space="preserve"> Wolf konec maja - svetlo zelena barva in deformirani vrhovi rastlin so posledica okužbe s hmeljevo peronosporo.</w:t>
      </w:r>
      <w:bookmarkEnd w:id="45"/>
      <w:bookmarkEnd w:id="46"/>
    </w:p>
    <w:p w14:paraId="00424D0B" w14:textId="77777777" w:rsidR="002959F2" w:rsidRDefault="002959F2" w:rsidP="002959F2">
      <w:pPr>
        <w:pStyle w:val="IHPSSlika"/>
      </w:pPr>
      <w:r w:rsidRPr="002959F2">
        <w:rPr>
          <w:noProof/>
        </w:rPr>
        <w:drawing>
          <wp:inline distT="0" distB="0" distL="0" distR="0" wp14:anchorId="2C6A909D" wp14:editId="54A51949">
            <wp:extent cx="3453893" cy="2590959"/>
            <wp:effectExtent l="0" t="6667" r="6667" b="6668"/>
            <wp:docPr id="1592295459" name="Slika 3" descr="Bujen nasad hmel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95459" name="Slika 3" descr="Bujen nasad hmelja. "/>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rot="5400000">
                      <a:off x="0" y="0"/>
                      <a:ext cx="3488117" cy="2616633"/>
                    </a:xfrm>
                    <a:prstGeom prst="rect">
                      <a:avLst/>
                    </a:prstGeom>
                    <a:noFill/>
                    <a:ln>
                      <a:noFill/>
                    </a:ln>
                  </pic:spPr>
                </pic:pic>
              </a:graphicData>
            </a:graphic>
          </wp:inline>
        </w:drawing>
      </w:r>
    </w:p>
    <w:p w14:paraId="0A925612" w14:textId="3B55C0ED" w:rsidR="002959F2" w:rsidRPr="00CE55D9" w:rsidRDefault="00F47C36" w:rsidP="00F47C36">
      <w:pPr>
        <w:pStyle w:val="IHPSNapisSlika"/>
      </w:pPr>
      <w:bookmarkStart w:id="47" w:name="_Toc179805140"/>
      <w:bookmarkStart w:id="48" w:name="_Toc205286267"/>
      <w:r>
        <w:t xml:space="preserve">Slika </w:t>
      </w:r>
      <w:r>
        <w:fldChar w:fldCharType="begin"/>
      </w:r>
      <w:r>
        <w:instrText xml:space="preserve"> SEQ Slika \* ARABIC </w:instrText>
      </w:r>
      <w:r>
        <w:fldChar w:fldCharType="separate"/>
      </w:r>
      <w:r w:rsidR="00AF122D">
        <w:rPr>
          <w:noProof/>
        </w:rPr>
        <w:t>12</w:t>
      </w:r>
      <w:r>
        <w:fldChar w:fldCharType="end"/>
      </w:r>
      <w:r w:rsidR="002959F2" w:rsidRPr="00CE55D9">
        <w:t xml:space="preserve">: Isti nasad sorte </w:t>
      </w:r>
      <w:proofErr w:type="spellStart"/>
      <w:r w:rsidR="002959F2" w:rsidRPr="00CE55D9">
        <w:t>Styrian</w:t>
      </w:r>
      <w:proofErr w:type="spellEnd"/>
      <w:r w:rsidR="002959F2" w:rsidRPr="00CE55D9">
        <w:t xml:space="preserve"> Wolf pred obiranjem</w:t>
      </w:r>
      <w:bookmarkEnd w:id="47"/>
      <w:bookmarkEnd w:id="48"/>
    </w:p>
    <w:p w14:paraId="75C833F1" w14:textId="66967B02" w:rsidR="00747DBD" w:rsidRPr="00642653" w:rsidRDefault="00747DBD" w:rsidP="00747DBD">
      <w:pPr>
        <w:pStyle w:val="Heading2"/>
      </w:pPr>
      <w:bookmarkStart w:id="49" w:name="_Toc126645730"/>
      <w:bookmarkStart w:id="50" w:name="_Toc205288189"/>
      <w:r w:rsidRPr="00642653">
        <w:lastRenderedPageBreak/>
        <w:t>Pridobivanje/zbiranje informacij o odzivu rastlin novih sort hmelja</w:t>
      </w:r>
      <w:r>
        <w:t xml:space="preserve"> na škodljive organizme</w:t>
      </w:r>
      <w:bookmarkEnd w:id="49"/>
      <w:bookmarkEnd w:id="50"/>
    </w:p>
    <w:p w14:paraId="155CB8E9" w14:textId="35F9D917" w:rsidR="003653F7" w:rsidRPr="003653F7" w:rsidRDefault="003653F7" w:rsidP="003653F7">
      <w:bookmarkStart w:id="51" w:name="_Toc155940816"/>
      <w:bookmarkEnd w:id="2"/>
      <w:r>
        <w:t>V avgustu smo na območju Slovenj Gradca zaznali močnejši pojav hmeljeve pepelovke na sorti 31B26 na listni masi in razvijajočih se storžkih</w:t>
      </w:r>
      <w:r w:rsidR="00723ECD">
        <w:t xml:space="preserve"> (slika 13)</w:t>
      </w:r>
      <w:r>
        <w:t xml:space="preserve">. Kasnejši pregled vzorcev storžkov iz tega hmeljišča je pokazal napredovanje okužbe </w:t>
      </w:r>
      <w:r w:rsidRPr="003653F7">
        <w:t>v obsegu prizadetosti 17% storžkov in 9,9 % škodi na že obranem pridelku</w:t>
      </w:r>
      <w:r w:rsidR="00723ECD">
        <w:t xml:space="preserve"> (slika 14)</w:t>
      </w:r>
      <w:r w:rsidRPr="003653F7">
        <w:t>. Nasad sicer ni bil tretiran proti tej bolezni.</w:t>
      </w:r>
    </w:p>
    <w:p w14:paraId="212E6C75" w14:textId="77777777" w:rsidR="003653F7" w:rsidRPr="00A42890" w:rsidRDefault="003653F7" w:rsidP="003653F7">
      <w:pPr>
        <w:pStyle w:val="IHPSSlika"/>
      </w:pPr>
      <w:r w:rsidRPr="003653F7">
        <w:rPr>
          <w:noProof/>
        </w:rPr>
        <w:drawing>
          <wp:inline distT="0" distB="0" distL="0" distR="0" wp14:anchorId="63E7C732" wp14:editId="4C21D67B">
            <wp:extent cx="4148631" cy="3111690"/>
            <wp:effectExtent l="0" t="0" r="4445" b="0"/>
            <wp:docPr id="2" name="Slika 2" descr="Poganjek z listi s pepelasto prevlek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Poganjek z listi s pepelasto prevleko. "/>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4204489" cy="3153587"/>
                    </a:xfrm>
                    <a:prstGeom prst="rect">
                      <a:avLst/>
                    </a:prstGeom>
                    <a:noFill/>
                    <a:ln>
                      <a:noFill/>
                    </a:ln>
                  </pic:spPr>
                </pic:pic>
              </a:graphicData>
            </a:graphic>
          </wp:inline>
        </w:drawing>
      </w:r>
    </w:p>
    <w:p w14:paraId="0D03859F" w14:textId="52C59219" w:rsidR="003653F7" w:rsidRDefault="00081C18" w:rsidP="00081C18">
      <w:pPr>
        <w:pStyle w:val="IHPSNapisSlika"/>
      </w:pPr>
      <w:bookmarkStart w:id="52" w:name="_Toc179805141"/>
      <w:bookmarkStart w:id="53" w:name="_Toc205286268"/>
      <w:r>
        <w:t xml:space="preserve">Slika </w:t>
      </w:r>
      <w:r>
        <w:fldChar w:fldCharType="begin"/>
      </w:r>
      <w:r>
        <w:instrText xml:space="preserve"> SEQ Slika \* ARABIC </w:instrText>
      </w:r>
      <w:r>
        <w:fldChar w:fldCharType="separate"/>
      </w:r>
      <w:r w:rsidR="00AF122D">
        <w:rPr>
          <w:noProof/>
        </w:rPr>
        <w:t>13</w:t>
      </w:r>
      <w:r>
        <w:fldChar w:fldCharType="end"/>
      </w:r>
      <w:r w:rsidR="003653F7" w:rsidRPr="00A42890">
        <w:t xml:space="preserve">: </w:t>
      </w:r>
      <w:r w:rsidR="003653F7">
        <w:t>Okužbe hmeljeve pepelovke na sorti 31B26 na lokaciji Slovenj Gradec dne 14. 8. 2024</w:t>
      </w:r>
      <w:bookmarkEnd w:id="52"/>
      <w:bookmarkEnd w:id="53"/>
    </w:p>
    <w:p w14:paraId="5B29D251" w14:textId="77777777" w:rsidR="003653F7" w:rsidRPr="007252F3" w:rsidRDefault="003653F7" w:rsidP="003653F7">
      <w:pPr>
        <w:pStyle w:val="IHPSSlika"/>
      </w:pPr>
      <w:r w:rsidRPr="003653F7">
        <w:rPr>
          <w:noProof/>
        </w:rPr>
        <w:drawing>
          <wp:inline distT="0" distB="0" distL="0" distR="0" wp14:anchorId="7F27DD5F" wp14:editId="25B615D9">
            <wp:extent cx="5040223" cy="3780430"/>
            <wp:effectExtent l="0" t="0" r="8255" b="0"/>
            <wp:docPr id="3" name="Slika 3" descr="Storžki hmelja na pladn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toržki hmelja na pladnju."/>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5069059" cy="3802059"/>
                    </a:xfrm>
                    <a:prstGeom prst="rect">
                      <a:avLst/>
                    </a:prstGeom>
                    <a:noFill/>
                    <a:ln>
                      <a:noFill/>
                    </a:ln>
                  </pic:spPr>
                </pic:pic>
              </a:graphicData>
            </a:graphic>
          </wp:inline>
        </w:drawing>
      </w:r>
    </w:p>
    <w:p w14:paraId="6E76580C" w14:textId="0111714B" w:rsidR="003653F7" w:rsidRDefault="00081C18" w:rsidP="00081C18">
      <w:pPr>
        <w:pStyle w:val="IHPSNapisSlika"/>
      </w:pPr>
      <w:bookmarkStart w:id="54" w:name="_Toc179805142"/>
      <w:bookmarkStart w:id="55" w:name="_Toc205286269"/>
      <w:r>
        <w:t xml:space="preserve">Slika </w:t>
      </w:r>
      <w:r>
        <w:fldChar w:fldCharType="begin"/>
      </w:r>
      <w:r>
        <w:instrText xml:space="preserve"> SEQ Slika \* ARABIC </w:instrText>
      </w:r>
      <w:r>
        <w:fldChar w:fldCharType="separate"/>
      </w:r>
      <w:r w:rsidR="00AF122D">
        <w:rPr>
          <w:noProof/>
        </w:rPr>
        <w:t>14</w:t>
      </w:r>
      <w:r>
        <w:fldChar w:fldCharType="end"/>
      </w:r>
      <w:r w:rsidR="003653F7" w:rsidRPr="007252F3">
        <w:t xml:space="preserve">: Okužbe hmeljeve pepelovke na </w:t>
      </w:r>
      <w:r w:rsidR="003653F7">
        <w:t xml:space="preserve">storžkih </w:t>
      </w:r>
      <w:r w:rsidR="003653F7" w:rsidRPr="007252F3">
        <w:t>sort</w:t>
      </w:r>
      <w:r w:rsidR="003653F7">
        <w:t>e</w:t>
      </w:r>
      <w:r w:rsidR="003653F7" w:rsidRPr="007252F3">
        <w:t xml:space="preserve"> 31B26 </w:t>
      </w:r>
      <w:r w:rsidR="003653F7">
        <w:t>iz</w:t>
      </w:r>
      <w:r w:rsidR="003653F7" w:rsidRPr="007252F3">
        <w:t xml:space="preserve"> lokacij</w:t>
      </w:r>
      <w:r w:rsidR="003653F7">
        <w:t>e</w:t>
      </w:r>
      <w:r w:rsidR="003653F7" w:rsidRPr="007252F3">
        <w:t xml:space="preserve"> Slovenj Gradec (1</w:t>
      </w:r>
      <w:r w:rsidR="003653F7">
        <w:t>1</w:t>
      </w:r>
      <w:r w:rsidR="003653F7" w:rsidRPr="007252F3">
        <w:t>.</w:t>
      </w:r>
      <w:r w:rsidR="00A80B11">
        <w:t xml:space="preserve"> </w:t>
      </w:r>
      <w:r w:rsidR="003653F7">
        <w:t>9</w:t>
      </w:r>
      <w:r w:rsidR="003653F7" w:rsidRPr="007252F3">
        <w:t>.</w:t>
      </w:r>
      <w:r w:rsidR="00A80B11">
        <w:t xml:space="preserve"> </w:t>
      </w:r>
      <w:r w:rsidR="003653F7" w:rsidRPr="007252F3">
        <w:t>2024</w:t>
      </w:r>
      <w:r w:rsidR="003653F7">
        <w:t>)</w:t>
      </w:r>
      <w:bookmarkEnd w:id="54"/>
      <w:bookmarkEnd w:id="55"/>
    </w:p>
    <w:p w14:paraId="4D1CB068" w14:textId="77777777" w:rsidR="003653F7" w:rsidRDefault="003653F7" w:rsidP="003653F7">
      <w:r w:rsidRPr="002D0A0F">
        <w:lastRenderedPageBreak/>
        <w:t>V letu 202</w:t>
      </w:r>
      <w:r>
        <w:t>4</w:t>
      </w:r>
      <w:r w:rsidRPr="002D0A0F">
        <w:t xml:space="preserve"> smo konec avgusta </w:t>
      </w:r>
      <w:r>
        <w:t xml:space="preserve">ponovno </w:t>
      </w:r>
      <w:r w:rsidRPr="002D0A0F">
        <w:t xml:space="preserve">potrdili prisotnost </w:t>
      </w:r>
      <w:proofErr w:type="spellStart"/>
      <w:r w:rsidRPr="002D0A0F">
        <w:t>fuzarijske</w:t>
      </w:r>
      <w:proofErr w:type="spellEnd"/>
      <w:r w:rsidRPr="002D0A0F">
        <w:t xml:space="preserve"> uvelosti hmelja na sorti </w:t>
      </w:r>
      <w:proofErr w:type="spellStart"/>
      <w:r w:rsidRPr="002D0A0F">
        <w:t>Styrian</w:t>
      </w:r>
      <w:proofErr w:type="spellEnd"/>
      <w:r w:rsidRPr="002D0A0F">
        <w:t xml:space="preserve"> Wolf. Bolezen je v posameznih hmeljiščih zajela med </w:t>
      </w:r>
      <w:r>
        <w:t>tudi do 100</w:t>
      </w:r>
      <w:r w:rsidRPr="002D0A0F">
        <w:t xml:space="preserve"> rastlin. </w:t>
      </w:r>
      <w:r w:rsidRPr="00EE791A">
        <w:rPr>
          <w:rStyle w:val="IHPSABOLDKREPKO"/>
        </w:rPr>
        <w:t xml:space="preserve">Dosedanja opazovanja kažejo na povečano dovzetnost te sorte na okužbe z glivami iz rodu </w:t>
      </w:r>
      <w:proofErr w:type="spellStart"/>
      <w:r w:rsidRPr="00EE791A">
        <w:rPr>
          <w:rStyle w:val="IHPSABOLDKREPKO"/>
        </w:rPr>
        <w:t>Fusarium</w:t>
      </w:r>
      <w:proofErr w:type="spellEnd"/>
      <w:r w:rsidRPr="00EE791A">
        <w:rPr>
          <w:rStyle w:val="IHPSABOLDKREPKO"/>
        </w:rPr>
        <w:t>.</w:t>
      </w:r>
    </w:p>
    <w:p w14:paraId="60A85CEC" w14:textId="77777777" w:rsidR="003653F7" w:rsidRPr="002D0A0F" w:rsidRDefault="003653F7" w:rsidP="003653F7">
      <w:pPr>
        <w:pStyle w:val="IHPSSlika"/>
      </w:pPr>
      <w:r w:rsidRPr="003653F7">
        <w:rPr>
          <w:noProof/>
        </w:rPr>
        <w:drawing>
          <wp:inline distT="0" distB="0" distL="0" distR="0" wp14:anchorId="23DB2CB7" wp14:editId="7527DB4D">
            <wp:extent cx="4507117" cy="3380573"/>
            <wp:effectExtent l="0" t="8255" r="0" b="0"/>
            <wp:docPr id="4" name="Slika 4" descr="V osredju fotografije posušena rastlina hmel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V osredju fotografije posušena rastlina hmelja. "/>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rot="5400000">
                      <a:off x="0" y="0"/>
                      <a:ext cx="4553692" cy="3415507"/>
                    </a:xfrm>
                    <a:prstGeom prst="rect">
                      <a:avLst/>
                    </a:prstGeom>
                    <a:noFill/>
                    <a:ln>
                      <a:noFill/>
                    </a:ln>
                  </pic:spPr>
                </pic:pic>
              </a:graphicData>
            </a:graphic>
          </wp:inline>
        </w:drawing>
      </w:r>
    </w:p>
    <w:p w14:paraId="3601AD17" w14:textId="1412C3B3" w:rsidR="003653F7" w:rsidRPr="00CE55D9" w:rsidRDefault="00081C18" w:rsidP="00081C18">
      <w:pPr>
        <w:pStyle w:val="IHPSNapisSlika"/>
      </w:pPr>
      <w:bookmarkStart w:id="56" w:name="_Toc179805143"/>
      <w:bookmarkStart w:id="57" w:name="_Toc205286270"/>
      <w:r>
        <w:t xml:space="preserve">Slika </w:t>
      </w:r>
      <w:r>
        <w:fldChar w:fldCharType="begin"/>
      </w:r>
      <w:r>
        <w:instrText xml:space="preserve"> SEQ Slika \* ARABIC </w:instrText>
      </w:r>
      <w:r>
        <w:fldChar w:fldCharType="separate"/>
      </w:r>
      <w:r w:rsidR="00AF122D">
        <w:rPr>
          <w:noProof/>
        </w:rPr>
        <w:t>15</w:t>
      </w:r>
      <w:r>
        <w:fldChar w:fldCharType="end"/>
      </w:r>
      <w:r w:rsidR="003653F7" w:rsidRPr="00CE55D9">
        <w:t xml:space="preserve">: Pojav </w:t>
      </w:r>
      <w:proofErr w:type="spellStart"/>
      <w:r w:rsidR="003653F7" w:rsidRPr="00CE55D9">
        <w:t>Fuzarijske</w:t>
      </w:r>
      <w:proofErr w:type="spellEnd"/>
      <w:r w:rsidR="003653F7" w:rsidRPr="00CE55D9">
        <w:t xml:space="preserve"> uvelosti na sorti </w:t>
      </w:r>
      <w:proofErr w:type="spellStart"/>
      <w:r w:rsidR="003653F7" w:rsidRPr="00CE55D9">
        <w:t>Styrian</w:t>
      </w:r>
      <w:proofErr w:type="spellEnd"/>
      <w:r w:rsidR="003653F7" w:rsidRPr="00CE55D9">
        <w:t xml:space="preserve"> Wolf (5.9.2024)</w:t>
      </w:r>
      <w:bookmarkStart w:id="58" w:name="_Toc167369716"/>
      <w:bookmarkEnd w:id="56"/>
      <w:bookmarkEnd w:id="57"/>
    </w:p>
    <w:p w14:paraId="795A1FA6" w14:textId="44234E8C" w:rsidR="003653F7" w:rsidRPr="001433D2" w:rsidRDefault="003653F7" w:rsidP="003653F7">
      <w:r>
        <w:t xml:space="preserve">Z namenom spremljanja zdravstvenega stanja storžkov na lokaciji IHPS smo v času obiranja odvzeli vzorce na končnem traku obiralnega stroja za sorte </w:t>
      </w:r>
      <w:r w:rsidRPr="00882F4D">
        <w:t>109B27, 31B26, 90A263</w:t>
      </w:r>
      <w:r>
        <w:t xml:space="preserve">. </w:t>
      </w:r>
      <w:r w:rsidRPr="001433D2">
        <w:t>Na storžkih je prevladovala hmeljeva peronospora</w:t>
      </w:r>
      <w:r>
        <w:t>, vendar je bil obseg okužbe nizek</w:t>
      </w:r>
      <w:r w:rsidR="00D31C3E">
        <w:t xml:space="preserve"> (preglednica 7)</w:t>
      </w:r>
      <w:r>
        <w:t>. Na sorti 31B26 smo zaznali manjšo prisotnost hmeljeve pepelovke v zanemarljivem obsegu okužbe.</w:t>
      </w:r>
    </w:p>
    <w:p w14:paraId="05050F3A" w14:textId="68F8ED39" w:rsidR="003653F7" w:rsidRPr="002D0A0F" w:rsidRDefault="003653F7" w:rsidP="003653F7">
      <w:pPr>
        <w:pStyle w:val="IHPSNapisPreglednica"/>
      </w:pPr>
      <w:bookmarkStart w:id="59" w:name="_Toc179804912"/>
      <w:r w:rsidRPr="003A3972">
        <w:t xml:space="preserve">Preglednica </w:t>
      </w:r>
      <w:r w:rsidRPr="003A3972">
        <w:fldChar w:fldCharType="begin"/>
      </w:r>
      <w:r w:rsidRPr="003A3972">
        <w:instrText xml:space="preserve"> SEQ Preglednica \* ARABIC </w:instrText>
      </w:r>
      <w:r w:rsidRPr="003A3972">
        <w:fldChar w:fldCharType="separate"/>
      </w:r>
      <w:r w:rsidR="00AF122D">
        <w:rPr>
          <w:noProof/>
        </w:rPr>
        <w:t>7</w:t>
      </w:r>
      <w:r w:rsidRPr="003A3972">
        <w:fldChar w:fldCharType="end"/>
      </w:r>
      <w:r w:rsidRPr="003A3972">
        <w:t xml:space="preserve">: </w:t>
      </w:r>
      <w:r w:rsidRPr="002D0A0F">
        <w:t>Rezultati laboratorijskega pregledov storžkov na prisotnost bolezni pri sortah 109B27, 31B26, 90A263 vzorčenih na lokaciji IHPS-SN11 v letu 202</w:t>
      </w:r>
      <w:bookmarkEnd w:id="58"/>
      <w:r>
        <w:t>4</w:t>
      </w:r>
      <w:bookmarkEnd w:id="59"/>
    </w:p>
    <w:tbl>
      <w:tblPr>
        <w:tblStyle w:val="IHPSGRID"/>
        <w:tblW w:w="8926" w:type="dxa"/>
        <w:tblLayout w:type="fixed"/>
        <w:tblLook w:val="0020" w:firstRow="1" w:lastRow="0" w:firstColumn="0" w:lastColumn="0" w:noHBand="0" w:noVBand="0"/>
      </w:tblPr>
      <w:tblGrid>
        <w:gridCol w:w="1129"/>
        <w:gridCol w:w="993"/>
        <w:gridCol w:w="724"/>
        <w:gridCol w:w="835"/>
        <w:gridCol w:w="709"/>
        <w:gridCol w:w="708"/>
        <w:gridCol w:w="851"/>
        <w:gridCol w:w="1134"/>
        <w:gridCol w:w="1843"/>
      </w:tblGrid>
      <w:tr w:rsidR="003653F7" w:rsidRPr="008F2CCC" w14:paraId="0F4A9F79" w14:textId="77777777" w:rsidTr="00D90F39">
        <w:trPr>
          <w:trHeight w:val="340"/>
        </w:trPr>
        <w:tc>
          <w:tcPr>
            <w:tcW w:w="1129" w:type="dxa"/>
            <w:vMerge w:val="restart"/>
          </w:tcPr>
          <w:p w14:paraId="2E25D693" w14:textId="77777777" w:rsidR="003653F7" w:rsidRPr="003653F7" w:rsidRDefault="003653F7" w:rsidP="003653F7">
            <w:pPr>
              <w:pStyle w:val="IHPSTabelaGlava"/>
            </w:pPr>
            <w:r w:rsidRPr="002D0A0F">
              <w:t>Lokacija</w:t>
            </w:r>
          </w:p>
        </w:tc>
        <w:tc>
          <w:tcPr>
            <w:tcW w:w="993" w:type="dxa"/>
            <w:vMerge w:val="restart"/>
          </w:tcPr>
          <w:p w14:paraId="7CA58936" w14:textId="77777777" w:rsidR="003653F7" w:rsidRPr="003653F7" w:rsidRDefault="003653F7" w:rsidP="003653F7">
            <w:pPr>
              <w:pStyle w:val="IHPSTabelaGlava"/>
            </w:pPr>
            <w:r w:rsidRPr="002D0A0F">
              <w:t>Genotip</w:t>
            </w:r>
          </w:p>
        </w:tc>
        <w:tc>
          <w:tcPr>
            <w:tcW w:w="1559" w:type="dxa"/>
            <w:gridSpan w:val="2"/>
          </w:tcPr>
          <w:p w14:paraId="758DC537" w14:textId="77777777" w:rsidR="003653F7" w:rsidRPr="003653F7" w:rsidRDefault="003653F7" w:rsidP="003653F7">
            <w:pPr>
              <w:pStyle w:val="IHPSTabelaGlava"/>
            </w:pPr>
            <w:r w:rsidRPr="002D0A0F">
              <w:t xml:space="preserve">Hmeljeva peronospora* </w:t>
            </w:r>
          </w:p>
        </w:tc>
        <w:tc>
          <w:tcPr>
            <w:tcW w:w="1417" w:type="dxa"/>
            <w:gridSpan w:val="2"/>
          </w:tcPr>
          <w:p w14:paraId="5AD3BEB2" w14:textId="77777777" w:rsidR="003653F7" w:rsidRPr="003653F7" w:rsidRDefault="003653F7" w:rsidP="003653F7">
            <w:pPr>
              <w:pStyle w:val="IHPSTabelaGlava"/>
            </w:pPr>
            <w:r w:rsidRPr="002D0A0F">
              <w:t>Hmeljeva pepelovka*</w:t>
            </w:r>
          </w:p>
        </w:tc>
        <w:tc>
          <w:tcPr>
            <w:tcW w:w="851" w:type="dxa"/>
            <w:vMerge w:val="restart"/>
          </w:tcPr>
          <w:p w14:paraId="0847AC47" w14:textId="77777777" w:rsidR="003653F7" w:rsidRPr="003653F7" w:rsidRDefault="003653F7" w:rsidP="003653F7">
            <w:pPr>
              <w:pStyle w:val="IHPSTabelaGlava"/>
            </w:pPr>
            <w:r w:rsidRPr="002D0A0F">
              <w:t>Siva</w:t>
            </w:r>
          </w:p>
          <w:p w14:paraId="40A8CBB4" w14:textId="77777777" w:rsidR="003653F7" w:rsidRPr="003653F7" w:rsidRDefault="003653F7" w:rsidP="003653F7">
            <w:pPr>
              <w:pStyle w:val="IHPSTabelaGlava"/>
            </w:pPr>
            <w:r w:rsidRPr="002D0A0F">
              <w:t>plesen (%)</w:t>
            </w:r>
          </w:p>
        </w:tc>
        <w:tc>
          <w:tcPr>
            <w:tcW w:w="1134" w:type="dxa"/>
            <w:vMerge w:val="restart"/>
          </w:tcPr>
          <w:p w14:paraId="269B7CCD" w14:textId="77777777" w:rsidR="003653F7" w:rsidRPr="003653F7" w:rsidRDefault="003653F7" w:rsidP="003653F7">
            <w:pPr>
              <w:pStyle w:val="IHPSTabelaGlava"/>
            </w:pPr>
            <w:r w:rsidRPr="002D0A0F">
              <w:t xml:space="preserve">Ostale bolezni (do 0,5%) </w:t>
            </w:r>
          </w:p>
        </w:tc>
        <w:tc>
          <w:tcPr>
            <w:tcW w:w="1843" w:type="dxa"/>
            <w:vMerge w:val="restart"/>
          </w:tcPr>
          <w:p w14:paraId="360F9818" w14:textId="77777777" w:rsidR="003653F7" w:rsidRPr="003653F7" w:rsidRDefault="003653F7" w:rsidP="003653F7">
            <w:pPr>
              <w:pStyle w:val="IHPSTabelaGlava"/>
            </w:pPr>
            <w:r w:rsidRPr="002D0A0F">
              <w:t>Opombe</w:t>
            </w:r>
          </w:p>
        </w:tc>
      </w:tr>
      <w:tr w:rsidR="003653F7" w:rsidRPr="008F2CCC" w14:paraId="56646773" w14:textId="77777777" w:rsidTr="00D90F39">
        <w:trPr>
          <w:trHeight w:val="340"/>
        </w:trPr>
        <w:tc>
          <w:tcPr>
            <w:tcW w:w="1129" w:type="dxa"/>
            <w:vMerge/>
          </w:tcPr>
          <w:p w14:paraId="3CD494C3" w14:textId="77777777" w:rsidR="003653F7" w:rsidRPr="002D0A0F" w:rsidRDefault="003653F7" w:rsidP="003653F7">
            <w:pPr>
              <w:pStyle w:val="IHPSTabelaTextDesno"/>
            </w:pPr>
          </w:p>
        </w:tc>
        <w:tc>
          <w:tcPr>
            <w:tcW w:w="993" w:type="dxa"/>
            <w:vMerge/>
          </w:tcPr>
          <w:p w14:paraId="425BD255" w14:textId="77777777" w:rsidR="003653F7" w:rsidRPr="002D0A0F" w:rsidRDefault="003653F7" w:rsidP="003653F7">
            <w:pPr>
              <w:pStyle w:val="IHPSTabelaTextDesno"/>
            </w:pPr>
          </w:p>
        </w:tc>
        <w:tc>
          <w:tcPr>
            <w:tcW w:w="724" w:type="dxa"/>
          </w:tcPr>
          <w:p w14:paraId="57A0EA62" w14:textId="77777777" w:rsidR="003653F7" w:rsidRPr="003653F7" w:rsidRDefault="003653F7" w:rsidP="005A509E">
            <w:pPr>
              <w:pStyle w:val="IHPSTabelaGlava"/>
            </w:pPr>
            <w:r w:rsidRPr="002D0A0F">
              <w:t>(%)</w:t>
            </w:r>
          </w:p>
        </w:tc>
        <w:tc>
          <w:tcPr>
            <w:tcW w:w="835" w:type="dxa"/>
          </w:tcPr>
          <w:p w14:paraId="534C93D5" w14:textId="77777777" w:rsidR="003653F7" w:rsidRPr="003653F7" w:rsidRDefault="003653F7" w:rsidP="005A509E">
            <w:pPr>
              <w:pStyle w:val="IHPSTabelaGlava"/>
            </w:pPr>
            <w:proofErr w:type="spellStart"/>
            <w:r w:rsidRPr="002D0A0F">
              <w:t>Tow</w:t>
            </w:r>
            <w:proofErr w:type="spellEnd"/>
            <w:r w:rsidRPr="002D0A0F">
              <w:t>.</w:t>
            </w:r>
          </w:p>
        </w:tc>
        <w:tc>
          <w:tcPr>
            <w:tcW w:w="709" w:type="dxa"/>
          </w:tcPr>
          <w:p w14:paraId="3BD0313D" w14:textId="77777777" w:rsidR="003653F7" w:rsidRPr="003653F7" w:rsidRDefault="003653F7" w:rsidP="005A509E">
            <w:pPr>
              <w:pStyle w:val="IHPSTabelaGlava"/>
            </w:pPr>
            <w:r w:rsidRPr="002D0A0F">
              <w:t>(%)</w:t>
            </w:r>
          </w:p>
        </w:tc>
        <w:tc>
          <w:tcPr>
            <w:tcW w:w="708" w:type="dxa"/>
          </w:tcPr>
          <w:p w14:paraId="3CFDC95A" w14:textId="77777777" w:rsidR="003653F7" w:rsidRPr="003653F7" w:rsidRDefault="003653F7" w:rsidP="005A509E">
            <w:pPr>
              <w:pStyle w:val="IHPSTabelaGlava"/>
            </w:pPr>
            <w:proofErr w:type="spellStart"/>
            <w:r w:rsidRPr="002D0A0F">
              <w:t>Tow</w:t>
            </w:r>
            <w:proofErr w:type="spellEnd"/>
            <w:r w:rsidRPr="002D0A0F">
              <w:t>.</w:t>
            </w:r>
          </w:p>
        </w:tc>
        <w:tc>
          <w:tcPr>
            <w:tcW w:w="851" w:type="dxa"/>
            <w:vMerge/>
          </w:tcPr>
          <w:p w14:paraId="6F225384" w14:textId="77777777" w:rsidR="003653F7" w:rsidRPr="002D0A0F" w:rsidRDefault="003653F7" w:rsidP="003653F7">
            <w:pPr>
              <w:pStyle w:val="IHPSTabelaTextDesno"/>
            </w:pPr>
          </w:p>
        </w:tc>
        <w:tc>
          <w:tcPr>
            <w:tcW w:w="1134" w:type="dxa"/>
            <w:vMerge/>
          </w:tcPr>
          <w:p w14:paraId="12EAD648" w14:textId="77777777" w:rsidR="003653F7" w:rsidRPr="002D0A0F" w:rsidRDefault="003653F7" w:rsidP="003653F7">
            <w:pPr>
              <w:pStyle w:val="IHPSTabelaTextDesno"/>
            </w:pPr>
          </w:p>
        </w:tc>
        <w:tc>
          <w:tcPr>
            <w:tcW w:w="1843" w:type="dxa"/>
            <w:vMerge/>
          </w:tcPr>
          <w:p w14:paraId="562B4E37" w14:textId="77777777" w:rsidR="003653F7" w:rsidRPr="002D0A0F" w:rsidRDefault="003653F7" w:rsidP="003653F7">
            <w:pPr>
              <w:pStyle w:val="IHPSTabelaTextDesno"/>
            </w:pPr>
          </w:p>
        </w:tc>
      </w:tr>
      <w:tr w:rsidR="003653F7" w:rsidRPr="008F2CCC" w14:paraId="6EB61E72" w14:textId="77777777" w:rsidTr="00D90F39">
        <w:trPr>
          <w:trHeight w:val="340"/>
        </w:trPr>
        <w:tc>
          <w:tcPr>
            <w:tcW w:w="1129" w:type="dxa"/>
          </w:tcPr>
          <w:p w14:paraId="64E18DF4" w14:textId="77777777" w:rsidR="003653F7" w:rsidRPr="003653F7" w:rsidRDefault="003653F7" w:rsidP="00A80B11">
            <w:pPr>
              <w:pStyle w:val="IHPSTabelaTextLevo"/>
            </w:pPr>
            <w:r w:rsidRPr="00882F4D">
              <w:t>IHPS</w:t>
            </w:r>
          </w:p>
        </w:tc>
        <w:tc>
          <w:tcPr>
            <w:tcW w:w="993" w:type="dxa"/>
          </w:tcPr>
          <w:p w14:paraId="3C0FA80D" w14:textId="77777777" w:rsidR="003653F7" w:rsidRPr="00A80B11" w:rsidRDefault="003653F7" w:rsidP="00A80B11">
            <w:pPr>
              <w:pStyle w:val="IHPSTabelaTextLevo"/>
            </w:pPr>
            <w:r w:rsidRPr="00A80B11">
              <w:t>90A263</w:t>
            </w:r>
          </w:p>
        </w:tc>
        <w:tc>
          <w:tcPr>
            <w:tcW w:w="724" w:type="dxa"/>
          </w:tcPr>
          <w:p w14:paraId="3FAECF78" w14:textId="77777777" w:rsidR="003653F7" w:rsidRPr="003653F7" w:rsidRDefault="003653F7" w:rsidP="003653F7">
            <w:pPr>
              <w:pStyle w:val="IHPSTabelaTextLevo"/>
            </w:pPr>
            <w:r>
              <w:t>2,75</w:t>
            </w:r>
          </w:p>
        </w:tc>
        <w:tc>
          <w:tcPr>
            <w:tcW w:w="835" w:type="dxa"/>
          </w:tcPr>
          <w:p w14:paraId="3059F2C8" w14:textId="77777777" w:rsidR="003653F7" w:rsidRPr="003653F7" w:rsidRDefault="003653F7" w:rsidP="003653F7">
            <w:pPr>
              <w:pStyle w:val="IHPSTabelaTextLevo"/>
            </w:pPr>
            <w:r>
              <w:t>1,0</w:t>
            </w:r>
          </w:p>
        </w:tc>
        <w:tc>
          <w:tcPr>
            <w:tcW w:w="709" w:type="dxa"/>
          </w:tcPr>
          <w:p w14:paraId="05C3A160" w14:textId="77777777" w:rsidR="003653F7" w:rsidRPr="003653F7" w:rsidRDefault="003653F7" w:rsidP="003653F7">
            <w:pPr>
              <w:pStyle w:val="IHPSTabelaTextLevo"/>
            </w:pPr>
            <w:r>
              <w:t>0</w:t>
            </w:r>
          </w:p>
        </w:tc>
        <w:tc>
          <w:tcPr>
            <w:tcW w:w="708" w:type="dxa"/>
          </w:tcPr>
          <w:p w14:paraId="3D1294A0" w14:textId="77777777" w:rsidR="003653F7" w:rsidRPr="003653F7" w:rsidRDefault="003653F7" w:rsidP="003653F7">
            <w:pPr>
              <w:pStyle w:val="IHPSTabelaTextLevo"/>
            </w:pPr>
            <w:r>
              <w:t>0</w:t>
            </w:r>
          </w:p>
        </w:tc>
        <w:tc>
          <w:tcPr>
            <w:tcW w:w="851" w:type="dxa"/>
          </w:tcPr>
          <w:p w14:paraId="0CDC932C" w14:textId="77777777" w:rsidR="003653F7" w:rsidRPr="003653F7" w:rsidRDefault="003653F7" w:rsidP="003653F7">
            <w:pPr>
              <w:pStyle w:val="IHPSTabelaTextLevo"/>
            </w:pPr>
            <w:r>
              <w:t>0</w:t>
            </w:r>
          </w:p>
        </w:tc>
        <w:tc>
          <w:tcPr>
            <w:tcW w:w="1134" w:type="dxa"/>
          </w:tcPr>
          <w:p w14:paraId="0506B8AF" w14:textId="77777777" w:rsidR="003653F7" w:rsidRPr="003653F7" w:rsidRDefault="003653F7" w:rsidP="003653F7">
            <w:pPr>
              <w:pStyle w:val="IHPSTabelaTextLevo"/>
            </w:pPr>
            <w:r>
              <w:t>0</w:t>
            </w:r>
          </w:p>
        </w:tc>
        <w:tc>
          <w:tcPr>
            <w:tcW w:w="1843" w:type="dxa"/>
          </w:tcPr>
          <w:p w14:paraId="6DE7BFCD" w14:textId="77777777" w:rsidR="003653F7" w:rsidRPr="003653F7" w:rsidRDefault="003653F7" w:rsidP="003653F7">
            <w:pPr>
              <w:pStyle w:val="IHPSTabelaTextLevo"/>
            </w:pPr>
            <w:r>
              <w:t>Stopnja mehanske porjavelosti vzorca 30%</w:t>
            </w:r>
          </w:p>
        </w:tc>
      </w:tr>
      <w:tr w:rsidR="003653F7" w:rsidRPr="008F2CCC" w14:paraId="5AA77299" w14:textId="77777777" w:rsidTr="00D90F39">
        <w:trPr>
          <w:trHeight w:val="340"/>
        </w:trPr>
        <w:tc>
          <w:tcPr>
            <w:tcW w:w="1129" w:type="dxa"/>
          </w:tcPr>
          <w:p w14:paraId="5BBAE8BC" w14:textId="77777777" w:rsidR="003653F7" w:rsidRPr="003653F7" w:rsidRDefault="003653F7" w:rsidP="00A80B11">
            <w:pPr>
              <w:pStyle w:val="IHPSTabelaTextLevo"/>
            </w:pPr>
            <w:r w:rsidRPr="001433D2">
              <w:t>IHPS</w:t>
            </w:r>
          </w:p>
        </w:tc>
        <w:tc>
          <w:tcPr>
            <w:tcW w:w="993" w:type="dxa"/>
          </w:tcPr>
          <w:p w14:paraId="2C7F4EBD" w14:textId="77777777" w:rsidR="003653F7" w:rsidRPr="00A80B11" w:rsidRDefault="003653F7" w:rsidP="00A80B11">
            <w:pPr>
              <w:pStyle w:val="IHPSTabelaTextLevo"/>
            </w:pPr>
            <w:r w:rsidRPr="00A80B11">
              <w:t>109B27</w:t>
            </w:r>
          </w:p>
        </w:tc>
        <w:tc>
          <w:tcPr>
            <w:tcW w:w="724" w:type="dxa"/>
          </w:tcPr>
          <w:p w14:paraId="2AFC655B" w14:textId="77777777" w:rsidR="003653F7" w:rsidRPr="003653F7" w:rsidRDefault="003653F7" w:rsidP="003653F7">
            <w:pPr>
              <w:pStyle w:val="IHPSTabelaTextLevo"/>
            </w:pPr>
            <w:r>
              <w:t>1</w:t>
            </w:r>
            <w:r w:rsidRPr="003653F7">
              <w:t>,9</w:t>
            </w:r>
          </w:p>
        </w:tc>
        <w:tc>
          <w:tcPr>
            <w:tcW w:w="835" w:type="dxa"/>
          </w:tcPr>
          <w:p w14:paraId="2FC90C7B" w14:textId="77777777" w:rsidR="003653F7" w:rsidRPr="003653F7" w:rsidRDefault="003653F7" w:rsidP="003653F7">
            <w:pPr>
              <w:pStyle w:val="IHPSTabelaTextLevo"/>
            </w:pPr>
            <w:r w:rsidRPr="001433D2">
              <w:t>1,0</w:t>
            </w:r>
          </w:p>
        </w:tc>
        <w:tc>
          <w:tcPr>
            <w:tcW w:w="709" w:type="dxa"/>
          </w:tcPr>
          <w:p w14:paraId="4EF09BE8" w14:textId="77777777" w:rsidR="003653F7" w:rsidRPr="003653F7" w:rsidRDefault="003653F7" w:rsidP="003653F7">
            <w:pPr>
              <w:pStyle w:val="IHPSTabelaTextLevo"/>
            </w:pPr>
            <w:r w:rsidRPr="001433D2">
              <w:t>0</w:t>
            </w:r>
          </w:p>
        </w:tc>
        <w:tc>
          <w:tcPr>
            <w:tcW w:w="708" w:type="dxa"/>
          </w:tcPr>
          <w:p w14:paraId="7F99E938" w14:textId="77777777" w:rsidR="003653F7" w:rsidRPr="003653F7" w:rsidRDefault="003653F7" w:rsidP="003653F7">
            <w:pPr>
              <w:pStyle w:val="IHPSTabelaTextLevo"/>
            </w:pPr>
            <w:r w:rsidRPr="001433D2">
              <w:t>0</w:t>
            </w:r>
          </w:p>
        </w:tc>
        <w:tc>
          <w:tcPr>
            <w:tcW w:w="851" w:type="dxa"/>
          </w:tcPr>
          <w:p w14:paraId="4E9516A8" w14:textId="77777777" w:rsidR="003653F7" w:rsidRPr="003653F7" w:rsidRDefault="003653F7" w:rsidP="003653F7">
            <w:pPr>
              <w:pStyle w:val="IHPSTabelaTextLevo"/>
            </w:pPr>
            <w:r w:rsidRPr="001433D2">
              <w:t>0</w:t>
            </w:r>
          </w:p>
        </w:tc>
        <w:tc>
          <w:tcPr>
            <w:tcW w:w="1134" w:type="dxa"/>
          </w:tcPr>
          <w:p w14:paraId="48931B0D" w14:textId="77777777" w:rsidR="003653F7" w:rsidRPr="003653F7" w:rsidRDefault="003653F7" w:rsidP="003653F7">
            <w:pPr>
              <w:pStyle w:val="IHPSTabelaTextLevo"/>
            </w:pPr>
            <w:r w:rsidRPr="001433D2">
              <w:t>0</w:t>
            </w:r>
          </w:p>
        </w:tc>
        <w:tc>
          <w:tcPr>
            <w:tcW w:w="1843" w:type="dxa"/>
          </w:tcPr>
          <w:p w14:paraId="4E818A67" w14:textId="77777777" w:rsidR="003653F7" w:rsidRPr="003653F7" w:rsidRDefault="003653F7" w:rsidP="003653F7">
            <w:pPr>
              <w:pStyle w:val="IHPSTabelaTextLevo"/>
            </w:pPr>
            <w:r w:rsidRPr="001433D2">
              <w:t>/</w:t>
            </w:r>
          </w:p>
        </w:tc>
      </w:tr>
      <w:tr w:rsidR="003653F7" w:rsidRPr="008F2CCC" w14:paraId="3182D54B" w14:textId="77777777" w:rsidTr="00D90F39">
        <w:trPr>
          <w:trHeight w:val="340"/>
        </w:trPr>
        <w:tc>
          <w:tcPr>
            <w:tcW w:w="1129" w:type="dxa"/>
          </w:tcPr>
          <w:p w14:paraId="64E447F9" w14:textId="77777777" w:rsidR="003653F7" w:rsidRPr="003653F7" w:rsidRDefault="003653F7" w:rsidP="00A80B11">
            <w:pPr>
              <w:pStyle w:val="IHPSTabelaTextLevo"/>
            </w:pPr>
            <w:r w:rsidRPr="001433D2">
              <w:t>IHPS</w:t>
            </w:r>
          </w:p>
        </w:tc>
        <w:tc>
          <w:tcPr>
            <w:tcW w:w="993" w:type="dxa"/>
          </w:tcPr>
          <w:p w14:paraId="24AA06FB" w14:textId="77777777" w:rsidR="003653F7" w:rsidRPr="00A80B11" w:rsidRDefault="003653F7" w:rsidP="00A80B11">
            <w:pPr>
              <w:pStyle w:val="IHPSTabelaTextLevo"/>
            </w:pPr>
            <w:r w:rsidRPr="00A80B11">
              <w:t>31B26</w:t>
            </w:r>
          </w:p>
        </w:tc>
        <w:tc>
          <w:tcPr>
            <w:tcW w:w="724" w:type="dxa"/>
          </w:tcPr>
          <w:p w14:paraId="29DA97C3" w14:textId="77777777" w:rsidR="003653F7" w:rsidRPr="003653F7" w:rsidRDefault="003653F7" w:rsidP="003653F7">
            <w:pPr>
              <w:pStyle w:val="IHPSTabelaTextLevo"/>
            </w:pPr>
            <w:r w:rsidRPr="001433D2">
              <w:t>0,75</w:t>
            </w:r>
          </w:p>
        </w:tc>
        <w:tc>
          <w:tcPr>
            <w:tcW w:w="835" w:type="dxa"/>
          </w:tcPr>
          <w:p w14:paraId="41FCDFBE" w14:textId="77777777" w:rsidR="003653F7" w:rsidRPr="003653F7" w:rsidRDefault="003653F7" w:rsidP="003653F7">
            <w:pPr>
              <w:pStyle w:val="IHPSTabelaTextLevo"/>
            </w:pPr>
            <w:r w:rsidRPr="001433D2">
              <w:t>0,25</w:t>
            </w:r>
          </w:p>
        </w:tc>
        <w:tc>
          <w:tcPr>
            <w:tcW w:w="709" w:type="dxa"/>
          </w:tcPr>
          <w:p w14:paraId="1D2055F1" w14:textId="77777777" w:rsidR="003653F7" w:rsidRPr="003653F7" w:rsidRDefault="003653F7" w:rsidP="003653F7">
            <w:pPr>
              <w:pStyle w:val="IHPSTabelaTextLevo"/>
            </w:pPr>
            <w:r w:rsidRPr="001433D2">
              <w:t>0,5</w:t>
            </w:r>
          </w:p>
        </w:tc>
        <w:tc>
          <w:tcPr>
            <w:tcW w:w="708" w:type="dxa"/>
          </w:tcPr>
          <w:p w14:paraId="7C8DB0D3" w14:textId="77777777" w:rsidR="003653F7" w:rsidRPr="003653F7" w:rsidRDefault="003653F7" w:rsidP="003653F7">
            <w:pPr>
              <w:pStyle w:val="IHPSTabelaTextLevo"/>
            </w:pPr>
            <w:r w:rsidRPr="001433D2">
              <w:t>0,13</w:t>
            </w:r>
          </w:p>
        </w:tc>
        <w:tc>
          <w:tcPr>
            <w:tcW w:w="851" w:type="dxa"/>
          </w:tcPr>
          <w:p w14:paraId="62C58A48" w14:textId="77777777" w:rsidR="003653F7" w:rsidRPr="003653F7" w:rsidRDefault="003653F7" w:rsidP="003653F7">
            <w:pPr>
              <w:pStyle w:val="IHPSTabelaTextLevo"/>
            </w:pPr>
            <w:r w:rsidRPr="001433D2">
              <w:t>0</w:t>
            </w:r>
          </w:p>
        </w:tc>
        <w:tc>
          <w:tcPr>
            <w:tcW w:w="1134" w:type="dxa"/>
          </w:tcPr>
          <w:p w14:paraId="4F56E145" w14:textId="77777777" w:rsidR="003653F7" w:rsidRPr="003653F7" w:rsidRDefault="003653F7" w:rsidP="003653F7">
            <w:pPr>
              <w:pStyle w:val="IHPSTabelaTextLevo"/>
            </w:pPr>
            <w:r w:rsidRPr="001433D2">
              <w:t>0</w:t>
            </w:r>
          </w:p>
        </w:tc>
        <w:tc>
          <w:tcPr>
            <w:tcW w:w="1843" w:type="dxa"/>
          </w:tcPr>
          <w:p w14:paraId="530CEA3C" w14:textId="77777777" w:rsidR="003653F7" w:rsidRPr="003653F7" w:rsidRDefault="003653F7" w:rsidP="003653F7">
            <w:pPr>
              <w:pStyle w:val="IHPSTabelaTextLevo"/>
            </w:pPr>
            <w:r w:rsidRPr="001433D2">
              <w:t>/</w:t>
            </w:r>
          </w:p>
        </w:tc>
      </w:tr>
    </w:tbl>
    <w:p w14:paraId="033D5B64" w14:textId="77777777" w:rsidR="003653F7" w:rsidRPr="002D0A0F" w:rsidRDefault="003653F7" w:rsidP="003653F7">
      <w:r w:rsidRPr="002D0A0F">
        <w:t xml:space="preserve">*(%)-odstotek okuženih storžkov, </w:t>
      </w:r>
      <w:proofErr w:type="spellStart"/>
      <w:r w:rsidRPr="002D0A0F">
        <w:t>Tow</w:t>
      </w:r>
      <w:proofErr w:type="spellEnd"/>
      <w:r w:rsidRPr="002D0A0F">
        <w:t xml:space="preserve">.-stopnja okužbe po </w:t>
      </w:r>
      <w:proofErr w:type="spellStart"/>
      <w:r w:rsidRPr="002D0A0F">
        <w:t>Townsend-Heuberger</w:t>
      </w:r>
      <w:proofErr w:type="spellEnd"/>
    </w:p>
    <w:p w14:paraId="7F161098" w14:textId="77777777" w:rsidR="009C43B5" w:rsidRDefault="009C43B5">
      <w:pPr>
        <w:spacing w:before="0" w:line="259" w:lineRule="auto"/>
        <w:rPr>
          <w:rFonts w:eastAsiaTheme="majorEastAsia" w:cstheme="majorBidi"/>
          <w:b/>
          <w:caps/>
          <w:color w:val="294735"/>
          <w:sz w:val="36"/>
          <w:szCs w:val="32"/>
        </w:rPr>
      </w:pPr>
      <w:r>
        <w:br w:type="page"/>
      </w:r>
    </w:p>
    <w:p w14:paraId="161F063B" w14:textId="6FA3EF09" w:rsidR="00CF1CEC" w:rsidRDefault="00CF1CEC" w:rsidP="00CF1CEC">
      <w:pPr>
        <w:pStyle w:val="Heading1"/>
      </w:pPr>
      <w:bookmarkStart w:id="60" w:name="_Toc205288190"/>
      <w:r w:rsidRPr="0008594F">
        <w:lastRenderedPageBreak/>
        <w:t>PRIPRAVA IN IZDAJA INFORMACIJ TER NAVODIL ZA PRIDELOVALCE, SODELOVANJE IN ORGANIZACIJA POSVETOV</w:t>
      </w:r>
      <w:bookmarkEnd w:id="51"/>
      <w:bookmarkEnd w:id="60"/>
    </w:p>
    <w:p w14:paraId="3387D500" w14:textId="335E4AFB" w:rsidR="004B1240" w:rsidRDefault="004B1240" w:rsidP="004B1240">
      <w:bookmarkStart w:id="61" w:name="_Toc155940817"/>
      <w:r>
        <w:t>Predstavitev terminov rezi za nove sorte hmelja na tehnološkem sestanku hmeljarjev, ki je potekal 22. marca 2024 v Taboru. Udeležencev je bilo več kot 60</w:t>
      </w:r>
      <w:r w:rsidR="00EE791A">
        <w:t xml:space="preserve"> (slika 16)</w:t>
      </w:r>
      <w:r>
        <w:t>.</w:t>
      </w:r>
    </w:p>
    <w:p w14:paraId="7D0337FD" w14:textId="77777777" w:rsidR="004B1240" w:rsidRDefault="004B1240" w:rsidP="004B1240">
      <w:pPr>
        <w:pStyle w:val="IHPSSlika"/>
      </w:pPr>
      <w:r w:rsidRPr="004B1240">
        <w:rPr>
          <w:noProof/>
        </w:rPr>
        <w:drawing>
          <wp:inline distT="0" distB="0" distL="0" distR="0" wp14:anchorId="1AC3C2D7" wp14:editId="0E186028">
            <wp:extent cx="6018663" cy="4514310"/>
            <wp:effectExtent l="0" t="0" r="1270" b="635"/>
            <wp:docPr id="310339915" name="Slika 1" descr="Udeleženci sest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39915" name="Slika 1" descr="Udeleženci sestanka."/>
                    <pic:cNvPicPr/>
                  </pic:nvPicPr>
                  <pic:blipFill>
                    <a:blip r:embed="rId42" cstate="screen">
                      <a:extLst>
                        <a:ext uri="{28A0092B-C50C-407E-A947-70E740481C1C}">
                          <a14:useLocalDpi xmlns:a14="http://schemas.microsoft.com/office/drawing/2010/main"/>
                        </a:ext>
                      </a:extLst>
                    </a:blip>
                    <a:stretch>
                      <a:fillRect/>
                    </a:stretch>
                  </pic:blipFill>
                  <pic:spPr>
                    <a:xfrm>
                      <a:off x="0" y="0"/>
                      <a:ext cx="6033308" cy="4525295"/>
                    </a:xfrm>
                    <a:prstGeom prst="rect">
                      <a:avLst/>
                    </a:prstGeom>
                  </pic:spPr>
                </pic:pic>
              </a:graphicData>
            </a:graphic>
          </wp:inline>
        </w:drawing>
      </w:r>
    </w:p>
    <w:p w14:paraId="7F87E0B0" w14:textId="547F9914" w:rsidR="004B1240" w:rsidRPr="00734DBB" w:rsidRDefault="00D31C3E" w:rsidP="00D31C3E">
      <w:pPr>
        <w:pStyle w:val="IHPSNapisSlika"/>
      </w:pPr>
      <w:bookmarkStart w:id="62" w:name="_Toc162618902"/>
      <w:bookmarkStart w:id="63" w:name="_Toc205286271"/>
      <w:r>
        <w:t xml:space="preserve">Slika </w:t>
      </w:r>
      <w:r>
        <w:fldChar w:fldCharType="begin"/>
      </w:r>
      <w:r>
        <w:instrText xml:space="preserve"> SEQ Slika \* ARABIC </w:instrText>
      </w:r>
      <w:r>
        <w:fldChar w:fldCharType="separate"/>
      </w:r>
      <w:r w:rsidR="00AF122D">
        <w:rPr>
          <w:noProof/>
        </w:rPr>
        <w:t>16</w:t>
      </w:r>
      <w:r>
        <w:fldChar w:fldCharType="end"/>
      </w:r>
      <w:r w:rsidR="004B1240" w:rsidRPr="00734DBB">
        <w:t>: Na tehnološkem sestanku v Taboru je bilo več kot 60 udeležencev.</w:t>
      </w:r>
      <w:bookmarkEnd w:id="62"/>
      <w:bookmarkEnd w:id="63"/>
    </w:p>
    <w:p w14:paraId="777E8C6D" w14:textId="77777777" w:rsidR="00D31C3E" w:rsidRDefault="00D31C3E">
      <w:pPr>
        <w:spacing w:before="0" w:line="259" w:lineRule="auto"/>
        <w:rPr>
          <w:rFonts w:eastAsiaTheme="majorEastAsia" w:cstheme="majorBidi"/>
          <w:b/>
          <w:caps/>
          <w:color w:val="294735"/>
          <w:sz w:val="40"/>
          <w:szCs w:val="32"/>
        </w:rPr>
      </w:pPr>
      <w:r>
        <w:br w:type="page"/>
      </w:r>
    </w:p>
    <w:p w14:paraId="03A7EA60" w14:textId="6E24091D" w:rsidR="00CF1CEC" w:rsidRDefault="00CF1CEC" w:rsidP="00CF1CEC">
      <w:pPr>
        <w:pStyle w:val="Heading1"/>
      </w:pPr>
      <w:bookmarkStart w:id="64" w:name="_Toc205288191"/>
      <w:r w:rsidRPr="0008594F">
        <w:lastRenderedPageBreak/>
        <w:t>SODELOVANJE S STROKOVNIMI INSTITUCIJAMI DOMA IN V TUJINI</w:t>
      </w:r>
      <w:bookmarkEnd w:id="61"/>
      <w:bookmarkEnd w:id="64"/>
    </w:p>
    <w:p w14:paraId="65D95BB2" w14:textId="678983B3" w:rsidR="00925851" w:rsidRDefault="00CF1CEC" w:rsidP="00952506">
      <w:r w:rsidRPr="00CF1CEC">
        <w:t>Aktivno sodelujemo s kolegi iz tujine in iz domačih institucij ter si izmenjujemo mnenja.</w:t>
      </w:r>
    </w:p>
    <w:p w14:paraId="288CC74A" w14:textId="39836561" w:rsidR="00734DBB" w:rsidRDefault="00FA21B2" w:rsidP="00734DBB">
      <w:pPr>
        <w:pStyle w:val="IHPSOdstavekKrepko"/>
      </w:pPr>
      <w:r>
        <w:t>Kazalniki:</w:t>
      </w:r>
    </w:p>
    <w:p w14:paraId="04EB5455" w14:textId="77777777" w:rsidR="004B1240" w:rsidRDefault="004B1240" w:rsidP="004B1240">
      <w:pPr>
        <w:pStyle w:val="IHPSSeznamNastevanje"/>
      </w:pPr>
      <w:r>
        <w:t>obdelane površine, kjer potekajo poskusi, v skladu z dobro agronomsko prakso,</w:t>
      </w:r>
    </w:p>
    <w:p w14:paraId="530EE990" w14:textId="3DA4D563" w:rsidR="004B1240" w:rsidRDefault="004B1240" w:rsidP="004B1240">
      <w:pPr>
        <w:pStyle w:val="IHPSSeznamNastevanje"/>
      </w:pPr>
      <w:r>
        <w:t>izveden</w:t>
      </w:r>
      <w:r w:rsidR="00A80B11">
        <w:t xml:space="preserve">i </w:t>
      </w:r>
      <w:r w:rsidR="003C3372">
        <w:t xml:space="preserve">vsi predvideni </w:t>
      </w:r>
      <w:proofErr w:type="spellStart"/>
      <w:r w:rsidR="003C3372">
        <w:t>agro</w:t>
      </w:r>
      <w:proofErr w:type="spellEnd"/>
      <w:r w:rsidR="003C3372">
        <w:t>-tehnološki ukrepi v poskusih</w:t>
      </w:r>
      <w:r>
        <w:t>,</w:t>
      </w:r>
    </w:p>
    <w:p w14:paraId="2DAB94E1" w14:textId="504A7F84" w:rsidR="00FA21B2" w:rsidRDefault="004B1240" w:rsidP="003C3372">
      <w:pPr>
        <w:pStyle w:val="IHPSSeznamNastevanje"/>
      </w:pPr>
      <w:r>
        <w:t>izvedeno predavanje na tehnološkem sestanku s hmeljarji 22. marca 2024</w:t>
      </w:r>
      <w:r w:rsidR="00EA1D05">
        <w:t>,</w:t>
      </w:r>
    </w:p>
    <w:p w14:paraId="0E08C649" w14:textId="0023DCA5" w:rsidR="0087197F" w:rsidRDefault="0087197F" w:rsidP="003121F4">
      <w:pPr>
        <w:pStyle w:val="IHPSSeznamNastevanje"/>
      </w:pPr>
      <w:r>
        <w:t>Izvedena opazovanja in popisi na vseh poskusnih površinah</w:t>
      </w:r>
      <w:r w:rsidR="00EA1D05">
        <w:t>,</w:t>
      </w:r>
    </w:p>
    <w:p w14:paraId="17485218" w14:textId="77EE5CD7" w:rsidR="003653F7" w:rsidRDefault="003653F7" w:rsidP="003653F7">
      <w:pPr>
        <w:pStyle w:val="IHPSSeznamNastevanje"/>
      </w:pPr>
      <w:r>
        <w:t>izvedena vrednotenj</w:t>
      </w:r>
      <w:r w:rsidR="00A80B11">
        <w:t>a</w:t>
      </w:r>
      <w:r>
        <w:t xml:space="preserve"> v poskus</w:t>
      </w:r>
      <w:r w:rsidR="003C3372">
        <w:t>ih</w:t>
      </w:r>
      <w:r>
        <w:t>,</w:t>
      </w:r>
    </w:p>
    <w:p w14:paraId="4C822208" w14:textId="77777777" w:rsidR="003653F7" w:rsidRDefault="003653F7" w:rsidP="003653F7">
      <w:pPr>
        <w:pStyle w:val="IHPSSeznamNastevanje"/>
      </w:pPr>
      <w:r>
        <w:t xml:space="preserve">izvedeno vrednotenje na dveh lokacijah za določitev terminskega okna za tehnološko zrelost treh novih sort.  </w:t>
      </w:r>
    </w:p>
    <w:p w14:paraId="43D4E08F" w14:textId="47823BC3" w:rsidR="003653F7" w:rsidRDefault="00833135" w:rsidP="00EA1D05">
      <w:pPr>
        <w:pStyle w:val="IHPSSeznamNastevanje"/>
      </w:pPr>
      <w:r>
        <w:t>izvedena obdelava podatkov in priprava poročil.</w:t>
      </w:r>
    </w:p>
    <w:sectPr w:rsidR="003653F7" w:rsidSect="00C93A95">
      <w:footerReference w:type="default" r:id="rId4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DD6642" w14:textId="77777777" w:rsidR="000E2BF4" w:rsidRPr="00A50A3B" w:rsidRDefault="000E2BF4" w:rsidP="00210B1A">
      <w:pPr>
        <w:spacing w:before="0" w:after="0"/>
      </w:pPr>
      <w:r w:rsidRPr="00A50A3B">
        <w:separator/>
      </w:r>
    </w:p>
  </w:endnote>
  <w:endnote w:type="continuationSeparator" w:id="0">
    <w:p w14:paraId="4D04A995" w14:textId="77777777" w:rsidR="000E2BF4" w:rsidRPr="00A50A3B" w:rsidRDefault="000E2BF4"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A098FC" w14:textId="77777777" w:rsidR="000E2BF4" w:rsidRPr="00A50A3B" w:rsidRDefault="000E2BF4" w:rsidP="00210B1A">
      <w:pPr>
        <w:spacing w:before="0" w:after="0"/>
      </w:pPr>
      <w:r w:rsidRPr="00A50A3B">
        <w:separator/>
      </w:r>
    </w:p>
  </w:footnote>
  <w:footnote w:type="continuationSeparator" w:id="0">
    <w:p w14:paraId="576C5981" w14:textId="77777777" w:rsidR="000E2BF4" w:rsidRPr="00A50A3B" w:rsidRDefault="000E2BF4"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0BFECA9F" w:rsidR="00747DBD" w:rsidRPr="006447B3" w:rsidRDefault="00747DBD" w:rsidP="006447B3">
    <w:pPr>
      <w:pStyle w:val="IHPSHeader"/>
    </w:pPr>
    <w:r w:rsidRPr="0098596A">
      <w:t>Introdukcija novih in tujih sort hmelja</w:t>
    </w:r>
    <w:r w:rsidR="00365E15">
      <w:t xml:space="preserve">. </w:t>
    </w:r>
    <w:r w:rsidR="004B1240">
      <w:t>Končno</w:t>
    </w:r>
    <w:r w:rsidR="00E01039">
      <w:t xml:space="preserve"> poročilo </w:t>
    </w:r>
    <w:r w:rsidRPr="0098596A">
      <w:t>za leto 202</w:t>
    </w:r>
    <w:r>
      <w:t>4</w:t>
    </w:r>
    <w:r w:rsidR="009E5058">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rsidP="00636220">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8CD4200"/>
    <w:multiLevelType w:val="hybridMultilevel"/>
    <w:tmpl w:val="8752C974"/>
    <w:lvl w:ilvl="0" w:tplc="FD763B80">
      <w:start w:val="1"/>
      <w:numFmt w:val="decimal"/>
      <w:lvlText w:val="%1."/>
      <w:lvlJc w:val="left"/>
      <w:pPr>
        <w:ind w:left="1020" w:hanging="360"/>
      </w:pPr>
    </w:lvl>
    <w:lvl w:ilvl="1" w:tplc="2D045A38">
      <w:start w:val="1"/>
      <w:numFmt w:val="decimal"/>
      <w:lvlText w:val="%2."/>
      <w:lvlJc w:val="left"/>
      <w:pPr>
        <w:ind w:left="1020" w:hanging="360"/>
      </w:pPr>
    </w:lvl>
    <w:lvl w:ilvl="2" w:tplc="71346E8C">
      <w:start w:val="1"/>
      <w:numFmt w:val="decimal"/>
      <w:lvlText w:val="%3."/>
      <w:lvlJc w:val="left"/>
      <w:pPr>
        <w:ind w:left="1020" w:hanging="360"/>
      </w:pPr>
    </w:lvl>
    <w:lvl w:ilvl="3" w:tplc="910AB166">
      <w:start w:val="1"/>
      <w:numFmt w:val="decimal"/>
      <w:lvlText w:val="%4."/>
      <w:lvlJc w:val="left"/>
      <w:pPr>
        <w:ind w:left="1020" w:hanging="360"/>
      </w:pPr>
    </w:lvl>
    <w:lvl w:ilvl="4" w:tplc="07E89FFE">
      <w:start w:val="1"/>
      <w:numFmt w:val="decimal"/>
      <w:lvlText w:val="%5."/>
      <w:lvlJc w:val="left"/>
      <w:pPr>
        <w:ind w:left="1020" w:hanging="360"/>
      </w:pPr>
    </w:lvl>
    <w:lvl w:ilvl="5" w:tplc="4ABCA666">
      <w:start w:val="1"/>
      <w:numFmt w:val="decimal"/>
      <w:lvlText w:val="%6."/>
      <w:lvlJc w:val="left"/>
      <w:pPr>
        <w:ind w:left="1020" w:hanging="360"/>
      </w:pPr>
    </w:lvl>
    <w:lvl w:ilvl="6" w:tplc="05468B72">
      <w:start w:val="1"/>
      <w:numFmt w:val="decimal"/>
      <w:lvlText w:val="%7."/>
      <w:lvlJc w:val="left"/>
      <w:pPr>
        <w:ind w:left="1020" w:hanging="360"/>
      </w:pPr>
    </w:lvl>
    <w:lvl w:ilvl="7" w:tplc="349A8216">
      <w:start w:val="1"/>
      <w:numFmt w:val="decimal"/>
      <w:lvlText w:val="%8."/>
      <w:lvlJc w:val="left"/>
      <w:pPr>
        <w:ind w:left="1020" w:hanging="360"/>
      </w:pPr>
    </w:lvl>
    <w:lvl w:ilvl="8" w:tplc="0A7C7258">
      <w:start w:val="1"/>
      <w:numFmt w:val="decimal"/>
      <w:lvlText w:val="%9."/>
      <w:lvlJc w:val="left"/>
      <w:pPr>
        <w:ind w:left="1020" w:hanging="360"/>
      </w:pPr>
    </w:lvl>
  </w:abstractNum>
  <w:abstractNum w:abstractNumId="2"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6"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8871C5"/>
    <w:multiLevelType w:val="multilevel"/>
    <w:tmpl w:val="A5E840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002"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03395921">
    <w:abstractNumId w:val="6"/>
  </w:num>
  <w:num w:numId="2" w16cid:durableId="1914779485">
    <w:abstractNumId w:val="7"/>
  </w:num>
  <w:num w:numId="3" w16cid:durableId="961375697">
    <w:abstractNumId w:val="4"/>
  </w:num>
  <w:num w:numId="4" w16cid:durableId="631519632">
    <w:abstractNumId w:val="10"/>
  </w:num>
  <w:num w:numId="5" w16cid:durableId="421799748">
    <w:abstractNumId w:val="5"/>
  </w:num>
  <w:num w:numId="6" w16cid:durableId="72746620">
    <w:abstractNumId w:val="0"/>
  </w:num>
  <w:num w:numId="7" w16cid:durableId="1745031055">
    <w:abstractNumId w:val="11"/>
  </w:num>
  <w:num w:numId="8" w16cid:durableId="626861543">
    <w:abstractNumId w:val="2"/>
  </w:num>
  <w:num w:numId="9" w16cid:durableId="1206021482">
    <w:abstractNumId w:val="8"/>
  </w:num>
  <w:num w:numId="10" w16cid:durableId="2016836349">
    <w:abstractNumId w:val="3"/>
  </w:num>
  <w:num w:numId="11" w16cid:durableId="442237831">
    <w:abstractNumId w:val="9"/>
  </w:num>
  <w:num w:numId="12" w16cid:durableId="252513846">
    <w:abstractNumId w:val="7"/>
  </w:num>
  <w:num w:numId="13" w16cid:durableId="392041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cryptProviderType="rsaAES" w:cryptAlgorithmClass="hash" w:cryptAlgorithmType="typeAny" w:cryptAlgorithmSid="14" w:cryptSpinCount="100000" w:hash="b1FjAkYoIkX0cQCvUDIUF2R2GUh/hZVxglNXb6RpKbeXddG6WXGT1z3p/58255FYj82UdGZk3+fTCOp0sPCDrQ==" w:salt="deelr2A+LfdUUA5kek3IJA=="/>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011E6"/>
    <w:rsid w:val="000262DD"/>
    <w:rsid w:val="000367E2"/>
    <w:rsid w:val="00043432"/>
    <w:rsid w:val="00044BA8"/>
    <w:rsid w:val="000529EC"/>
    <w:rsid w:val="00056FA5"/>
    <w:rsid w:val="00065FEF"/>
    <w:rsid w:val="00070919"/>
    <w:rsid w:val="00072032"/>
    <w:rsid w:val="0008109D"/>
    <w:rsid w:val="000816BF"/>
    <w:rsid w:val="00081C18"/>
    <w:rsid w:val="00085520"/>
    <w:rsid w:val="00086C47"/>
    <w:rsid w:val="000A2CBA"/>
    <w:rsid w:val="000B597E"/>
    <w:rsid w:val="000E2743"/>
    <w:rsid w:val="000E2BF4"/>
    <w:rsid w:val="000E7C17"/>
    <w:rsid w:val="000F59FD"/>
    <w:rsid w:val="00100016"/>
    <w:rsid w:val="0010097F"/>
    <w:rsid w:val="00133C63"/>
    <w:rsid w:val="001401F2"/>
    <w:rsid w:val="00140812"/>
    <w:rsid w:val="00140EE4"/>
    <w:rsid w:val="0014585B"/>
    <w:rsid w:val="00151C51"/>
    <w:rsid w:val="0016047C"/>
    <w:rsid w:val="00161E7B"/>
    <w:rsid w:val="001658BA"/>
    <w:rsid w:val="00173F12"/>
    <w:rsid w:val="00187E89"/>
    <w:rsid w:val="0019392D"/>
    <w:rsid w:val="001969E0"/>
    <w:rsid w:val="001A3429"/>
    <w:rsid w:val="001A5090"/>
    <w:rsid w:val="001B4C8C"/>
    <w:rsid w:val="001B77AA"/>
    <w:rsid w:val="001C70A4"/>
    <w:rsid w:val="001D03A3"/>
    <w:rsid w:val="001D04F0"/>
    <w:rsid w:val="001E4D43"/>
    <w:rsid w:val="001F3A84"/>
    <w:rsid w:val="001F6C23"/>
    <w:rsid w:val="0020019A"/>
    <w:rsid w:val="00204AA3"/>
    <w:rsid w:val="00210B1A"/>
    <w:rsid w:val="0022328B"/>
    <w:rsid w:val="00232BAE"/>
    <w:rsid w:val="0023336F"/>
    <w:rsid w:val="00235735"/>
    <w:rsid w:val="00253FD4"/>
    <w:rsid w:val="00260BEC"/>
    <w:rsid w:val="00263E4B"/>
    <w:rsid w:val="00272FCC"/>
    <w:rsid w:val="0027312E"/>
    <w:rsid w:val="002808DE"/>
    <w:rsid w:val="0029036E"/>
    <w:rsid w:val="00292424"/>
    <w:rsid w:val="002932EE"/>
    <w:rsid w:val="002959F2"/>
    <w:rsid w:val="002B256E"/>
    <w:rsid w:val="002B36A2"/>
    <w:rsid w:val="002D65CF"/>
    <w:rsid w:val="002D67AC"/>
    <w:rsid w:val="002E1790"/>
    <w:rsid w:val="00301311"/>
    <w:rsid w:val="0030303B"/>
    <w:rsid w:val="0030700C"/>
    <w:rsid w:val="00307BE6"/>
    <w:rsid w:val="00310A7B"/>
    <w:rsid w:val="00311C69"/>
    <w:rsid w:val="003121F4"/>
    <w:rsid w:val="003261CD"/>
    <w:rsid w:val="003416CC"/>
    <w:rsid w:val="00346D88"/>
    <w:rsid w:val="00350C48"/>
    <w:rsid w:val="003653F7"/>
    <w:rsid w:val="00365E15"/>
    <w:rsid w:val="00366FA3"/>
    <w:rsid w:val="00367D2D"/>
    <w:rsid w:val="0038036B"/>
    <w:rsid w:val="00381B5B"/>
    <w:rsid w:val="00382D6C"/>
    <w:rsid w:val="003A03D5"/>
    <w:rsid w:val="003A154C"/>
    <w:rsid w:val="003A1DFA"/>
    <w:rsid w:val="003B1CC5"/>
    <w:rsid w:val="003B6242"/>
    <w:rsid w:val="003B680F"/>
    <w:rsid w:val="003B6972"/>
    <w:rsid w:val="003C02A1"/>
    <w:rsid w:val="003C3372"/>
    <w:rsid w:val="003C52B4"/>
    <w:rsid w:val="003D0E78"/>
    <w:rsid w:val="003D3332"/>
    <w:rsid w:val="003D4111"/>
    <w:rsid w:val="003D5C3F"/>
    <w:rsid w:val="003E0CDB"/>
    <w:rsid w:val="003E56A8"/>
    <w:rsid w:val="003E6159"/>
    <w:rsid w:val="003E7B2F"/>
    <w:rsid w:val="003F290C"/>
    <w:rsid w:val="003F7950"/>
    <w:rsid w:val="00410727"/>
    <w:rsid w:val="00417EF0"/>
    <w:rsid w:val="0042420C"/>
    <w:rsid w:val="00437758"/>
    <w:rsid w:val="004437AC"/>
    <w:rsid w:val="00447683"/>
    <w:rsid w:val="0045002D"/>
    <w:rsid w:val="00450CA3"/>
    <w:rsid w:val="00461B00"/>
    <w:rsid w:val="00484FDC"/>
    <w:rsid w:val="00490EDC"/>
    <w:rsid w:val="004A5BA5"/>
    <w:rsid w:val="004B1240"/>
    <w:rsid w:val="004C7F75"/>
    <w:rsid w:val="004D13EA"/>
    <w:rsid w:val="004D4720"/>
    <w:rsid w:val="004E2C39"/>
    <w:rsid w:val="004E5A70"/>
    <w:rsid w:val="004F0195"/>
    <w:rsid w:val="004F4CC6"/>
    <w:rsid w:val="005039D0"/>
    <w:rsid w:val="005138F6"/>
    <w:rsid w:val="0051442C"/>
    <w:rsid w:val="005166C3"/>
    <w:rsid w:val="00533805"/>
    <w:rsid w:val="00546D27"/>
    <w:rsid w:val="00551E7E"/>
    <w:rsid w:val="00553076"/>
    <w:rsid w:val="00554094"/>
    <w:rsid w:val="00566944"/>
    <w:rsid w:val="0056724E"/>
    <w:rsid w:val="0056728B"/>
    <w:rsid w:val="00575AAD"/>
    <w:rsid w:val="00576FD6"/>
    <w:rsid w:val="00586A73"/>
    <w:rsid w:val="00591546"/>
    <w:rsid w:val="00591DFC"/>
    <w:rsid w:val="005931EA"/>
    <w:rsid w:val="005A509E"/>
    <w:rsid w:val="005A660B"/>
    <w:rsid w:val="005A6A59"/>
    <w:rsid w:val="005B4010"/>
    <w:rsid w:val="005B7E3C"/>
    <w:rsid w:val="005D6D79"/>
    <w:rsid w:val="005E23B6"/>
    <w:rsid w:val="005E3478"/>
    <w:rsid w:val="0061215F"/>
    <w:rsid w:val="006155A5"/>
    <w:rsid w:val="00615879"/>
    <w:rsid w:val="006244FF"/>
    <w:rsid w:val="00627510"/>
    <w:rsid w:val="00630267"/>
    <w:rsid w:val="006303D3"/>
    <w:rsid w:val="00636371"/>
    <w:rsid w:val="006464EB"/>
    <w:rsid w:val="0065158B"/>
    <w:rsid w:val="0067538E"/>
    <w:rsid w:val="00675C75"/>
    <w:rsid w:val="00685CEB"/>
    <w:rsid w:val="00693EEC"/>
    <w:rsid w:val="006A5A95"/>
    <w:rsid w:val="006A6428"/>
    <w:rsid w:val="006B1403"/>
    <w:rsid w:val="006B511F"/>
    <w:rsid w:val="006C1771"/>
    <w:rsid w:val="006D020F"/>
    <w:rsid w:val="006D2B18"/>
    <w:rsid w:val="006D344D"/>
    <w:rsid w:val="006E5BBE"/>
    <w:rsid w:val="006E792C"/>
    <w:rsid w:val="006F3E45"/>
    <w:rsid w:val="006F4D0F"/>
    <w:rsid w:val="006F7CDE"/>
    <w:rsid w:val="0070388E"/>
    <w:rsid w:val="007063C0"/>
    <w:rsid w:val="00706963"/>
    <w:rsid w:val="00715687"/>
    <w:rsid w:val="00717471"/>
    <w:rsid w:val="007214DE"/>
    <w:rsid w:val="00723ECD"/>
    <w:rsid w:val="00734DBB"/>
    <w:rsid w:val="00747DBD"/>
    <w:rsid w:val="00755141"/>
    <w:rsid w:val="00760CCB"/>
    <w:rsid w:val="007625D5"/>
    <w:rsid w:val="0077273A"/>
    <w:rsid w:val="0077795B"/>
    <w:rsid w:val="007801CE"/>
    <w:rsid w:val="00791A32"/>
    <w:rsid w:val="007A0E63"/>
    <w:rsid w:val="007A5465"/>
    <w:rsid w:val="007B3494"/>
    <w:rsid w:val="007B5091"/>
    <w:rsid w:val="007B7605"/>
    <w:rsid w:val="007D3792"/>
    <w:rsid w:val="007E3492"/>
    <w:rsid w:val="007E5B85"/>
    <w:rsid w:val="007F304E"/>
    <w:rsid w:val="007F3A5E"/>
    <w:rsid w:val="008060A5"/>
    <w:rsid w:val="00807D2A"/>
    <w:rsid w:val="00811977"/>
    <w:rsid w:val="00833135"/>
    <w:rsid w:val="00834957"/>
    <w:rsid w:val="00842C43"/>
    <w:rsid w:val="008446E9"/>
    <w:rsid w:val="0085101C"/>
    <w:rsid w:val="008717B7"/>
    <w:rsid w:val="0087197F"/>
    <w:rsid w:val="00871FB6"/>
    <w:rsid w:val="008745D8"/>
    <w:rsid w:val="00875139"/>
    <w:rsid w:val="00883603"/>
    <w:rsid w:val="00886AE1"/>
    <w:rsid w:val="008933EF"/>
    <w:rsid w:val="00896407"/>
    <w:rsid w:val="008A1563"/>
    <w:rsid w:val="008A278E"/>
    <w:rsid w:val="008A49B2"/>
    <w:rsid w:val="008B1937"/>
    <w:rsid w:val="008B7351"/>
    <w:rsid w:val="008C1781"/>
    <w:rsid w:val="008C2FF5"/>
    <w:rsid w:val="008C303E"/>
    <w:rsid w:val="008C5F96"/>
    <w:rsid w:val="008D6114"/>
    <w:rsid w:val="008D6465"/>
    <w:rsid w:val="008D6968"/>
    <w:rsid w:val="008E02AE"/>
    <w:rsid w:val="008E11B4"/>
    <w:rsid w:val="008E295E"/>
    <w:rsid w:val="008E6E95"/>
    <w:rsid w:val="008F0E42"/>
    <w:rsid w:val="008F1C4B"/>
    <w:rsid w:val="008F2311"/>
    <w:rsid w:val="008F3039"/>
    <w:rsid w:val="008F37FE"/>
    <w:rsid w:val="008F5E3E"/>
    <w:rsid w:val="00903E52"/>
    <w:rsid w:val="00910904"/>
    <w:rsid w:val="00925851"/>
    <w:rsid w:val="009268A3"/>
    <w:rsid w:val="0093130E"/>
    <w:rsid w:val="00932B8E"/>
    <w:rsid w:val="0093799D"/>
    <w:rsid w:val="00937CB7"/>
    <w:rsid w:val="0094460F"/>
    <w:rsid w:val="00951434"/>
    <w:rsid w:val="00952506"/>
    <w:rsid w:val="00954CE2"/>
    <w:rsid w:val="009555DC"/>
    <w:rsid w:val="00961599"/>
    <w:rsid w:val="00966BC2"/>
    <w:rsid w:val="0096785E"/>
    <w:rsid w:val="009738B8"/>
    <w:rsid w:val="00974D28"/>
    <w:rsid w:val="009759DB"/>
    <w:rsid w:val="00985E41"/>
    <w:rsid w:val="009958E2"/>
    <w:rsid w:val="009B12C6"/>
    <w:rsid w:val="009B2404"/>
    <w:rsid w:val="009B682B"/>
    <w:rsid w:val="009C3C07"/>
    <w:rsid w:val="009C43B5"/>
    <w:rsid w:val="009C6DC0"/>
    <w:rsid w:val="009D3ADD"/>
    <w:rsid w:val="009E039C"/>
    <w:rsid w:val="009E13EA"/>
    <w:rsid w:val="009E5058"/>
    <w:rsid w:val="009F4E03"/>
    <w:rsid w:val="009F6812"/>
    <w:rsid w:val="009F7082"/>
    <w:rsid w:val="00A042E4"/>
    <w:rsid w:val="00A07B12"/>
    <w:rsid w:val="00A172C7"/>
    <w:rsid w:val="00A22972"/>
    <w:rsid w:val="00A2436B"/>
    <w:rsid w:val="00A24B07"/>
    <w:rsid w:val="00A40BAD"/>
    <w:rsid w:val="00A44712"/>
    <w:rsid w:val="00A50A3B"/>
    <w:rsid w:val="00A52D00"/>
    <w:rsid w:val="00A60EE6"/>
    <w:rsid w:val="00A63CE6"/>
    <w:rsid w:val="00A779EA"/>
    <w:rsid w:val="00A80B11"/>
    <w:rsid w:val="00A958DE"/>
    <w:rsid w:val="00AB2657"/>
    <w:rsid w:val="00AB3185"/>
    <w:rsid w:val="00AC280B"/>
    <w:rsid w:val="00AC5C42"/>
    <w:rsid w:val="00AF011D"/>
    <w:rsid w:val="00AF122D"/>
    <w:rsid w:val="00B00D13"/>
    <w:rsid w:val="00B12A7F"/>
    <w:rsid w:val="00B208FE"/>
    <w:rsid w:val="00B2162A"/>
    <w:rsid w:val="00B22D0A"/>
    <w:rsid w:val="00B30825"/>
    <w:rsid w:val="00B32A89"/>
    <w:rsid w:val="00B40AA3"/>
    <w:rsid w:val="00B43FE5"/>
    <w:rsid w:val="00B52DDB"/>
    <w:rsid w:val="00B57646"/>
    <w:rsid w:val="00B6694F"/>
    <w:rsid w:val="00B77C57"/>
    <w:rsid w:val="00B81627"/>
    <w:rsid w:val="00B91E25"/>
    <w:rsid w:val="00BA4451"/>
    <w:rsid w:val="00BA5DAD"/>
    <w:rsid w:val="00BA60BF"/>
    <w:rsid w:val="00BC11B8"/>
    <w:rsid w:val="00BC2662"/>
    <w:rsid w:val="00BD4739"/>
    <w:rsid w:val="00BD6D78"/>
    <w:rsid w:val="00BE3411"/>
    <w:rsid w:val="00BE47C5"/>
    <w:rsid w:val="00BF0F0A"/>
    <w:rsid w:val="00BF42CC"/>
    <w:rsid w:val="00C124F6"/>
    <w:rsid w:val="00C160B5"/>
    <w:rsid w:val="00C358D8"/>
    <w:rsid w:val="00C37C01"/>
    <w:rsid w:val="00C459F6"/>
    <w:rsid w:val="00C466AE"/>
    <w:rsid w:val="00C64837"/>
    <w:rsid w:val="00C7067C"/>
    <w:rsid w:val="00C75034"/>
    <w:rsid w:val="00C80CAE"/>
    <w:rsid w:val="00C92709"/>
    <w:rsid w:val="00C93A95"/>
    <w:rsid w:val="00CA5DCB"/>
    <w:rsid w:val="00CA5ED8"/>
    <w:rsid w:val="00CB3229"/>
    <w:rsid w:val="00CB3D9F"/>
    <w:rsid w:val="00CB7017"/>
    <w:rsid w:val="00CC2479"/>
    <w:rsid w:val="00CC5151"/>
    <w:rsid w:val="00CC6B24"/>
    <w:rsid w:val="00CD0A01"/>
    <w:rsid w:val="00CD340A"/>
    <w:rsid w:val="00CD661A"/>
    <w:rsid w:val="00CF06AF"/>
    <w:rsid w:val="00CF1CEC"/>
    <w:rsid w:val="00D10766"/>
    <w:rsid w:val="00D27E73"/>
    <w:rsid w:val="00D31C3E"/>
    <w:rsid w:val="00D355FE"/>
    <w:rsid w:val="00D36F0A"/>
    <w:rsid w:val="00D42656"/>
    <w:rsid w:val="00D42E7D"/>
    <w:rsid w:val="00D4395F"/>
    <w:rsid w:val="00D54F7B"/>
    <w:rsid w:val="00D57347"/>
    <w:rsid w:val="00D62501"/>
    <w:rsid w:val="00D62C44"/>
    <w:rsid w:val="00D76BB3"/>
    <w:rsid w:val="00D810C3"/>
    <w:rsid w:val="00D82213"/>
    <w:rsid w:val="00D8645B"/>
    <w:rsid w:val="00D90F39"/>
    <w:rsid w:val="00D9261D"/>
    <w:rsid w:val="00D933B2"/>
    <w:rsid w:val="00D9565C"/>
    <w:rsid w:val="00D965F0"/>
    <w:rsid w:val="00D96659"/>
    <w:rsid w:val="00DA1D32"/>
    <w:rsid w:val="00DA2EA3"/>
    <w:rsid w:val="00DA5030"/>
    <w:rsid w:val="00DA6661"/>
    <w:rsid w:val="00DA6F7F"/>
    <w:rsid w:val="00DB17E8"/>
    <w:rsid w:val="00DC287F"/>
    <w:rsid w:val="00DD07FA"/>
    <w:rsid w:val="00DD7427"/>
    <w:rsid w:val="00DF07A4"/>
    <w:rsid w:val="00E01039"/>
    <w:rsid w:val="00E018B6"/>
    <w:rsid w:val="00E0328B"/>
    <w:rsid w:val="00E148CC"/>
    <w:rsid w:val="00E20640"/>
    <w:rsid w:val="00E21D47"/>
    <w:rsid w:val="00E224DE"/>
    <w:rsid w:val="00E22C55"/>
    <w:rsid w:val="00E42AA9"/>
    <w:rsid w:val="00E538DA"/>
    <w:rsid w:val="00E5571A"/>
    <w:rsid w:val="00E6695A"/>
    <w:rsid w:val="00E677D7"/>
    <w:rsid w:val="00E75A0D"/>
    <w:rsid w:val="00E81011"/>
    <w:rsid w:val="00E82C68"/>
    <w:rsid w:val="00E869FC"/>
    <w:rsid w:val="00E95404"/>
    <w:rsid w:val="00E96305"/>
    <w:rsid w:val="00EA1D05"/>
    <w:rsid w:val="00EB136B"/>
    <w:rsid w:val="00EC3718"/>
    <w:rsid w:val="00ED06E1"/>
    <w:rsid w:val="00ED09F8"/>
    <w:rsid w:val="00ED28E0"/>
    <w:rsid w:val="00ED6831"/>
    <w:rsid w:val="00ED79DB"/>
    <w:rsid w:val="00EE646F"/>
    <w:rsid w:val="00EE791A"/>
    <w:rsid w:val="00EF0A06"/>
    <w:rsid w:val="00EF1F4C"/>
    <w:rsid w:val="00EF5D62"/>
    <w:rsid w:val="00EF79A4"/>
    <w:rsid w:val="00F016C1"/>
    <w:rsid w:val="00F06D0F"/>
    <w:rsid w:val="00F10B9B"/>
    <w:rsid w:val="00F1312A"/>
    <w:rsid w:val="00F13C01"/>
    <w:rsid w:val="00F14AA6"/>
    <w:rsid w:val="00F202CE"/>
    <w:rsid w:val="00F259C3"/>
    <w:rsid w:val="00F36F6E"/>
    <w:rsid w:val="00F4478A"/>
    <w:rsid w:val="00F47C36"/>
    <w:rsid w:val="00F60584"/>
    <w:rsid w:val="00F62315"/>
    <w:rsid w:val="00F658E8"/>
    <w:rsid w:val="00F80B84"/>
    <w:rsid w:val="00F849A4"/>
    <w:rsid w:val="00FA1E02"/>
    <w:rsid w:val="00FA21B2"/>
    <w:rsid w:val="00FA4C07"/>
    <w:rsid w:val="00FA59CD"/>
    <w:rsid w:val="00FC0795"/>
    <w:rsid w:val="00FC07C8"/>
    <w:rsid w:val="00FC48C6"/>
    <w:rsid w:val="00FC7097"/>
    <w:rsid w:val="00FC70E2"/>
    <w:rsid w:val="00FD4ABB"/>
    <w:rsid w:val="00FF7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nhideWhenUsed="1" w:qFormat="1"/>
    <w:lsdException w:name="heading 4" w:locked="0" w:semiHidden="1" w:uiPriority="9" w:unhideWhenUsed="1" w:qFormat="1"/>
    <w:lsdException w:name="heading 5" w:locked="0" w:semiHidden="1" w:uiPriority="9" w:unhideWhenUsed="1" w:qFormat="1"/>
    <w:lsdException w:name="heading 6" w:locked="0" w:semiHidden="1" w:unhideWhenUsed="1"/>
    <w:lsdException w:name="heading 7" w:locked="0" w:semiHidden="1" w:unhideWhenUsed="1" w:qFormat="1"/>
    <w:lsdException w:name="heading 8" w:locked="0" w:semiHidden="1" w:unhideWhenUsed="1" w:qFormat="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qFormat/>
    <w:rsid w:val="006F3E45"/>
    <w:pPr>
      <w:keepNext/>
      <w:keepLines/>
      <w:numPr>
        <w:numId w:val="9"/>
      </w:numPr>
      <w:spacing w:before="720" w:after="240"/>
      <w:outlineLvl w:val="0"/>
    </w:pPr>
    <w:rPr>
      <w:rFonts w:eastAsiaTheme="majorEastAsia" w:cstheme="majorBidi"/>
      <w:b/>
      <w:caps/>
      <w:color w:val="294735"/>
      <w:sz w:val="40"/>
      <w:szCs w:val="32"/>
    </w:rPr>
  </w:style>
  <w:style w:type="paragraph" w:styleId="Heading2">
    <w:name w:val="heading 2"/>
    <w:basedOn w:val="Normal"/>
    <w:next w:val="Normal"/>
    <w:link w:val="Heading2Char"/>
    <w:unhideWhenUsed/>
    <w:qFormat/>
    <w:rsid w:val="00C92709"/>
    <w:pPr>
      <w:keepNext/>
      <w:keepLines/>
      <w:numPr>
        <w:ilvl w:val="1"/>
        <w:numId w:val="9"/>
      </w:numPr>
      <w:spacing w:before="560" w:after="240"/>
      <w:ind w:left="576"/>
      <w:outlineLvl w:val="1"/>
    </w:pPr>
    <w:rPr>
      <w:rFonts w:eastAsiaTheme="majorEastAsia" w:cstheme="majorBidi"/>
      <w:b/>
      <w:color w:val="294735"/>
      <w:sz w:val="32"/>
      <w:szCs w:val="26"/>
    </w:rPr>
  </w:style>
  <w:style w:type="paragraph" w:styleId="Heading3">
    <w:name w:val="heading 3"/>
    <w:basedOn w:val="Normal"/>
    <w:next w:val="Normal"/>
    <w:link w:val="Heading3Char"/>
    <w:uiPriority w:val="99"/>
    <w:unhideWhenUsed/>
    <w:qFormat/>
    <w:rsid w:val="00C92709"/>
    <w:pPr>
      <w:keepNext/>
      <w:keepLines/>
      <w:numPr>
        <w:ilvl w:val="2"/>
        <w:numId w:val="9"/>
      </w:numPr>
      <w:spacing w:before="560" w:after="240"/>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iPriority w:val="9"/>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3E45"/>
    <w:rPr>
      <w:rFonts w:ascii="Arial" w:eastAsiaTheme="majorEastAsia" w:hAnsi="Arial" w:cstheme="majorBidi"/>
      <w:b/>
      <w:caps/>
      <w:color w:val="294735"/>
      <w:kern w:val="0"/>
      <w:sz w:val="40"/>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9"/>
    <w:rsid w:val="00C92709"/>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locked/>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locked/>
    <w:rsid w:val="007F304E"/>
    <w:pPr>
      <w:numPr>
        <w:ilvl w:val="1"/>
      </w:numPr>
    </w:pPr>
    <w:rPr>
      <w:rFonts w:eastAsiaTheme="minorEastAsia"/>
      <w:b/>
      <w:color w:val="294735"/>
    </w:rPr>
  </w:style>
  <w:style w:type="character" w:customStyle="1" w:styleId="SubtitleChar">
    <w:name w:val="Subtitle Char"/>
    <w:basedOn w:val="DefaultParagraphFont"/>
    <w:link w:val="Subtitle"/>
    <w:uiPriority w:val="11"/>
    <w:rsid w:val="007F304E"/>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JS">
    <w:name w:val="IHPS_PrvaStran_PodnaslovJS"/>
    <w:basedOn w:val="IHPSPrvaStranNaslov"/>
    <w:qFormat/>
    <w:rsid w:val="00E21D47"/>
    <w:pPr>
      <w:spacing w:before="240"/>
    </w:pPr>
    <w:rPr>
      <w:color w:val="214434"/>
      <w:sz w:val="40"/>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367D2D"/>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E6695A"/>
    <w:pPr>
      <w:spacing w:before="40" w:after="40"/>
    </w:pPr>
    <w:rPr>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D42656"/>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customStyle="1" w:styleId="IHPSPrvaStranPodnaslov">
    <w:name w:val="IHPS_PrvaStran_Podnaslov"/>
    <w:basedOn w:val="IHPSPrvaStranPodnaslovJS"/>
    <w:qFormat/>
    <w:rsid w:val="00553076"/>
    <w:pPr>
      <w:spacing w:after="960"/>
    </w:pPr>
    <w:rPr>
      <w:sz w:val="32"/>
    </w:rPr>
  </w:style>
  <w:style w:type="character" w:styleId="CommentReference">
    <w:name w:val="annotation reference"/>
    <w:basedOn w:val="DefaultParagraphFont"/>
    <w:uiPriority w:val="99"/>
    <w:semiHidden/>
    <w:unhideWhenUsed/>
    <w:locked/>
    <w:rsid w:val="006E792C"/>
    <w:rPr>
      <w:sz w:val="16"/>
      <w:szCs w:val="16"/>
    </w:rPr>
  </w:style>
  <w:style w:type="paragraph" w:styleId="CommentText">
    <w:name w:val="annotation text"/>
    <w:basedOn w:val="Normal"/>
    <w:link w:val="CommentTextChar"/>
    <w:uiPriority w:val="99"/>
    <w:unhideWhenUsed/>
    <w:locked/>
    <w:rsid w:val="006E792C"/>
    <w:rPr>
      <w:sz w:val="20"/>
      <w:szCs w:val="20"/>
    </w:rPr>
  </w:style>
  <w:style w:type="character" w:customStyle="1" w:styleId="CommentTextChar">
    <w:name w:val="Comment Text Char"/>
    <w:basedOn w:val="DefaultParagraphFont"/>
    <w:link w:val="CommentText"/>
    <w:uiPriority w:val="99"/>
    <w:rsid w:val="006E792C"/>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6E792C"/>
    <w:rPr>
      <w:b/>
      <w:bCs/>
    </w:rPr>
  </w:style>
  <w:style w:type="character" w:customStyle="1" w:styleId="CommentSubjectChar">
    <w:name w:val="Comment Subject Char"/>
    <w:basedOn w:val="CommentTextChar"/>
    <w:link w:val="CommentSubject"/>
    <w:uiPriority w:val="99"/>
    <w:semiHidden/>
    <w:rsid w:val="006E792C"/>
    <w:rPr>
      <w:rFonts w:ascii="Arial" w:hAnsi="Arial"/>
      <w:b/>
      <w:bCs/>
      <w:color w:val="525252"/>
      <w:kern w:val="0"/>
      <w:sz w:val="20"/>
      <w:szCs w:val="20"/>
      <w:lang w:val="sl-SI"/>
      <w14:ligatures w14:val="none"/>
    </w:rPr>
  </w:style>
  <w:style w:type="paragraph" w:styleId="Revision">
    <w:name w:val="Revision"/>
    <w:hidden/>
    <w:uiPriority w:val="99"/>
    <w:semiHidden/>
    <w:rsid w:val="00D355FE"/>
    <w:pPr>
      <w:spacing w:after="0" w:line="240" w:lineRule="auto"/>
    </w:pPr>
    <w:rPr>
      <w:rFonts w:ascii="Arial" w:hAnsi="Arial"/>
      <w:color w:val="525252"/>
      <w:kern w:val="0"/>
      <w:lang w:val="sl-SI"/>
      <w14:ligatures w14:val="none"/>
    </w:rPr>
  </w:style>
  <w:style w:type="paragraph" w:styleId="NormalWeb">
    <w:name w:val="Normal (Web)"/>
    <w:basedOn w:val="Normal"/>
    <w:uiPriority w:val="99"/>
    <w:semiHidden/>
    <w:unhideWhenUsed/>
    <w:locked/>
    <w:rsid w:val="001A342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898542">
      <w:bodyDiv w:val="1"/>
      <w:marLeft w:val="0"/>
      <w:marRight w:val="0"/>
      <w:marTop w:val="0"/>
      <w:marBottom w:val="0"/>
      <w:divBdr>
        <w:top w:val="none" w:sz="0" w:space="0" w:color="auto"/>
        <w:left w:val="none" w:sz="0" w:space="0" w:color="auto"/>
        <w:bottom w:val="none" w:sz="0" w:space="0" w:color="auto"/>
        <w:right w:val="none" w:sz="0" w:space="0" w:color="auto"/>
      </w:divBdr>
    </w:div>
    <w:div w:id="579095734">
      <w:bodyDiv w:val="1"/>
      <w:marLeft w:val="0"/>
      <w:marRight w:val="0"/>
      <w:marTop w:val="0"/>
      <w:marBottom w:val="0"/>
      <w:divBdr>
        <w:top w:val="none" w:sz="0" w:space="0" w:color="auto"/>
        <w:left w:val="none" w:sz="0" w:space="0" w:color="auto"/>
        <w:bottom w:val="none" w:sz="0" w:space="0" w:color="auto"/>
        <w:right w:val="none" w:sz="0" w:space="0" w:color="auto"/>
      </w:divBdr>
    </w:div>
    <w:div w:id="625934605">
      <w:bodyDiv w:val="1"/>
      <w:marLeft w:val="0"/>
      <w:marRight w:val="0"/>
      <w:marTop w:val="0"/>
      <w:marBottom w:val="0"/>
      <w:divBdr>
        <w:top w:val="none" w:sz="0" w:space="0" w:color="auto"/>
        <w:left w:val="none" w:sz="0" w:space="0" w:color="auto"/>
        <w:bottom w:val="none" w:sz="0" w:space="0" w:color="auto"/>
        <w:right w:val="none" w:sz="0" w:space="0" w:color="auto"/>
      </w:divBdr>
    </w:div>
    <w:div w:id="773210461">
      <w:bodyDiv w:val="1"/>
      <w:marLeft w:val="0"/>
      <w:marRight w:val="0"/>
      <w:marTop w:val="0"/>
      <w:marBottom w:val="0"/>
      <w:divBdr>
        <w:top w:val="none" w:sz="0" w:space="0" w:color="auto"/>
        <w:left w:val="none" w:sz="0" w:space="0" w:color="auto"/>
        <w:bottom w:val="none" w:sz="0" w:space="0" w:color="auto"/>
        <w:right w:val="none" w:sz="0" w:space="0" w:color="auto"/>
      </w:divBdr>
    </w:div>
    <w:div w:id="824206208">
      <w:bodyDiv w:val="1"/>
      <w:marLeft w:val="0"/>
      <w:marRight w:val="0"/>
      <w:marTop w:val="0"/>
      <w:marBottom w:val="0"/>
      <w:divBdr>
        <w:top w:val="none" w:sz="0" w:space="0" w:color="auto"/>
        <w:left w:val="none" w:sz="0" w:space="0" w:color="auto"/>
        <w:bottom w:val="none" w:sz="0" w:space="0" w:color="auto"/>
        <w:right w:val="none" w:sz="0" w:space="0" w:color="auto"/>
      </w:divBdr>
    </w:div>
    <w:div w:id="1039555089">
      <w:bodyDiv w:val="1"/>
      <w:marLeft w:val="0"/>
      <w:marRight w:val="0"/>
      <w:marTop w:val="0"/>
      <w:marBottom w:val="0"/>
      <w:divBdr>
        <w:top w:val="none" w:sz="0" w:space="0" w:color="auto"/>
        <w:left w:val="none" w:sz="0" w:space="0" w:color="auto"/>
        <w:bottom w:val="none" w:sz="0" w:space="0" w:color="auto"/>
        <w:right w:val="none" w:sz="0" w:space="0" w:color="auto"/>
      </w:divBdr>
    </w:div>
    <w:div w:id="1164129090">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87429917">
      <w:bodyDiv w:val="1"/>
      <w:marLeft w:val="0"/>
      <w:marRight w:val="0"/>
      <w:marTop w:val="0"/>
      <w:marBottom w:val="0"/>
      <w:divBdr>
        <w:top w:val="none" w:sz="0" w:space="0" w:color="auto"/>
        <w:left w:val="none" w:sz="0" w:space="0" w:color="auto"/>
        <w:bottom w:val="none" w:sz="0" w:space="0" w:color="auto"/>
        <w:right w:val="none" w:sz="0" w:space="0" w:color="auto"/>
      </w:divBdr>
    </w:div>
    <w:div w:id="210240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uradni-list.si/1/objava.jsp?sop=2015-01-1327" TargetMode="External"/><Relationship Id="rId26" Type="http://schemas.openxmlformats.org/officeDocument/2006/relationships/image" Target="media/image4.jpeg"/><Relationship Id="rId39" Type="http://schemas.openxmlformats.org/officeDocument/2006/relationships/image" Target="media/image14.jpeg"/><Relationship Id="rId21" Type="http://schemas.openxmlformats.org/officeDocument/2006/relationships/hyperlink" Target="http://www.uradni-list.si/1/objava.jsp?sop=2021-01-1790" TargetMode="External"/><Relationship Id="rId34" Type="http://schemas.openxmlformats.org/officeDocument/2006/relationships/image" Target="media/image11.jpeg"/><Relationship Id="rId42" Type="http://schemas.openxmlformats.org/officeDocument/2006/relationships/image" Target="media/image1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radni-list.si/1/objava.jsp?sop=2012-01-3528"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cid:18e8a788409313ff1881" TargetMode="External"/><Relationship Id="rId32" Type="http://schemas.openxmlformats.org/officeDocument/2006/relationships/image" Target="media/image9.jpeg"/><Relationship Id="rId37" Type="http://schemas.openxmlformats.org/officeDocument/2006/relationships/image" Target="cid:C7EAA6F9-AD08-4341-B807-A270E3659884" TargetMode="External"/><Relationship Id="rId40" Type="http://schemas.openxmlformats.org/officeDocument/2006/relationships/image" Target="media/image15.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12-01-2416" TargetMode="External"/><Relationship Id="rId23" Type="http://schemas.openxmlformats.org/officeDocument/2006/relationships/image" Target="media/image2.jpeg"/><Relationship Id="rId28" Type="http://schemas.openxmlformats.org/officeDocument/2006/relationships/image" Target="media/image5.emf"/><Relationship Id="rId36" Type="http://schemas.openxmlformats.org/officeDocument/2006/relationships/image" Target="media/image12.jpeg"/><Relationship Id="rId10" Type="http://schemas.openxmlformats.org/officeDocument/2006/relationships/footer" Target="footer1.xml"/><Relationship Id="rId19" Type="http://schemas.openxmlformats.org/officeDocument/2006/relationships/hyperlink" Target="http://www.uradni-list.si/1/objava.jsp?sop=2017-01-1446" TargetMode="External"/><Relationship Id="rId31" Type="http://schemas.openxmlformats.org/officeDocument/2006/relationships/image" Target="media/image8.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radni-list.si/1/objava.jsp?sop=2008-01-1978" TargetMode="External"/><Relationship Id="rId22" Type="http://schemas.openxmlformats.org/officeDocument/2006/relationships/hyperlink" Target="http://www.uradni-list.si/1/objava.jsp?sop=2021-01-2628" TargetMode="External"/><Relationship Id="rId27" Type="http://schemas.openxmlformats.org/officeDocument/2006/relationships/image" Target="cid:A8C81BE5-FDBD-4099-8092-522FD1E12DD6" TargetMode="External"/><Relationship Id="rId30" Type="http://schemas.openxmlformats.org/officeDocument/2006/relationships/image" Target="media/image7.png"/><Relationship Id="rId35" Type="http://schemas.openxmlformats.org/officeDocument/2006/relationships/image" Target="cid:C05E4F07-87D6-4991-BCD5-A4FA42D6985A" TargetMode="External"/><Relationship Id="rId43" Type="http://schemas.openxmlformats.org/officeDocument/2006/relationships/footer" Target="footer4.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uradni-list.si/1/objava.jsp?sop=2014-01-1069" TargetMode="External"/><Relationship Id="rId25" Type="http://schemas.openxmlformats.org/officeDocument/2006/relationships/image" Target="media/image3.emf"/><Relationship Id="rId33" Type="http://schemas.openxmlformats.org/officeDocument/2006/relationships/image" Target="media/image10.emf"/><Relationship Id="rId38" Type="http://schemas.openxmlformats.org/officeDocument/2006/relationships/image" Target="media/image13.jpeg"/><Relationship Id="rId20" Type="http://schemas.openxmlformats.org/officeDocument/2006/relationships/hyperlink" Target="http://www.uradni-list.si/1/objava.jsp?sop=2018-01-0946" TargetMode="External"/><Relationship Id="rId41" Type="http://schemas.openxmlformats.org/officeDocument/2006/relationships/image" Target="media/image16.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20</Pages>
  <Words>4269</Words>
  <Characters>24336</Characters>
  <Application>Microsoft Office Word</Application>
  <DocSecurity>0</DocSecurity>
  <Lines>202</Lines>
  <Paragraphs>57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Končno poročilo: Introdukcija Hmelja za leto 2024</dc:title>
  <dc:subject/>
  <dc:creator>Jolanda Persolja</dc:creator>
  <cp:keywords/>
  <dc:description/>
  <cp:lastModifiedBy>Jolanda Persolja</cp:lastModifiedBy>
  <cp:revision>42</cp:revision>
  <cp:lastPrinted>2025-08-05T10:11:00Z</cp:lastPrinted>
  <dcterms:created xsi:type="dcterms:W3CDTF">2025-02-17T05:44:00Z</dcterms:created>
  <dcterms:modified xsi:type="dcterms:W3CDTF">2025-08-05T10:12:00Z</dcterms:modified>
</cp:coreProperties>
</file>