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31B9CD" w14:textId="77777777" w:rsidR="00747DBD" w:rsidRPr="0096515E" w:rsidRDefault="00747DBD" w:rsidP="00747DBD">
      <w:pPr>
        <w:pStyle w:val="IHPSPrvaStranNaslov"/>
      </w:pPr>
      <w:bookmarkStart w:id="0" w:name="_Hlk147218443"/>
      <w:r w:rsidRPr="0096515E">
        <w:t>INTRODUKCIJA NOVIH IN TUJIH SORT HMELJA</w:t>
      </w:r>
    </w:p>
    <w:p w14:paraId="4A23D616" w14:textId="77777777" w:rsidR="00E21D47" w:rsidRDefault="00E21D47" w:rsidP="00E21D47">
      <w:pPr>
        <w:pStyle w:val="IHPSPrvaStranPodnaslovJS"/>
      </w:pPr>
      <w:r>
        <w:t>Javna služba v hmeljarstvu</w:t>
      </w:r>
    </w:p>
    <w:p w14:paraId="6CB1E102" w14:textId="77777777" w:rsidR="00747DBD" w:rsidRDefault="00747DBD" w:rsidP="00E21D47">
      <w:pPr>
        <w:pStyle w:val="IHPSPrvaStranPodnaslov"/>
      </w:pPr>
      <w:r>
        <w:t>P</w:t>
      </w:r>
      <w:r w:rsidRPr="007F5A0C">
        <w:t xml:space="preserve">rogram dela za leto </w:t>
      </w:r>
      <w:bookmarkEnd w:id="0"/>
      <w:r>
        <w:t>2024</w:t>
      </w:r>
    </w:p>
    <w:p w14:paraId="7F120D86" w14:textId="77777777" w:rsidR="00747DBD" w:rsidRPr="00FA4C07" w:rsidRDefault="00747DBD" w:rsidP="00FA4C07">
      <w:pPr>
        <w:pStyle w:val="IHPSOdstavekKrepko"/>
      </w:pPr>
      <w:r w:rsidRPr="00FA4C07">
        <w:t>Naročnik:</w:t>
      </w:r>
    </w:p>
    <w:p w14:paraId="729DBAFF" w14:textId="77777777" w:rsidR="00747DBD" w:rsidRPr="00E9390D" w:rsidRDefault="00747DBD" w:rsidP="00747DBD">
      <w:pPr>
        <w:pStyle w:val="IHPSPrvaStranPodatki"/>
      </w:pPr>
      <w:r w:rsidRPr="00E9390D">
        <w:t xml:space="preserve">Ministrstvo za kmetijstvo, gozdarstvo in prehrano </w:t>
      </w:r>
    </w:p>
    <w:p w14:paraId="4D0BB0D1" w14:textId="77777777" w:rsidR="00747DBD" w:rsidRPr="00E9390D" w:rsidRDefault="00747DBD" w:rsidP="00747DBD">
      <w:pPr>
        <w:pStyle w:val="IHPSPrvaStranPodatki"/>
      </w:pPr>
      <w:r w:rsidRPr="00E9390D">
        <w:t>Dunajska 22</w:t>
      </w:r>
      <w:r>
        <w:t xml:space="preserve">, SI </w:t>
      </w:r>
      <w:r w:rsidRPr="00E9390D">
        <w:t>1000 Ljubljana</w:t>
      </w:r>
    </w:p>
    <w:p w14:paraId="548B27AD" w14:textId="77777777" w:rsidR="00747DBD" w:rsidRPr="0094320D" w:rsidRDefault="00747DBD" w:rsidP="00747DBD">
      <w:pPr>
        <w:pStyle w:val="IHPSOdstavekKrepko"/>
      </w:pPr>
      <w:r w:rsidRPr="0094320D">
        <w:t>Izvajalec:</w:t>
      </w:r>
    </w:p>
    <w:p w14:paraId="797E0B4F" w14:textId="77777777" w:rsidR="00747DBD" w:rsidRPr="00E9390D" w:rsidRDefault="00747DBD" w:rsidP="00747DBD">
      <w:pPr>
        <w:pStyle w:val="IHPSPrvaStranPodatki"/>
      </w:pPr>
      <w:r w:rsidRPr="00E9390D">
        <w:t>Inštitut za hmeljarstvo in pivovarstvo Slovenije</w:t>
      </w:r>
    </w:p>
    <w:p w14:paraId="5C058E29" w14:textId="33518965" w:rsidR="00E869FC" w:rsidRPr="00E9390D" w:rsidRDefault="00747DBD" w:rsidP="00747DBD">
      <w:pPr>
        <w:pStyle w:val="IHPSPrvaStranPodatki"/>
      </w:pPr>
      <w:r w:rsidRPr="00E9390D">
        <w:t>Cesta Žalskega tabora 2</w:t>
      </w:r>
      <w:r>
        <w:t xml:space="preserve">, SI </w:t>
      </w:r>
      <w:r w:rsidRPr="00E9390D">
        <w:t>3310 Žalec</w:t>
      </w:r>
    </w:p>
    <w:p w14:paraId="65470773" w14:textId="77777777" w:rsidR="00747DBD" w:rsidRPr="00C14FD9" w:rsidRDefault="00747DBD" w:rsidP="00747DBD">
      <w:pPr>
        <w:pStyle w:val="IHPSOdstavekKrepko"/>
      </w:pPr>
      <w:r w:rsidRPr="00C14FD9">
        <w:t>Program pripravili:</w:t>
      </w:r>
    </w:p>
    <w:p w14:paraId="45F3380F" w14:textId="7A413B31" w:rsidR="005931EA" w:rsidRDefault="005931EA" w:rsidP="005931EA">
      <w:pPr>
        <w:pStyle w:val="IHPSPrvaStranPodatki"/>
      </w:pPr>
      <w:r w:rsidRPr="004552CE">
        <w:t xml:space="preserve">dr. Barbara Čeh, univ. dipl. inž. agr. </w:t>
      </w:r>
    </w:p>
    <w:p w14:paraId="7339BB01" w14:textId="77777777" w:rsidR="00F016C1" w:rsidRPr="00F016C1" w:rsidRDefault="00F016C1" w:rsidP="00F016C1">
      <w:pPr>
        <w:pStyle w:val="IHPSPrvaStranPodatki"/>
      </w:pPr>
      <w:r w:rsidRPr="00F016C1">
        <w:t>Monika Oset Luskar, univ. dipl. inž. kmet.</w:t>
      </w:r>
    </w:p>
    <w:p w14:paraId="23EFAF2F" w14:textId="126BA381" w:rsidR="005931EA" w:rsidRPr="004552CE" w:rsidRDefault="00CD661A" w:rsidP="005931EA">
      <w:pPr>
        <w:pStyle w:val="IHPSPrvaStranPodatki"/>
      </w:pPr>
      <w:r>
        <w:t xml:space="preserve">izr. prof. </w:t>
      </w:r>
      <w:r w:rsidR="005931EA">
        <w:t>d</w:t>
      </w:r>
      <w:r w:rsidR="005931EA" w:rsidRPr="00DE4059">
        <w:t>r. Andreja Čerenak</w:t>
      </w:r>
      <w:r>
        <w:t xml:space="preserve">, univ. dipl. biol. </w:t>
      </w:r>
    </w:p>
    <w:p w14:paraId="6B5C9166" w14:textId="2C848D63" w:rsidR="005931EA" w:rsidRDefault="005931EA" w:rsidP="005931EA">
      <w:pPr>
        <w:pStyle w:val="IHPSPrvaStranPodatki"/>
      </w:pPr>
      <w:r w:rsidRPr="004552CE">
        <w:t>dr. Sebastjan Radišek, univ. dipl. inž. agr.</w:t>
      </w:r>
    </w:p>
    <w:p w14:paraId="5942D969" w14:textId="77777777" w:rsidR="005931EA" w:rsidRPr="004552CE" w:rsidRDefault="005931EA" w:rsidP="005931EA">
      <w:pPr>
        <w:pStyle w:val="IHPSPrvaStranPodatki"/>
      </w:pPr>
      <w:r w:rsidRPr="004552CE">
        <w:t>Andreja Rojnik, inž. kmet.</w:t>
      </w:r>
    </w:p>
    <w:p w14:paraId="4F433744" w14:textId="77777777" w:rsidR="00747DBD" w:rsidRDefault="00747DBD" w:rsidP="00747DBD"/>
    <w:p w14:paraId="5BB08D5F" w14:textId="77777777" w:rsidR="00E21D47" w:rsidRDefault="00E21D47" w:rsidP="00747DBD"/>
    <w:tbl>
      <w:tblPr>
        <w:tblW w:w="0" w:type="auto"/>
        <w:tblLook w:val="04A0" w:firstRow="1" w:lastRow="0" w:firstColumn="1" w:lastColumn="0" w:noHBand="0" w:noVBand="1"/>
        <w:tblDescription w:val="odgovorni nosilec naloge in direktor inštitura"/>
      </w:tblPr>
      <w:tblGrid>
        <w:gridCol w:w="5103"/>
        <w:gridCol w:w="4508"/>
      </w:tblGrid>
      <w:tr w:rsidR="00747DBD" w:rsidRPr="00CB194C" w14:paraId="43E560C3" w14:textId="77777777" w:rsidTr="003B4098">
        <w:tc>
          <w:tcPr>
            <w:tcW w:w="5103" w:type="dxa"/>
          </w:tcPr>
          <w:p w14:paraId="60AC0923" w14:textId="77777777" w:rsidR="00747DBD" w:rsidRPr="00747DBD" w:rsidRDefault="00747DBD" w:rsidP="00747DBD">
            <w:pPr>
              <w:pStyle w:val="IHPSOdstavekKrepko"/>
            </w:pPr>
            <w:r w:rsidRPr="00A71FFF">
              <w:t>Odgovorni nosilec:</w:t>
            </w:r>
          </w:p>
        </w:tc>
        <w:tc>
          <w:tcPr>
            <w:tcW w:w="4508" w:type="dxa"/>
          </w:tcPr>
          <w:p w14:paraId="42E770F6" w14:textId="77777777" w:rsidR="00747DBD" w:rsidRPr="00747DBD" w:rsidRDefault="00747DBD" w:rsidP="00747DBD">
            <w:pPr>
              <w:pStyle w:val="IHPSOdstavekKrepko"/>
            </w:pPr>
            <w:r w:rsidRPr="00A71FFF">
              <w:t>Direktor:</w:t>
            </w:r>
          </w:p>
        </w:tc>
      </w:tr>
      <w:tr w:rsidR="00747DBD" w:rsidRPr="00D74F1B" w14:paraId="5355B632" w14:textId="77777777" w:rsidTr="003B4098">
        <w:tc>
          <w:tcPr>
            <w:tcW w:w="5103" w:type="dxa"/>
          </w:tcPr>
          <w:p w14:paraId="51BDF90C" w14:textId="7A42B872" w:rsidR="00747DBD" w:rsidRPr="00A71FFF" w:rsidRDefault="00F60584" w:rsidP="00747DBD">
            <w:pPr>
              <w:pStyle w:val="IHPSPrvaStranOdgovorni"/>
            </w:pPr>
            <w:r>
              <w:t xml:space="preserve"> dr. </w:t>
            </w:r>
            <w:r w:rsidR="0030303B">
              <w:t>Barbara Čeh</w:t>
            </w:r>
            <w:r>
              <w:t xml:space="preserve">, </w:t>
            </w:r>
            <w:r w:rsidRPr="004552CE">
              <w:t>univ. dipl. inž. agr.</w:t>
            </w:r>
          </w:p>
        </w:tc>
        <w:tc>
          <w:tcPr>
            <w:tcW w:w="4508" w:type="dxa"/>
          </w:tcPr>
          <w:p w14:paraId="000823E5" w14:textId="25ADBD33" w:rsidR="00747DBD" w:rsidRPr="00747DBD" w:rsidRDefault="00747DBD" w:rsidP="00747DBD">
            <w:pPr>
              <w:pStyle w:val="IHPSPrvaStranOdgovorni"/>
            </w:pPr>
            <w:r w:rsidRPr="00A71FFF">
              <w:t>Bojan Cizej</w:t>
            </w:r>
            <w:r w:rsidR="00F60584">
              <w:t xml:space="preserve">, </w:t>
            </w:r>
            <w:r w:rsidR="00F60584" w:rsidRPr="00FA64A3">
              <w:t>univ. dipl. inž. živil. tehnol.</w:t>
            </w:r>
          </w:p>
        </w:tc>
      </w:tr>
    </w:tbl>
    <w:p w14:paraId="793300C0" w14:textId="77777777" w:rsidR="00747DBD" w:rsidRDefault="00747DBD" w:rsidP="00747DBD"/>
    <w:p w14:paraId="34B0C79A" w14:textId="77777777" w:rsidR="00747DBD" w:rsidRPr="00140EE4" w:rsidRDefault="00747DBD" w:rsidP="00747DBD"/>
    <w:p w14:paraId="7CE6308A" w14:textId="1FA77D90" w:rsidR="00747DBD" w:rsidRDefault="00747DBD" w:rsidP="00747DBD">
      <w:r>
        <w:t xml:space="preserve">Žalec, </w:t>
      </w:r>
      <w:r w:rsidR="00D355FE">
        <w:t>januar 2024</w:t>
      </w:r>
    </w:p>
    <w:p w14:paraId="25E116EB" w14:textId="77777777" w:rsidR="00747DBD" w:rsidRDefault="00747DBD" w:rsidP="00747DBD"/>
    <w:p w14:paraId="473907B8" w14:textId="77777777" w:rsidR="00747DBD" w:rsidRPr="00140EE4" w:rsidRDefault="00747DBD" w:rsidP="00747DBD">
      <w:pPr>
        <w:sectPr w:rsidR="00747DBD" w:rsidRPr="00140EE4" w:rsidSect="00D810C3">
          <w:headerReference w:type="even" r:id="rId8"/>
          <w:headerReference w:type="default" r:id="rId9"/>
          <w:footerReference w:type="even" r:id="rId10"/>
          <w:footerReference w:type="default" r:id="rId11"/>
          <w:headerReference w:type="first" r:id="rId12"/>
          <w:footerReference w:type="first" r:id="rId13"/>
          <w:pgSz w:w="11906" w:h="16838" w:code="9"/>
          <w:pgMar w:top="3572" w:right="1134" w:bottom="1134" w:left="1134" w:header="1134" w:footer="567" w:gutter="0"/>
          <w:cols w:space="708"/>
          <w:titlePg/>
          <w:docGrid w:linePitch="360"/>
        </w:sectPr>
      </w:pPr>
    </w:p>
    <w:sdt>
      <w:sdtPr>
        <w:rPr>
          <w:b w:val="0"/>
          <w:color w:val="525252"/>
          <w:sz w:val="22"/>
        </w:rPr>
        <w:id w:val="1799019108"/>
        <w:docPartObj>
          <w:docPartGallery w:val="Table of Contents"/>
          <w:docPartUnique/>
        </w:docPartObj>
      </w:sdtPr>
      <w:sdtContent>
        <w:p w14:paraId="71E9E938" w14:textId="77777777" w:rsidR="00747DBD" w:rsidRDefault="00747DBD" w:rsidP="00747DBD">
          <w:pPr>
            <w:pStyle w:val="IHPSNaslovKazalo"/>
          </w:pPr>
          <w:r>
            <w:t>Kazalo vsebine</w:t>
          </w:r>
        </w:p>
        <w:p w14:paraId="7059E403" w14:textId="72EFCAD8" w:rsidR="00155675" w:rsidRDefault="00747DBD">
          <w:pPr>
            <w:pStyle w:val="TOC1"/>
            <w:rPr>
              <w:rFonts w:asciiTheme="minorHAnsi" w:eastAsiaTheme="minorEastAsia" w:hAnsiTheme="minorHAnsi"/>
              <w:b w:val="0"/>
              <w:caps w:val="0"/>
              <w:noProof/>
              <w:color w:val="auto"/>
              <w:kern w:val="2"/>
              <w:sz w:val="22"/>
              <w:lang w:eastAsia="sl-SI"/>
              <w14:ligatures w14:val="standardContextual"/>
            </w:rPr>
          </w:pPr>
          <w:r w:rsidRPr="00747DBD">
            <w:fldChar w:fldCharType="begin"/>
          </w:r>
          <w:r>
            <w:instrText xml:space="preserve"> TOC \o "1-3" \h \z \u </w:instrText>
          </w:r>
          <w:r w:rsidRPr="00747DBD">
            <w:fldChar w:fldCharType="separate"/>
          </w:r>
          <w:hyperlink w:anchor="_Toc171409787" w:history="1">
            <w:r w:rsidR="00155675" w:rsidRPr="00240664">
              <w:rPr>
                <w:rStyle w:val="Hyperlink"/>
                <w:noProof/>
              </w:rPr>
              <w:t>1</w:t>
            </w:r>
            <w:r w:rsidR="00155675">
              <w:rPr>
                <w:rFonts w:asciiTheme="minorHAnsi" w:eastAsiaTheme="minorEastAsia" w:hAnsiTheme="minorHAnsi"/>
                <w:b w:val="0"/>
                <w:caps w:val="0"/>
                <w:noProof/>
                <w:color w:val="auto"/>
                <w:kern w:val="2"/>
                <w:sz w:val="22"/>
                <w:lang w:eastAsia="sl-SI"/>
                <w14:ligatures w14:val="standardContextual"/>
              </w:rPr>
              <w:tab/>
            </w:r>
            <w:r w:rsidR="00155675" w:rsidRPr="00240664">
              <w:rPr>
                <w:rStyle w:val="Hyperlink"/>
                <w:noProof/>
              </w:rPr>
              <w:t>UVOD</w:t>
            </w:r>
            <w:r w:rsidR="00155675">
              <w:rPr>
                <w:noProof/>
                <w:webHidden/>
              </w:rPr>
              <w:tab/>
            </w:r>
            <w:r w:rsidR="00155675">
              <w:rPr>
                <w:noProof/>
                <w:webHidden/>
              </w:rPr>
              <w:fldChar w:fldCharType="begin"/>
            </w:r>
            <w:r w:rsidR="00155675">
              <w:rPr>
                <w:noProof/>
                <w:webHidden/>
              </w:rPr>
              <w:instrText xml:space="preserve"> PAGEREF _Toc171409787 \h </w:instrText>
            </w:r>
            <w:r w:rsidR="00155675">
              <w:rPr>
                <w:noProof/>
                <w:webHidden/>
              </w:rPr>
            </w:r>
            <w:r w:rsidR="00155675">
              <w:rPr>
                <w:noProof/>
                <w:webHidden/>
              </w:rPr>
              <w:fldChar w:fldCharType="separate"/>
            </w:r>
            <w:r w:rsidR="002E5921">
              <w:rPr>
                <w:noProof/>
                <w:webHidden/>
              </w:rPr>
              <w:t>3</w:t>
            </w:r>
            <w:r w:rsidR="00155675">
              <w:rPr>
                <w:noProof/>
                <w:webHidden/>
              </w:rPr>
              <w:fldChar w:fldCharType="end"/>
            </w:r>
          </w:hyperlink>
        </w:p>
        <w:p w14:paraId="438D4379" w14:textId="5743BD77" w:rsidR="00155675" w:rsidRDefault="00000000">
          <w:pPr>
            <w:pStyle w:val="TOC1"/>
            <w:rPr>
              <w:rFonts w:asciiTheme="minorHAnsi" w:eastAsiaTheme="minorEastAsia" w:hAnsiTheme="minorHAnsi"/>
              <w:b w:val="0"/>
              <w:caps w:val="0"/>
              <w:noProof/>
              <w:color w:val="auto"/>
              <w:kern w:val="2"/>
              <w:sz w:val="22"/>
              <w:lang w:eastAsia="sl-SI"/>
              <w14:ligatures w14:val="standardContextual"/>
            </w:rPr>
          </w:pPr>
          <w:hyperlink w:anchor="_Toc171409788" w:history="1">
            <w:r w:rsidR="00155675" w:rsidRPr="00240664">
              <w:rPr>
                <w:rStyle w:val="Hyperlink"/>
                <w:noProof/>
              </w:rPr>
              <w:t>2</w:t>
            </w:r>
            <w:r w:rsidR="00155675">
              <w:rPr>
                <w:rFonts w:asciiTheme="minorHAnsi" w:eastAsiaTheme="minorEastAsia" w:hAnsiTheme="minorHAnsi"/>
                <w:b w:val="0"/>
                <w:caps w:val="0"/>
                <w:noProof/>
                <w:color w:val="auto"/>
                <w:kern w:val="2"/>
                <w:sz w:val="22"/>
                <w:lang w:eastAsia="sl-SI"/>
                <w14:ligatures w14:val="standardContextual"/>
              </w:rPr>
              <w:tab/>
            </w:r>
            <w:r w:rsidR="00155675" w:rsidRPr="00240664">
              <w:rPr>
                <w:rStyle w:val="Hyperlink"/>
                <w:noProof/>
              </w:rPr>
              <w:t>NAMEN IN CILJI</w:t>
            </w:r>
            <w:r w:rsidR="00155675">
              <w:rPr>
                <w:noProof/>
                <w:webHidden/>
              </w:rPr>
              <w:tab/>
            </w:r>
            <w:r w:rsidR="00155675">
              <w:rPr>
                <w:noProof/>
                <w:webHidden/>
              </w:rPr>
              <w:fldChar w:fldCharType="begin"/>
            </w:r>
            <w:r w:rsidR="00155675">
              <w:rPr>
                <w:noProof/>
                <w:webHidden/>
              </w:rPr>
              <w:instrText xml:space="preserve"> PAGEREF _Toc171409788 \h </w:instrText>
            </w:r>
            <w:r w:rsidR="00155675">
              <w:rPr>
                <w:noProof/>
                <w:webHidden/>
              </w:rPr>
            </w:r>
            <w:r w:rsidR="00155675">
              <w:rPr>
                <w:noProof/>
                <w:webHidden/>
              </w:rPr>
              <w:fldChar w:fldCharType="separate"/>
            </w:r>
            <w:r w:rsidR="002E5921">
              <w:rPr>
                <w:noProof/>
                <w:webHidden/>
              </w:rPr>
              <w:t>4</w:t>
            </w:r>
            <w:r w:rsidR="00155675">
              <w:rPr>
                <w:noProof/>
                <w:webHidden/>
              </w:rPr>
              <w:fldChar w:fldCharType="end"/>
            </w:r>
          </w:hyperlink>
        </w:p>
        <w:p w14:paraId="1D624084" w14:textId="11346AAF" w:rsidR="00155675" w:rsidRDefault="00000000">
          <w:pPr>
            <w:pStyle w:val="TOC1"/>
            <w:rPr>
              <w:rFonts w:asciiTheme="minorHAnsi" w:eastAsiaTheme="minorEastAsia" w:hAnsiTheme="minorHAnsi"/>
              <w:b w:val="0"/>
              <w:caps w:val="0"/>
              <w:noProof/>
              <w:color w:val="auto"/>
              <w:kern w:val="2"/>
              <w:sz w:val="22"/>
              <w:lang w:eastAsia="sl-SI"/>
              <w14:ligatures w14:val="standardContextual"/>
            </w:rPr>
          </w:pPr>
          <w:hyperlink w:anchor="_Toc171409789" w:history="1">
            <w:r w:rsidR="00155675" w:rsidRPr="00240664">
              <w:rPr>
                <w:rStyle w:val="Hyperlink"/>
                <w:noProof/>
              </w:rPr>
              <w:t>3</w:t>
            </w:r>
            <w:r w:rsidR="00155675">
              <w:rPr>
                <w:rFonts w:asciiTheme="minorHAnsi" w:eastAsiaTheme="minorEastAsia" w:hAnsiTheme="minorHAnsi"/>
                <w:b w:val="0"/>
                <w:caps w:val="0"/>
                <w:noProof/>
                <w:color w:val="auto"/>
                <w:kern w:val="2"/>
                <w:sz w:val="22"/>
                <w:lang w:eastAsia="sl-SI"/>
                <w14:ligatures w14:val="standardContextual"/>
              </w:rPr>
              <w:tab/>
            </w:r>
            <w:r w:rsidR="00155675" w:rsidRPr="00240664">
              <w:rPr>
                <w:rStyle w:val="Hyperlink"/>
                <w:noProof/>
              </w:rPr>
              <w:t>VZGOJA SADIK, POSTAVITEV IN SAJENJE POSKUSOV IN OSKRBA NASADOV, POSAJENIH S POSKUSI</w:t>
            </w:r>
            <w:r w:rsidR="00155675">
              <w:rPr>
                <w:noProof/>
                <w:webHidden/>
              </w:rPr>
              <w:tab/>
            </w:r>
            <w:r w:rsidR="00155675">
              <w:rPr>
                <w:noProof/>
                <w:webHidden/>
              </w:rPr>
              <w:fldChar w:fldCharType="begin"/>
            </w:r>
            <w:r w:rsidR="00155675">
              <w:rPr>
                <w:noProof/>
                <w:webHidden/>
              </w:rPr>
              <w:instrText xml:space="preserve"> PAGEREF _Toc171409789 \h </w:instrText>
            </w:r>
            <w:r w:rsidR="00155675">
              <w:rPr>
                <w:noProof/>
                <w:webHidden/>
              </w:rPr>
            </w:r>
            <w:r w:rsidR="00155675">
              <w:rPr>
                <w:noProof/>
                <w:webHidden/>
              </w:rPr>
              <w:fldChar w:fldCharType="separate"/>
            </w:r>
            <w:r w:rsidR="002E5921">
              <w:rPr>
                <w:noProof/>
                <w:webHidden/>
              </w:rPr>
              <w:t>5</w:t>
            </w:r>
            <w:r w:rsidR="00155675">
              <w:rPr>
                <w:noProof/>
                <w:webHidden/>
              </w:rPr>
              <w:fldChar w:fldCharType="end"/>
            </w:r>
          </w:hyperlink>
        </w:p>
        <w:p w14:paraId="5D51CD56" w14:textId="08E7019D" w:rsidR="00155675" w:rsidRDefault="00000000">
          <w:pPr>
            <w:pStyle w:val="TOC1"/>
            <w:rPr>
              <w:rFonts w:asciiTheme="minorHAnsi" w:eastAsiaTheme="minorEastAsia" w:hAnsiTheme="minorHAnsi"/>
              <w:b w:val="0"/>
              <w:caps w:val="0"/>
              <w:noProof/>
              <w:color w:val="auto"/>
              <w:kern w:val="2"/>
              <w:sz w:val="22"/>
              <w:lang w:eastAsia="sl-SI"/>
              <w14:ligatures w14:val="standardContextual"/>
            </w:rPr>
          </w:pPr>
          <w:hyperlink w:anchor="_Toc171409790" w:history="1">
            <w:r w:rsidR="00155675" w:rsidRPr="00240664">
              <w:rPr>
                <w:rStyle w:val="Hyperlink"/>
                <w:noProof/>
              </w:rPr>
              <w:t>4</w:t>
            </w:r>
            <w:r w:rsidR="00155675">
              <w:rPr>
                <w:rFonts w:asciiTheme="minorHAnsi" w:eastAsiaTheme="minorEastAsia" w:hAnsiTheme="minorHAnsi"/>
                <w:b w:val="0"/>
                <w:caps w:val="0"/>
                <w:noProof/>
                <w:color w:val="auto"/>
                <w:kern w:val="2"/>
                <w:sz w:val="22"/>
                <w:lang w:eastAsia="sl-SI"/>
                <w14:ligatures w14:val="standardContextual"/>
              </w:rPr>
              <w:tab/>
            </w:r>
            <w:r w:rsidR="00155675" w:rsidRPr="00240664">
              <w:rPr>
                <w:rStyle w:val="Hyperlink"/>
                <w:noProof/>
              </w:rPr>
              <w:t>EVALVACIJA POSKUSOV – OPAZOVANJE POSKUSOV MED VEGETACIJO, ANALIZA IN VREDNOTENJE PRIDELKA IN REZULTATOV ANALIZ</w:t>
            </w:r>
            <w:r w:rsidR="00155675">
              <w:rPr>
                <w:noProof/>
                <w:webHidden/>
              </w:rPr>
              <w:tab/>
            </w:r>
            <w:r w:rsidR="00155675">
              <w:rPr>
                <w:noProof/>
                <w:webHidden/>
              </w:rPr>
              <w:fldChar w:fldCharType="begin"/>
            </w:r>
            <w:r w:rsidR="00155675">
              <w:rPr>
                <w:noProof/>
                <w:webHidden/>
              </w:rPr>
              <w:instrText xml:space="preserve"> PAGEREF _Toc171409790 \h </w:instrText>
            </w:r>
            <w:r w:rsidR="00155675">
              <w:rPr>
                <w:noProof/>
                <w:webHidden/>
              </w:rPr>
            </w:r>
            <w:r w:rsidR="00155675">
              <w:rPr>
                <w:noProof/>
                <w:webHidden/>
              </w:rPr>
              <w:fldChar w:fldCharType="separate"/>
            </w:r>
            <w:r w:rsidR="002E5921">
              <w:rPr>
                <w:noProof/>
                <w:webHidden/>
              </w:rPr>
              <w:t>6</w:t>
            </w:r>
            <w:r w:rsidR="00155675">
              <w:rPr>
                <w:noProof/>
                <w:webHidden/>
              </w:rPr>
              <w:fldChar w:fldCharType="end"/>
            </w:r>
          </w:hyperlink>
        </w:p>
        <w:p w14:paraId="263F3DBA" w14:textId="22BCCED6" w:rsidR="00155675" w:rsidRDefault="00000000">
          <w:pPr>
            <w:pStyle w:val="TOC2"/>
            <w:rPr>
              <w:rFonts w:asciiTheme="minorHAnsi" w:eastAsiaTheme="minorEastAsia" w:hAnsiTheme="minorHAnsi"/>
              <w:b w:val="0"/>
              <w:noProof/>
              <w:color w:val="auto"/>
              <w:kern w:val="2"/>
              <w:sz w:val="22"/>
              <w:lang w:eastAsia="sl-SI"/>
              <w14:ligatures w14:val="standardContextual"/>
            </w:rPr>
          </w:pPr>
          <w:hyperlink w:anchor="_Toc171409791" w:history="1">
            <w:r w:rsidR="00155675" w:rsidRPr="00240664">
              <w:rPr>
                <w:rStyle w:val="Hyperlink"/>
                <w:noProof/>
              </w:rPr>
              <w:t>4.1</w:t>
            </w:r>
            <w:r w:rsidR="00155675">
              <w:rPr>
                <w:rFonts w:asciiTheme="minorHAnsi" w:eastAsiaTheme="minorEastAsia" w:hAnsiTheme="minorHAnsi"/>
                <w:b w:val="0"/>
                <w:noProof/>
                <w:color w:val="auto"/>
                <w:kern w:val="2"/>
                <w:sz w:val="22"/>
                <w:lang w:eastAsia="sl-SI"/>
                <w14:ligatures w14:val="standardContextual"/>
              </w:rPr>
              <w:tab/>
            </w:r>
            <w:r w:rsidR="00155675" w:rsidRPr="00240664">
              <w:rPr>
                <w:rStyle w:val="Hyperlink"/>
                <w:noProof/>
              </w:rPr>
              <w:t>Določevanje časa rezi za sorto Styrian Dragon</w:t>
            </w:r>
            <w:r w:rsidR="00155675">
              <w:rPr>
                <w:noProof/>
                <w:webHidden/>
              </w:rPr>
              <w:tab/>
            </w:r>
            <w:r w:rsidR="00155675">
              <w:rPr>
                <w:noProof/>
                <w:webHidden/>
              </w:rPr>
              <w:fldChar w:fldCharType="begin"/>
            </w:r>
            <w:r w:rsidR="00155675">
              <w:rPr>
                <w:noProof/>
                <w:webHidden/>
              </w:rPr>
              <w:instrText xml:space="preserve"> PAGEREF _Toc171409791 \h </w:instrText>
            </w:r>
            <w:r w:rsidR="00155675">
              <w:rPr>
                <w:noProof/>
                <w:webHidden/>
              </w:rPr>
            </w:r>
            <w:r w:rsidR="00155675">
              <w:rPr>
                <w:noProof/>
                <w:webHidden/>
              </w:rPr>
              <w:fldChar w:fldCharType="separate"/>
            </w:r>
            <w:r w:rsidR="002E5921">
              <w:rPr>
                <w:noProof/>
                <w:webHidden/>
              </w:rPr>
              <w:t>6</w:t>
            </w:r>
            <w:r w:rsidR="00155675">
              <w:rPr>
                <w:noProof/>
                <w:webHidden/>
              </w:rPr>
              <w:fldChar w:fldCharType="end"/>
            </w:r>
          </w:hyperlink>
        </w:p>
        <w:p w14:paraId="632FC81C" w14:textId="0100AA6F" w:rsidR="00155675" w:rsidRDefault="00000000">
          <w:pPr>
            <w:pStyle w:val="TOC2"/>
            <w:rPr>
              <w:rFonts w:asciiTheme="minorHAnsi" w:eastAsiaTheme="minorEastAsia" w:hAnsiTheme="minorHAnsi"/>
              <w:b w:val="0"/>
              <w:noProof/>
              <w:color w:val="auto"/>
              <w:kern w:val="2"/>
              <w:sz w:val="22"/>
              <w:lang w:eastAsia="sl-SI"/>
              <w14:ligatures w14:val="standardContextual"/>
            </w:rPr>
          </w:pPr>
          <w:hyperlink w:anchor="_Toc171409792" w:history="1">
            <w:r w:rsidR="00155675" w:rsidRPr="00240664">
              <w:rPr>
                <w:rStyle w:val="Hyperlink"/>
                <w:noProof/>
              </w:rPr>
              <w:t>4.2</w:t>
            </w:r>
            <w:r w:rsidR="00155675">
              <w:rPr>
                <w:rFonts w:asciiTheme="minorHAnsi" w:eastAsiaTheme="minorEastAsia" w:hAnsiTheme="minorHAnsi"/>
                <w:b w:val="0"/>
                <w:noProof/>
                <w:color w:val="auto"/>
                <w:kern w:val="2"/>
                <w:sz w:val="22"/>
                <w:lang w:eastAsia="sl-SI"/>
                <w14:ligatures w14:val="standardContextual"/>
              </w:rPr>
              <w:tab/>
            </w:r>
            <w:r w:rsidR="00155675" w:rsidRPr="00240664">
              <w:rPr>
                <w:rStyle w:val="Hyperlink"/>
                <w:noProof/>
              </w:rPr>
              <w:t>Določevanje načina gnojenja za sorto 31B26</w:t>
            </w:r>
            <w:r w:rsidR="00155675">
              <w:rPr>
                <w:noProof/>
                <w:webHidden/>
              </w:rPr>
              <w:tab/>
            </w:r>
            <w:r w:rsidR="00155675">
              <w:rPr>
                <w:noProof/>
                <w:webHidden/>
              </w:rPr>
              <w:fldChar w:fldCharType="begin"/>
            </w:r>
            <w:r w:rsidR="00155675">
              <w:rPr>
                <w:noProof/>
                <w:webHidden/>
              </w:rPr>
              <w:instrText xml:space="preserve"> PAGEREF _Toc171409792 \h </w:instrText>
            </w:r>
            <w:r w:rsidR="00155675">
              <w:rPr>
                <w:noProof/>
                <w:webHidden/>
              </w:rPr>
            </w:r>
            <w:r w:rsidR="00155675">
              <w:rPr>
                <w:noProof/>
                <w:webHidden/>
              </w:rPr>
              <w:fldChar w:fldCharType="separate"/>
            </w:r>
            <w:r w:rsidR="002E5921">
              <w:rPr>
                <w:noProof/>
                <w:webHidden/>
              </w:rPr>
              <w:t>6</w:t>
            </w:r>
            <w:r w:rsidR="00155675">
              <w:rPr>
                <w:noProof/>
                <w:webHidden/>
              </w:rPr>
              <w:fldChar w:fldCharType="end"/>
            </w:r>
          </w:hyperlink>
        </w:p>
        <w:p w14:paraId="3B1CB536" w14:textId="6E58EF8C" w:rsidR="00155675" w:rsidRDefault="00000000">
          <w:pPr>
            <w:pStyle w:val="TOC2"/>
            <w:rPr>
              <w:rFonts w:asciiTheme="minorHAnsi" w:eastAsiaTheme="minorEastAsia" w:hAnsiTheme="minorHAnsi"/>
              <w:b w:val="0"/>
              <w:noProof/>
              <w:color w:val="auto"/>
              <w:kern w:val="2"/>
              <w:sz w:val="22"/>
              <w:lang w:eastAsia="sl-SI"/>
              <w14:ligatures w14:val="standardContextual"/>
            </w:rPr>
          </w:pPr>
          <w:hyperlink w:anchor="_Toc171409793" w:history="1">
            <w:r w:rsidR="00155675" w:rsidRPr="00240664">
              <w:rPr>
                <w:rStyle w:val="Hyperlink"/>
                <w:noProof/>
              </w:rPr>
              <w:t>4.3</w:t>
            </w:r>
            <w:r w:rsidR="00155675">
              <w:rPr>
                <w:rFonts w:asciiTheme="minorHAnsi" w:eastAsiaTheme="minorEastAsia" w:hAnsiTheme="minorHAnsi"/>
                <w:b w:val="0"/>
                <w:noProof/>
                <w:color w:val="auto"/>
                <w:kern w:val="2"/>
                <w:sz w:val="22"/>
                <w:lang w:eastAsia="sl-SI"/>
                <w14:ligatures w14:val="standardContextual"/>
              </w:rPr>
              <w:tab/>
            </w:r>
            <w:r w:rsidR="00155675" w:rsidRPr="00240664">
              <w:rPr>
                <w:rStyle w:val="Hyperlink"/>
                <w:noProof/>
              </w:rPr>
              <w:t>Dodatna opazovanja novih sort v poljskih razmerah na nizki opori s poudarkom na škodljivih organizmih</w:t>
            </w:r>
            <w:r w:rsidR="00155675">
              <w:rPr>
                <w:noProof/>
                <w:webHidden/>
              </w:rPr>
              <w:tab/>
            </w:r>
            <w:r w:rsidR="00155675">
              <w:rPr>
                <w:noProof/>
                <w:webHidden/>
              </w:rPr>
              <w:fldChar w:fldCharType="begin"/>
            </w:r>
            <w:r w:rsidR="00155675">
              <w:rPr>
                <w:noProof/>
                <w:webHidden/>
              </w:rPr>
              <w:instrText xml:space="preserve"> PAGEREF _Toc171409793 \h </w:instrText>
            </w:r>
            <w:r w:rsidR="00155675">
              <w:rPr>
                <w:noProof/>
                <w:webHidden/>
              </w:rPr>
            </w:r>
            <w:r w:rsidR="00155675">
              <w:rPr>
                <w:noProof/>
                <w:webHidden/>
              </w:rPr>
              <w:fldChar w:fldCharType="separate"/>
            </w:r>
            <w:r w:rsidR="002E5921">
              <w:rPr>
                <w:noProof/>
                <w:webHidden/>
              </w:rPr>
              <w:t>6</w:t>
            </w:r>
            <w:r w:rsidR="00155675">
              <w:rPr>
                <w:noProof/>
                <w:webHidden/>
              </w:rPr>
              <w:fldChar w:fldCharType="end"/>
            </w:r>
          </w:hyperlink>
        </w:p>
        <w:p w14:paraId="5760A6B1" w14:textId="1B3168A8" w:rsidR="00155675" w:rsidRDefault="00000000">
          <w:pPr>
            <w:pStyle w:val="TOC1"/>
            <w:rPr>
              <w:rFonts w:asciiTheme="minorHAnsi" w:eastAsiaTheme="minorEastAsia" w:hAnsiTheme="minorHAnsi"/>
              <w:b w:val="0"/>
              <w:caps w:val="0"/>
              <w:noProof/>
              <w:color w:val="auto"/>
              <w:kern w:val="2"/>
              <w:sz w:val="22"/>
              <w:lang w:eastAsia="sl-SI"/>
              <w14:ligatures w14:val="standardContextual"/>
            </w:rPr>
          </w:pPr>
          <w:hyperlink w:anchor="_Toc171409794" w:history="1">
            <w:r w:rsidR="00155675" w:rsidRPr="00240664">
              <w:rPr>
                <w:rStyle w:val="Hyperlink"/>
                <w:noProof/>
              </w:rPr>
              <w:t>5</w:t>
            </w:r>
            <w:r w:rsidR="00155675">
              <w:rPr>
                <w:rFonts w:asciiTheme="minorHAnsi" w:eastAsiaTheme="minorEastAsia" w:hAnsiTheme="minorHAnsi"/>
                <w:b w:val="0"/>
                <w:caps w:val="0"/>
                <w:noProof/>
                <w:color w:val="auto"/>
                <w:kern w:val="2"/>
                <w:sz w:val="22"/>
                <w:lang w:eastAsia="sl-SI"/>
                <w14:ligatures w14:val="standardContextual"/>
              </w:rPr>
              <w:tab/>
            </w:r>
            <w:r w:rsidR="00155675" w:rsidRPr="00240664">
              <w:rPr>
                <w:rStyle w:val="Hyperlink"/>
                <w:noProof/>
              </w:rPr>
              <w:t>OPIS TEHNOLOŠKIH PARAMETROV ZA NOVE SLOVENSKE IN TUJE SORTE HMelja</w:t>
            </w:r>
            <w:r w:rsidR="00155675">
              <w:rPr>
                <w:noProof/>
                <w:webHidden/>
              </w:rPr>
              <w:tab/>
            </w:r>
            <w:r w:rsidR="00155675">
              <w:rPr>
                <w:noProof/>
                <w:webHidden/>
              </w:rPr>
              <w:fldChar w:fldCharType="begin"/>
            </w:r>
            <w:r w:rsidR="00155675">
              <w:rPr>
                <w:noProof/>
                <w:webHidden/>
              </w:rPr>
              <w:instrText xml:space="preserve"> PAGEREF _Toc171409794 \h </w:instrText>
            </w:r>
            <w:r w:rsidR="00155675">
              <w:rPr>
                <w:noProof/>
                <w:webHidden/>
              </w:rPr>
            </w:r>
            <w:r w:rsidR="00155675">
              <w:rPr>
                <w:noProof/>
                <w:webHidden/>
              </w:rPr>
              <w:fldChar w:fldCharType="separate"/>
            </w:r>
            <w:r w:rsidR="002E5921">
              <w:rPr>
                <w:noProof/>
                <w:webHidden/>
              </w:rPr>
              <w:t>8</w:t>
            </w:r>
            <w:r w:rsidR="00155675">
              <w:rPr>
                <w:noProof/>
                <w:webHidden/>
              </w:rPr>
              <w:fldChar w:fldCharType="end"/>
            </w:r>
          </w:hyperlink>
        </w:p>
        <w:p w14:paraId="31E7B87B" w14:textId="02287B3D" w:rsidR="00155675" w:rsidRDefault="00000000">
          <w:pPr>
            <w:pStyle w:val="TOC2"/>
            <w:rPr>
              <w:rFonts w:asciiTheme="minorHAnsi" w:eastAsiaTheme="minorEastAsia" w:hAnsiTheme="minorHAnsi"/>
              <w:b w:val="0"/>
              <w:noProof/>
              <w:color w:val="auto"/>
              <w:kern w:val="2"/>
              <w:sz w:val="22"/>
              <w:lang w:eastAsia="sl-SI"/>
              <w14:ligatures w14:val="standardContextual"/>
            </w:rPr>
          </w:pPr>
          <w:hyperlink w:anchor="_Toc171409795" w:history="1">
            <w:r w:rsidR="00155675" w:rsidRPr="00240664">
              <w:rPr>
                <w:rStyle w:val="Hyperlink"/>
                <w:noProof/>
              </w:rPr>
              <w:t>5.1</w:t>
            </w:r>
            <w:r w:rsidR="00155675">
              <w:rPr>
                <w:rFonts w:asciiTheme="minorHAnsi" w:eastAsiaTheme="minorEastAsia" w:hAnsiTheme="minorHAnsi"/>
                <w:b w:val="0"/>
                <w:noProof/>
                <w:color w:val="auto"/>
                <w:kern w:val="2"/>
                <w:sz w:val="22"/>
                <w:lang w:eastAsia="sl-SI"/>
                <w14:ligatures w14:val="standardContextual"/>
              </w:rPr>
              <w:tab/>
            </w:r>
            <w:r w:rsidR="00155675" w:rsidRPr="00240664">
              <w:rPr>
                <w:rStyle w:val="Hyperlink"/>
                <w:noProof/>
              </w:rPr>
              <w:t>Določitev terminskega okna tehnološke zrelosti za nove sorte</w:t>
            </w:r>
            <w:r w:rsidR="00155675">
              <w:rPr>
                <w:noProof/>
                <w:webHidden/>
              </w:rPr>
              <w:tab/>
            </w:r>
            <w:r w:rsidR="00155675">
              <w:rPr>
                <w:noProof/>
                <w:webHidden/>
              </w:rPr>
              <w:fldChar w:fldCharType="begin"/>
            </w:r>
            <w:r w:rsidR="00155675">
              <w:rPr>
                <w:noProof/>
                <w:webHidden/>
              </w:rPr>
              <w:instrText xml:space="preserve"> PAGEREF _Toc171409795 \h </w:instrText>
            </w:r>
            <w:r w:rsidR="00155675">
              <w:rPr>
                <w:noProof/>
                <w:webHidden/>
              </w:rPr>
            </w:r>
            <w:r w:rsidR="00155675">
              <w:rPr>
                <w:noProof/>
                <w:webHidden/>
              </w:rPr>
              <w:fldChar w:fldCharType="separate"/>
            </w:r>
            <w:r w:rsidR="002E5921">
              <w:rPr>
                <w:noProof/>
                <w:webHidden/>
              </w:rPr>
              <w:t>8</w:t>
            </w:r>
            <w:r w:rsidR="00155675">
              <w:rPr>
                <w:noProof/>
                <w:webHidden/>
              </w:rPr>
              <w:fldChar w:fldCharType="end"/>
            </w:r>
          </w:hyperlink>
        </w:p>
        <w:p w14:paraId="219D1AE8" w14:textId="0B08BC36" w:rsidR="00155675" w:rsidRDefault="00000000">
          <w:pPr>
            <w:pStyle w:val="TOC2"/>
            <w:rPr>
              <w:rFonts w:asciiTheme="minorHAnsi" w:eastAsiaTheme="minorEastAsia" w:hAnsiTheme="minorHAnsi"/>
              <w:b w:val="0"/>
              <w:noProof/>
              <w:color w:val="auto"/>
              <w:kern w:val="2"/>
              <w:sz w:val="22"/>
              <w:lang w:eastAsia="sl-SI"/>
              <w14:ligatures w14:val="standardContextual"/>
            </w:rPr>
          </w:pPr>
          <w:hyperlink w:anchor="_Toc171409796" w:history="1">
            <w:r w:rsidR="00155675" w:rsidRPr="00240664">
              <w:rPr>
                <w:rStyle w:val="Hyperlink"/>
                <w:noProof/>
              </w:rPr>
              <w:t>5.2</w:t>
            </w:r>
            <w:r w:rsidR="00155675">
              <w:rPr>
                <w:rFonts w:asciiTheme="minorHAnsi" w:eastAsiaTheme="minorEastAsia" w:hAnsiTheme="minorHAnsi"/>
                <w:b w:val="0"/>
                <w:noProof/>
                <w:color w:val="auto"/>
                <w:kern w:val="2"/>
                <w:sz w:val="22"/>
                <w:lang w:eastAsia="sl-SI"/>
                <w14:ligatures w14:val="standardContextual"/>
              </w:rPr>
              <w:tab/>
            </w:r>
            <w:r w:rsidR="00155675" w:rsidRPr="00240664">
              <w:rPr>
                <w:rStyle w:val="Hyperlink"/>
                <w:noProof/>
              </w:rPr>
              <w:t>Ugotavljanje morebitnega pojava fiziopatij pri novih sortah in iskanje njihovega vzroka</w:t>
            </w:r>
            <w:r w:rsidR="00155675">
              <w:rPr>
                <w:noProof/>
                <w:webHidden/>
              </w:rPr>
              <w:tab/>
            </w:r>
            <w:r w:rsidR="00155675">
              <w:rPr>
                <w:noProof/>
                <w:webHidden/>
              </w:rPr>
              <w:fldChar w:fldCharType="begin"/>
            </w:r>
            <w:r w:rsidR="00155675">
              <w:rPr>
                <w:noProof/>
                <w:webHidden/>
              </w:rPr>
              <w:instrText xml:space="preserve"> PAGEREF _Toc171409796 \h </w:instrText>
            </w:r>
            <w:r w:rsidR="00155675">
              <w:rPr>
                <w:noProof/>
                <w:webHidden/>
              </w:rPr>
            </w:r>
            <w:r w:rsidR="00155675">
              <w:rPr>
                <w:noProof/>
                <w:webHidden/>
              </w:rPr>
              <w:fldChar w:fldCharType="separate"/>
            </w:r>
            <w:r w:rsidR="002E5921">
              <w:rPr>
                <w:noProof/>
                <w:webHidden/>
              </w:rPr>
              <w:t>8</w:t>
            </w:r>
            <w:r w:rsidR="00155675">
              <w:rPr>
                <w:noProof/>
                <w:webHidden/>
              </w:rPr>
              <w:fldChar w:fldCharType="end"/>
            </w:r>
          </w:hyperlink>
        </w:p>
        <w:p w14:paraId="231DF00E" w14:textId="66DB173C" w:rsidR="00155675" w:rsidRDefault="00000000">
          <w:pPr>
            <w:pStyle w:val="TOC2"/>
            <w:rPr>
              <w:rFonts w:asciiTheme="minorHAnsi" w:eastAsiaTheme="minorEastAsia" w:hAnsiTheme="minorHAnsi"/>
              <w:b w:val="0"/>
              <w:noProof/>
              <w:color w:val="auto"/>
              <w:kern w:val="2"/>
              <w:sz w:val="22"/>
              <w:lang w:eastAsia="sl-SI"/>
              <w14:ligatures w14:val="standardContextual"/>
            </w:rPr>
          </w:pPr>
          <w:hyperlink w:anchor="_Toc171409797" w:history="1">
            <w:r w:rsidR="00155675" w:rsidRPr="00240664">
              <w:rPr>
                <w:rStyle w:val="Hyperlink"/>
                <w:noProof/>
              </w:rPr>
              <w:t>5.3</w:t>
            </w:r>
            <w:r w:rsidR="00155675">
              <w:rPr>
                <w:rFonts w:asciiTheme="minorHAnsi" w:eastAsiaTheme="minorEastAsia" w:hAnsiTheme="minorHAnsi"/>
                <w:b w:val="0"/>
                <w:noProof/>
                <w:color w:val="auto"/>
                <w:kern w:val="2"/>
                <w:sz w:val="22"/>
                <w:lang w:eastAsia="sl-SI"/>
                <w14:ligatures w14:val="standardContextual"/>
              </w:rPr>
              <w:tab/>
            </w:r>
            <w:r w:rsidR="00155675" w:rsidRPr="00240664">
              <w:rPr>
                <w:rStyle w:val="Hyperlink"/>
                <w:noProof/>
              </w:rPr>
              <w:t>Pridobivanje/zbiranje informacij o odzivu rastlin novih sort hmelja na škodljive organizme</w:t>
            </w:r>
            <w:r w:rsidR="00155675">
              <w:rPr>
                <w:noProof/>
                <w:webHidden/>
              </w:rPr>
              <w:tab/>
            </w:r>
            <w:r w:rsidR="00155675">
              <w:rPr>
                <w:noProof/>
                <w:webHidden/>
              </w:rPr>
              <w:fldChar w:fldCharType="begin"/>
            </w:r>
            <w:r w:rsidR="00155675">
              <w:rPr>
                <w:noProof/>
                <w:webHidden/>
              </w:rPr>
              <w:instrText xml:space="preserve"> PAGEREF _Toc171409797 \h </w:instrText>
            </w:r>
            <w:r w:rsidR="00155675">
              <w:rPr>
                <w:noProof/>
                <w:webHidden/>
              </w:rPr>
            </w:r>
            <w:r w:rsidR="00155675">
              <w:rPr>
                <w:noProof/>
                <w:webHidden/>
              </w:rPr>
              <w:fldChar w:fldCharType="separate"/>
            </w:r>
            <w:r w:rsidR="002E5921">
              <w:rPr>
                <w:noProof/>
                <w:webHidden/>
              </w:rPr>
              <w:t>8</w:t>
            </w:r>
            <w:r w:rsidR="00155675">
              <w:rPr>
                <w:noProof/>
                <w:webHidden/>
              </w:rPr>
              <w:fldChar w:fldCharType="end"/>
            </w:r>
          </w:hyperlink>
        </w:p>
        <w:p w14:paraId="4E8EFE49" w14:textId="5FAA3316" w:rsidR="00155675" w:rsidRDefault="00000000">
          <w:pPr>
            <w:pStyle w:val="TOC1"/>
            <w:rPr>
              <w:rFonts w:asciiTheme="minorHAnsi" w:eastAsiaTheme="minorEastAsia" w:hAnsiTheme="minorHAnsi"/>
              <w:b w:val="0"/>
              <w:caps w:val="0"/>
              <w:noProof/>
              <w:color w:val="auto"/>
              <w:kern w:val="2"/>
              <w:sz w:val="22"/>
              <w:lang w:eastAsia="sl-SI"/>
              <w14:ligatures w14:val="standardContextual"/>
            </w:rPr>
          </w:pPr>
          <w:hyperlink w:anchor="_Toc171409798" w:history="1">
            <w:r w:rsidR="00155675" w:rsidRPr="00240664">
              <w:rPr>
                <w:rStyle w:val="Hyperlink"/>
                <w:noProof/>
              </w:rPr>
              <w:t>6</w:t>
            </w:r>
            <w:r w:rsidR="00155675">
              <w:rPr>
                <w:rFonts w:asciiTheme="minorHAnsi" w:eastAsiaTheme="minorEastAsia" w:hAnsiTheme="minorHAnsi"/>
                <w:b w:val="0"/>
                <w:caps w:val="0"/>
                <w:noProof/>
                <w:color w:val="auto"/>
                <w:kern w:val="2"/>
                <w:sz w:val="22"/>
                <w:lang w:eastAsia="sl-SI"/>
                <w14:ligatures w14:val="standardContextual"/>
              </w:rPr>
              <w:tab/>
            </w:r>
            <w:r w:rsidR="00155675" w:rsidRPr="00240664">
              <w:rPr>
                <w:rStyle w:val="Hyperlink"/>
                <w:noProof/>
              </w:rPr>
              <w:t>PRIPRAVA IN IZDAJA INFORMACIJ TER NAVODIL ZA PRIDELOVALCE, SODELOVANJE IN ORGANIZACIJA POSVETOV</w:t>
            </w:r>
            <w:r w:rsidR="00155675">
              <w:rPr>
                <w:noProof/>
                <w:webHidden/>
              </w:rPr>
              <w:tab/>
            </w:r>
            <w:r w:rsidR="00155675">
              <w:rPr>
                <w:noProof/>
                <w:webHidden/>
              </w:rPr>
              <w:fldChar w:fldCharType="begin"/>
            </w:r>
            <w:r w:rsidR="00155675">
              <w:rPr>
                <w:noProof/>
                <w:webHidden/>
              </w:rPr>
              <w:instrText xml:space="preserve"> PAGEREF _Toc171409798 \h </w:instrText>
            </w:r>
            <w:r w:rsidR="00155675">
              <w:rPr>
                <w:noProof/>
                <w:webHidden/>
              </w:rPr>
            </w:r>
            <w:r w:rsidR="00155675">
              <w:rPr>
                <w:noProof/>
                <w:webHidden/>
              </w:rPr>
              <w:fldChar w:fldCharType="separate"/>
            </w:r>
            <w:r w:rsidR="002E5921">
              <w:rPr>
                <w:noProof/>
                <w:webHidden/>
              </w:rPr>
              <w:t>9</w:t>
            </w:r>
            <w:r w:rsidR="00155675">
              <w:rPr>
                <w:noProof/>
                <w:webHidden/>
              </w:rPr>
              <w:fldChar w:fldCharType="end"/>
            </w:r>
          </w:hyperlink>
        </w:p>
        <w:p w14:paraId="5EBE0F02" w14:textId="2891A4E1" w:rsidR="00155675" w:rsidRDefault="00000000">
          <w:pPr>
            <w:pStyle w:val="TOC1"/>
            <w:rPr>
              <w:rFonts w:asciiTheme="minorHAnsi" w:eastAsiaTheme="minorEastAsia" w:hAnsiTheme="minorHAnsi"/>
              <w:b w:val="0"/>
              <w:caps w:val="0"/>
              <w:noProof/>
              <w:color w:val="auto"/>
              <w:kern w:val="2"/>
              <w:sz w:val="22"/>
              <w:lang w:eastAsia="sl-SI"/>
              <w14:ligatures w14:val="standardContextual"/>
            </w:rPr>
          </w:pPr>
          <w:hyperlink w:anchor="_Toc171409799" w:history="1">
            <w:r w:rsidR="00155675" w:rsidRPr="00240664">
              <w:rPr>
                <w:rStyle w:val="Hyperlink"/>
                <w:noProof/>
              </w:rPr>
              <w:t>7</w:t>
            </w:r>
            <w:r w:rsidR="00155675">
              <w:rPr>
                <w:rFonts w:asciiTheme="minorHAnsi" w:eastAsiaTheme="minorEastAsia" w:hAnsiTheme="minorHAnsi"/>
                <w:b w:val="0"/>
                <w:caps w:val="0"/>
                <w:noProof/>
                <w:color w:val="auto"/>
                <w:kern w:val="2"/>
                <w:sz w:val="22"/>
                <w:lang w:eastAsia="sl-SI"/>
                <w14:ligatures w14:val="standardContextual"/>
              </w:rPr>
              <w:tab/>
            </w:r>
            <w:r w:rsidR="00155675" w:rsidRPr="00240664">
              <w:rPr>
                <w:rStyle w:val="Hyperlink"/>
                <w:noProof/>
              </w:rPr>
              <w:t>SODELOVANJE S STROKOVNIMI INSTITUCIJAMI DOMA IN V TUJINI</w:t>
            </w:r>
            <w:r w:rsidR="00155675">
              <w:rPr>
                <w:noProof/>
                <w:webHidden/>
              </w:rPr>
              <w:tab/>
            </w:r>
            <w:r w:rsidR="00155675">
              <w:rPr>
                <w:noProof/>
                <w:webHidden/>
              </w:rPr>
              <w:fldChar w:fldCharType="begin"/>
            </w:r>
            <w:r w:rsidR="00155675">
              <w:rPr>
                <w:noProof/>
                <w:webHidden/>
              </w:rPr>
              <w:instrText xml:space="preserve"> PAGEREF _Toc171409799 \h </w:instrText>
            </w:r>
            <w:r w:rsidR="00155675">
              <w:rPr>
                <w:noProof/>
                <w:webHidden/>
              </w:rPr>
            </w:r>
            <w:r w:rsidR="00155675">
              <w:rPr>
                <w:noProof/>
                <w:webHidden/>
              </w:rPr>
              <w:fldChar w:fldCharType="separate"/>
            </w:r>
            <w:r w:rsidR="002E5921">
              <w:rPr>
                <w:noProof/>
                <w:webHidden/>
              </w:rPr>
              <w:t>10</w:t>
            </w:r>
            <w:r w:rsidR="00155675">
              <w:rPr>
                <w:noProof/>
                <w:webHidden/>
              </w:rPr>
              <w:fldChar w:fldCharType="end"/>
            </w:r>
          </w:hyperlink>
        </w:p>
        <w:p w14:paraId="35D92C03" w14:textId="3C52AD6C" w:rsidR="00747DBD" w:rsidRDefault="00747DBD" w:rsidP="00747DBD">
          <w:r w:rsidRPr="00747DBD">
            <w:fldChar w:fldCharType="end"/>
          </w:r>
        </w:p>
      </w:sdtContent>
    </w:sdt>
    <w:p w14:paraId="677A4122" w14:textId="77777777" w:rsidR="00747DBD" w:rsidRPr="00747DBD" w:rsidRDefault="00747DBD" w:rsidP="00747DBD">
      <w:r>
        <w:br w:type="page"/>
      </w:r>
    </w:p>
    <w:p w14:paraId="0D591313" w14:textId="77777777" w:rsidR="00747DBD" w:rsidRPr="00865399" w:rsidRDefault="00747DBD" w:rsidP="00747DBD">
      <w:pPr>
        <w:pStyle w:val="Heading1"/>
      </w:pPr>
      <w:bookmarkStart w:id="1" w:name="_Toc171409787"/>
      <w:r w:rsidRPr="00865399">
        <w:lastRenderedPageBreak/>
        <w:t>UVOD</w:t>
      </w:r>
      <w:bookmarkEnd w:id="1"/>
    </w:p>
    <w:p w14:paraId="2D3D776E" w14:textId="77777777" w:rsidR="00747DBD" w:rsidRPr="0098596A" w:rsidRDefault="00747DBD" w:rsidP="00747DBD">
      <w:bookmarkStart w:id="2" w:name="_Toc93391972"/>
      <w:r w:rsidRPr="0098596A">
        <w:t xml:space="preserve">V skladu z veljavno zakonodajo je vpis sorte hmelja na slovensko sortno listo pogoj, da se lahko sadilni material v Sloveniji prideluje in trži, razen v primeru izjemnih dovoljenj. V postopku vpisa sorte hmelja se pridobijo osnovni podatki o lastnostih določene sorte hmelja in o njeni uporabni vrednosti, kar pa nadgrajujemo s podatki iz strokovne naloge Introdukcija novih in tujih sort hmelja. </w:t>
      </w:r>
    </w:p>
    <w:p w14:paraId="2A1B71EE" w14:textId="77777777" w:rsidR="00747DBD" w:rsidRPr="0098596A" w:rsidRDefault="00747DBD" w:rsidP="00747DBD">
      <w:r w:rsidRPr="0098596A">
        <w:t>Hmelj je kmetijska rastlina, kjer je pridelava regijsko omejena, zato je v programu večji poudarek na preizkušanju odzivnosti novih in tujih sort hmelja na tehnologijo pridelovanja (čas rezi, napeljava poganjkov, gostota sajenja, ekološko pridelovanje, gnojenje, pojav bolezni in škodljivcev, …). Sorti prilagojena tehnologija pridelave je pri hmelju zelo pomembna, saj je trajnica in se morebitne napake v tehnologiji odražajo v zmanjšanju količine in kakovosti pridelka tudi v naslednjih letih.</w:t>
      </w:r>
    </w:p>
    <w:p w14:paraId="79EE8F6C" w14:textId="77777777" w:rsidR="00747DBD" w:rsidRPr="0098596A" w:rsidRDefault="00747DBD" w:rsidP="00747DBD">
      <w:r w:rsidRPr="0098596A">
        <w:t>Zakonske podlage:</w:t>
      </w:r>
    </w:p>
    <w:p w14:paraId="50012BE1" w14:textId="77C111EE" w:rsidR="00747DBD" w:rsidRPr="0098596A" w:rsidRDefault="00747DBD" w:rsidP="00747DBD">
      <w:pPr>
        <w:pStyle w:val="IHPSSeznamNastevanje"/>
      </w:pPr>
      <w:r w:rsidRPr="00865399">
        <w:t>Zakon o kmetijstvu (Uradni list RS, št.</w:t>
      </w:r>
      <w:r w:rsidR="00591DFC">
        <w:t xml:space="preserve"> </w:t>
      </w:r>
      <w:hyperlink r:id="rId14" w:tgtFrame="_blank" w:tooltip="Zakon o kmetijstvu (ZKme-1)" w:history="1">
        <w:r w:rsidRPr="0098596A">
          <w:rPr>
            <w:rStyle w:val="Hyperlink"/>
          </w:rPr>
          <w:t>45/08</w:t>
        </w:r>
      </w:hyperlink>
      <w:r w:rsidRPr="0098596A">
        <w:t>, </w:t>
      </w:r>
      <w:hyperlink r:id="rId15" w:tgtFrame="_blank" w:tooltip="Zakon o spremembah in dopolnitvah Zakona o kmetijstvu" w:history="1">
        <w:r w:rsidRPr="0098596A">
          <w:rPr>
            <w:rStyle w:val="Hyperlink"/>
          </w:rPr>
          <w:t>57/12</w:t>
        </w:r>
      </w:hyperlink>
      <w:r w:rsidRPr="0098596A">
        <w:t>,</w:t>
      </w:r>
      <w:r w:rsidR="00591DFC">
        <w:t xml:space="preserve"> </w:t>
      </w:r>
      <w:hyperlink r:id="rId16" w:tgtFrame="_blank" w:tooltip="Zakon o spremembah in dopolnitvah določenih zakonov na področju varne hrane, veterinarstva in varstva rastlin" w:history="1">
        <w:r w:rsidRPr="0098596A">
          <w:rPr>
            <w:rStyle w:val="Hyperlink"/>
          </w:rPr>
          <w:t>90/12</w:t>
        </w:r>
      </w:hyperlink>
      <w:r w:rsidR="00591DFC">
        <w:rPr>
          <w:rStyle w:val="Hyperlink"/>
        </w:rPr>
        <w:t xml:space="preserve"> </w:t>
      </w:r>
      <w:r w:rsidRPr="0098596A">
        <w:t xml:space="preserve">– </w:t>
      </w:r>
      <w:proofErr w:type="spellStart"/>
      <w:r w:rsidRPr="0098596A">
        <w:t>ZdZPVHVVR</w:t>
      </w:r>
      <w:proofErr w:type="spellEnd"/>
      <w:r w:rsidRPr="0098596A">
        <w:t>,</w:t>
      </w:r>
      <w:r w:rsidR="00591DFC">
        <w:t xml:space="preserve"> </w:t>
      </w:r>
      <w:hyperlink r:id="rId17" w:tgtFrame="_blank" w:tooltip="Zakon o spremembah in dopolnitvah Zakona o kmetijstvu" w:history="1">
        <w:r w:rsidRPr="0098596A">
          <w:rPr>
            <w:rStyle w:val="Hyperlink"/>
          </w:rPr>
          <w:t>26/14</w:t>
        </w:r>
      </w:hyperlink>
      <w:r w:rsidRPr="0098596A">
        <w:t>,</w:t>
      </w:r>
      <w:r w:rsidR="00591DFC">
        <w:t xml:space="preserve"> </w:t>
      </w:r>
      <w:hyperlink r:id="rId18" w:tgtFrame="_blank" w:tooltip="Zakon o spremembi Zakona o kmetijstvu" w:history="1">
        <w:r w:rsidRPr="0098596A">
          <w:rPr>
            <w:rStyle w:val="Hyperlink"/>
          </w:rPr>
          <w:t>32/15</w:t>
        </w:r>
      </w:hyperlink>
      <w:r w:rsidRPr="0098596A">
        <w:t>,</w:t>
      </w:r>
      <w:r w:rsidR="00591DFC">
        <w:t xml:space="preserve"> </w:t>
      </w:r>
      <w:hyperlink r:id="rId19" w:tgtFrame="_blank" w:tooltip="Zakon o spremembah in dopolnitvah Zakona o kmetijstvu" w:history="1">
        <w:r w:rsidRPr="0098596A">
          <w:rPr>
            <w:rStyle w:val="Hyperlink"/>
          </w:rPr>
          <w:t>27/17</w:t>
        </w:r>
      </w:hyperlink>
      <w:r w:rsidRPr="0098596A">
        <w:t>,</w:t>
      </w:r>
      <w:r w:rsidR="00591DFC">
        <w:t xml:space="preserve"> </w:t>
      </w:r>
      <w:hyperlink r:id="rId20" w:tgtFrame="_blank" w:tooltip="Zakon o spremembah in dopolnitvah Zakona o kmetijstvu" w:history="1">
        <w:r w:rsidRPr="0098596A">
          <w:rPr>
            <w:rStyle w:val="Hyperlink"/>
          </w:rPr>
          <w:t>22/18</w:t>
        </w:r>
      </w:hyperlink>
      <w:r w:rsidRPr="0098596A">
        <w:t>,</w:t>
      </w:r>
      <w:r w:rsidR="00591DFC">
        <w:t xml:space="preserve"> </w:t>
      </w:r>
      <w:hyperlink r:id="rId21" w:tgtFrame="_blank" w:tooltip="Odločba o delni razveljavitvi tretjega odstavka 61.f člena Zakona o kmetijstvu" w:history="1">
        <w:r w:rsidRPr="0098596A">
          <w:rPr>
            <w:rStyle w:val="Hyperlink"/>
          </w:rPr>
          <w:t>86/21</w:t>
        </w:r>
      </w:hyperlink>
      <w:r w:rsidR="00591DFC">
        <w:t xml:space="preserve"> </w:t>
      </w:r>
      <w:r w:rsidRPr="0098596A">
        <w:t xml:space="preserve">– </w:t>
      </w:r>
      <w:proofErr w:type="spellStart"/>
      <w:r w:rsidRPr="0098596A">
        <w:t>odl</w:t>
      </w:r>
      <w:proofErr w:type="spellEnd"/>
      <w:r w:rsidRPr="0098596A">
        <w:t>. US in</w:t>
      </w:r>
      <w:r w:rsidR="00591DFC">
        <w:t xml:space="preserve"> </w:t>
      </w:r>
      <w:hyperlink r:id="rId22" w:tgtFrame="_blank" w:tooltip="Zakon o spremembah in dopolnitvah Zakona o kmetijstvu" w:history="1">
        <w:r w:rsidRPr="0098596A">
          <w:rPr>
            <w:rStyle w:val="Hyperlink"/>
          </w:rPr>
          <w:t>123/21</w:t>
        </w:r>
      </w:hyperlink>
      <w:r w:rsidRPr="0098596A">
        <w:t>)</w:t>
      </w:r>
    </w:p>
    <w:p w14:paraId="57FD2423" w14:textId="77777777" w:rsidR="00747DBD" w:rsidRPr="0098596A" w:rsidRDefault="00747DBD" w:rsidP="00747DBD">
      <w:pPr>
        <w:pStyle w:val="IHPSSeznamNastevanje"/>
      </w:pPr>
      <w:r w:rsidRPr="00865399">
        <w:t xml:space="preserve">Uredba o ureditvi trga s </w:t>
      </w:r>
      <w:r w:rsidRPr="0098596A">
        <w:t>hmeljem (Uradni list RS, št. 20/2009)</w:t>
      </w:r>
    </w:p>
    <w:p w14:paraId="256044E8" w14:textId="77777777" w:rsidR="00747DBD" w:rsidRPr="0098596A" w:rsidRDefault="00747DBD" w:rsidP="00747DBD">
      <w:pPr>
        <w:pStyle w:val="IHPSSeznamNastevanje"/>
      </w:pPr>
      <w:r w:rsidRPr="00865399">
        <w:t>Uredba o spremembah in dopolnitvah Uredbe o ureditvi trga s hmeljem (Uradni list RS, št. 60/2010, 88/2011, 50/2015)</w:t>
      </w:r>
    </w:p>
    <w:p w14:paraId="79404B39" w14:textId="77777777" w:rsidR="00747DBD" w:rsidRPr="0098596A" w:rsidRDefault="00747DBD" w:rsidP="00747DBD">
      <w:r>
        <w:br w:type="page"/>
      </w:r>
    </w:p>
    <w:p w14:paraId="3292CCD5" w14:textId="77777777" w:rsidR="00747DBD" w:rsidRPr="00865399" w:rsidRDefault="00747DBD" w:rsidP="00747DBD">
      <w:pPr>
        <w:pStyle w:val="Heading1"/>
      </w:pPr>
      <w:bookmarkStart w:id="3" w:name="_Toc126645726"/>
      <w:bookmarkStart w:id="4" w:name="_Toc171409788"/>
      <w:r w:rsidRPr="00865399">
        <w:lastRenderedPageBreak/>
        <w:t>NAMEN IN CILJI</w:t>
      </w:r>
      <w:bookmarkEnd w:id="3"/>
      <w:bookmarkEnd w:id="4"/>
    </w:p>
    <w:p w14:paraId="44C8DC6C" w14:textId="77777777" w:rsidR="00747DBD" w:rsidRPr="0098596A" w:rsidRDefault="00747DBD" w:rsidP="00747DBD">
      <w:r w:rsidRPr="0098596A">
        <w:t xml:space="preserve">Naloga je osredotočena na določitev optimalne tehnologije pridelave domačih novih in tujih sort hmelja v naših pridelovalnih razmerah, ki najbolj ugodno vpliva na njihovo rast in razvoj in se odrazi v kakovostnem, visokem in stabilnem pridelku. Cilj je ponuditi slovenskim hmeljarjem potrebne informacije o novih slovenskih sortah in morebitnih tujih sortah za pridelovanje v naših razmerah. </w:t>
      </w:r>
    </w:p>
    <w:p w14:paraId="68BCFB4A" w14:textId="5D0D37D9" w:rsidR="00747DBD" w:rsidRPr="00C64837" w:rsidRDefault="00747DBD" w:rsidP="00C64837">
      <w:pPr>
        <w:pStyle w:val="IHPSOdstavekKrepko"/>
      </w:pPr>
      <w:r w:rsidRPr="00C64837">
        <w:t>Cilji v letu 202</w:t>
      </w:r>
      <w:r w:rsidR="00F60584" w:rsidRPr="00C64837">
        <w:t>4</w:t>
      </w:r>
      <w:r w:rsidRPr="00C64837">
        <w:t xml:space="preserve"> so:</w:t>
      </w:r>
    </w:p>
    <w:p w14:paraId="6140D115" w14:textId="11F45AC1" w:rsidR="00C64837" w:rsidRDefault="00C64837" w:rsidP="00C64837">
      <w:pPr>
        <w:pStyle w:val="IHPSSeznamNastevanje"/>
      </w:pPr>
      <w:r>
        <w:t xml:space="preserve">določevanje termina rezi za sorto </w:t>
      </w:r>
      <w:proofErr w:type="spellStart"/>
      <w:r>
        <w:t>Styrian</w:t>
      </w:r>
      <w:proofErr w:type="spellEnd"/>
      <w:r>
        <w:t xml:space="preserve"> </w:t>
      </w:r>
      <w:proofErr w:type="spellStart"/>
      <w:r>
        <w:t>Dragon</w:t>
      </w:r>
      <w:proofErr w:type="spellEnd"/>
      <w:r>
        <w:t>,</w:t>
      </w:r>
    </w:p>
    <w:p w14:paraId="350140D7" w14:textId="0B2E5DCB" w:rsidR="00747DBD" w:rsidRPr="00C64837" w:rsidRDefault="00747DBD" w:rsidP="00C64837">
      <w:pPr>
        <w:pStyle w:val="IHPSSeznamNastevanje"/>
      </w:pPr>
      <w:r w:rsidRPr="00C64837">
        <w:t xml:space="preserve">določevanje </w:t>
      </w:r>
      <w:r w:rsidR="008F3039">
        <w:t>načina gnojenja</w:t>
      </w:r>
      <w:r w:rsidR="00F60584" w:rsidRPr="00C64837">
        <w:t xml:space="preserve"> za sorto 31B26</w:t>
      </w:r>
      <w:r w:rsidR="00C64837">
        <w:t>,</w:t>
      </w:r>
    </w:p>
    <w:p w14:paraId="7FD37C27" w14:textId="1E9A4AC3" w:rsidR="00F60584" w:rsidRPr="00C64837" w:rsidRDefault="00F60584" w:rsidP="00C64837">
      <w:pPr>
        <w:pStyle w:val="IHPSSeznamNastevanje"/>
      </w:pPr>
      <w:r w:rsidRPr="00C64837">
        <w:t>določ</w:t>
      </w:r>
      <w:r w:rsidR="008F3039">
        <w:t xml:space="preserve">itev </w:t>
      </w:r>
      <w:r w:rsidR="008F3039" w:rsidRPr="008F3039">
        <w:t>terminskega okna tehnološke zrelosti za nove sorte</w:t>
      </w:r>
      <w:r w:rsidR="008F3039">
        <w:t xml:space="preserve"> </w:t>
      </w:r>
      <w:r w:rsidR="00C64837">
        <w:t xml:space="preserve">90A263, 109B27 in </w:t>
      </w:r>
      <w:r w:rsidRPr="00C64837">
        <w:t>31B26</w:t>
      </w:r>
      <w:r w:rsidR="008A49B2" w:rsidRPr="00C64837">
        <w:t xml:space="preserve"> na dveh lokacijah</w:t>
      </w:r>
      <w:r w:rsidR="00C64837">
        <w:t>,</w:t>
      </w:r>
    </w:p>
    <w:p w14:paraId="0C2154B8" w14:textId="3B87D9A8" w:rsidR="00747DBD" w:rsidRPr="00C64837" w:rsidRDefault="00747DBD" w:rsidP="00C64837">
      <w:pPr>
        <w:pStyle w:val="IHPSSeznamNastevanje"/>
      </w:pPr>
      <w:r w:rsidRPr="00C64837">
        <w:t xml:space="preserve">ugotavljanje morebitnega pojava </w:t>
      </w:r>
      <w:proofErr w:type="spellStart"/>
      <w:r w:rsidRPr="00C64837">
        <w:t>fiziopatij</w:t>
      </w:r>
      <w:proofErr w:type="spellEnd"/>
      <w:r w:rsidRPr="00C64837">
        <w:t xml:space="preserve"> pri novih sortah in iskanje njihovega vzroka,</w:t>
      </w:r>
    </w:p>
    <w:p w14:paraId="75BBDDCC" w14:textId="79012225" w:rsidR="00747DBD" w:rsidRPr="00C64837" w:rsidRDefault="00747DBD" w:rsidP="00C64837">
      <w:pPr>
        <w:pStyle w:val="IHPSSeznamNastevanje"/>
      </w:pPr>
      <w:r w:rsidRPr="00C64837">
        <w:t>pridobivanje/zbiranje informacij o odzivu novih sort hmelja na škodljive organizme,</w:t>
      </w:r>
    </w:p>
    <w:p w14:paraId="4338DBD6" w14:textId="585D6522" w:rsidR="00747DBD" w:rsidRPr="00C64837" w:rsidRDefault="00747DBD" w:rsidP="00C64837">
      <w:pPr>
        <w:pStyle w:val="IHPSSeznamNastevanje"/>
      </w:pPr>
      <w:r w:rsidRPr="00C64837">
        <w:t>dodatna opazovanja novih sort v poljskih razmerah na nizki opori s poudarkom na škodljivih organizmih</w:t>
      </w:r>
      <w:r w:rsidR="00C64837">
        <w:t xml:space="preserve"> in</w:t>
      </w:r>
    </w:p>
    <w:p w14:paraId="4C0573A9" w14:textId="302C6E80" w:rsidR="00747DBD" w:rsidRPr="00C64837" w:rsidRDefault="008F3039" w:rsidP="00C64837">
      <w:pPr>
        <w:pStyle w:val="IHPSSeznamNastevanje"/>
      </w:pPr>
      <w:r>
        <w:t>pridelava</w:t>
      </w:r>
      <w:r w:rsidR="00747DBD" w:rsidRPr="00C64837">
        <w:t xml:space="preserve"> sadilnega materiala </w:t>
      </w:r>
      <w:r w:rsidR="00896407" w:rsidRPr="00C64837">
        <w:t xml:space="preserve">sorte 31B26 </w:t>
      </w:r>
      <w:r w:rsidR="00747DBD" w:rsidRPr="00C64837">
        <w:t xml:space="preserve">za </w:t>
      </w:r>
      <w:r w:rsidR="00896407" w:rsidRPr="00C64837">
        <w:t xml:space="preserve">makro </w:t>
      </w:r>
      <w:r w:rsidR="00747DBD" w:rsidRPr="00C64837">
        <w:t>poskus.</w:t>
      </w:r>
    </w:p>
    <w:p w14:paraId="08330984" w14:textId="77777777" w:rsidR="00747DBD" w:rsidRPr="0096515E" w:rsidRDefault="00747DBD" w:rsidP="00747DBD">
      <w:pPr>
        <w:pStyle w:val="IHPSOdstavekKrepko"/>
      </w:pPr>
      <w:r w:rsidRPr="0096515E">
        <w:t>Kazalniki naloge so:</w:t>
      </w:r>
    </w:p>
    <w:p w14:paraId="2900CEBE" w14:textId="77777777" w:rsidR="00747DBD" w:rsidRPr="0098596A" w:rsidRDefault="00747DBD" w:rsidP="00747DBD">
      <w:pPr>
        <w:pStyle w:val="IHPSSeznamNastevanje"/>
      </w:pPr>
      <w:r w:rsidRPr="0096515E">
        <w:t>ogledi površin z novimi in tujimi sortami hmelja in zabeležena opazovanja,</w:t>
      </w:r>
    </w:p>
    <w:p w14:paraId="1F0814EF" w14:textId="52D952C6" w:rsidR="00747DBD" w:rsidRPr="0098596A" w:rsidRDefault="00747DBD" w:rsidP="00747DBD">
      <w:pPr>
        <w:pStyle w:val="IHPSSeznamNastevanje"/>
      </w:pPr>
      <w:r w:rsidRPr="0096515E">
        <w:t>število postavljenih poskusov,</w:t>
      </w:r>
    </w:p>
    <w:p w14:paraId="1417DA5C" w14:textId="764966FE" w:rsidR="00747DBD" w:rsidRPr="0098596A" w:rsidRDefault="00747DBD" w:rsidP="00747DBD">
      <w:pPr>
        <w:pStyle w:val="IHPSSeznamNastevanje"/>
      </w:pPr>
      <w:r w:rsidRPr="0096515E">
        <w:t>število kemičnih analiz,</w:t>
      </w:r>
    </w:p>
    <w:p w14:paraId="7220C479" w14:textId="77777777" w:rsidR="00747DBD" w:rsidRPr="0098596A" w:rsidRDefault="00747DBD" w:rsidP="00747DBD">
      <w:pPr>
        <w:pStyle w:val="IHPSSeznamNastevanje"/>
      </w:pPr>
      <w:r w:rsidRPr="0096515E">
        <w:t>ovrednotene analize,</w:t>
      </w:r>
    </w:p>
    <w:p w14:paraId="6E1E59FA" w14:textId="77777777" w:rsidR="00747DBD" w:rsidRDefault="00747DBD" w:rsidP="00747DBD">
      <w:pPr>
        <w:pStyle w:val="IHPSSeznamNastevanje"/>
      </w:pPr>
      <w:r w:rsidRPr="0096515E">
        <w:t>ovrednoten pridelek in njegova kakovost,</w:t>
      </w:r>
    </w:p>
    <w:p w14:paraId="7CB8C3A1" w14:textId="3FCA66DF" w:rsidR="00EF79A4" w:rsidRPr="0098596A" w:rsidRDefault="00EF79A4" w:rsidP="00747DBD">
      <w:pPr>
        <w:pStyle w:val="IHPSSeznamNastevanje"/>
      </w:pPr>
      <w:r>
        <w:t>izdana priporočila,</w:t>
      </w:r>
    </w:p>
    <w:p w14:paraId="1D6ECE20" w14:textId="77777777" w:rsidR="00747DBD" w:rsidRPr="00C64837" w:rsidRDefault="00747DBD" w:rsidP="00C64837">
      <w:pPr>
        <w:pStyle w:val="IHPSSeznamNastevanje"/>
      </w:pPr>
      <w:r>
        <w:t xml:space="preserve">število in vrsta </w:t>
      </w:r>
      <w:r w:rsidRPr="0098596A">
        <w:t>objav.</w:t>
      </w:r>
    </w:p>
    <w:p w14:paraId="3EE6504E" w14:textId="77777777" w:rsidR="00747DBD" w:rsidRPr="0098596A" w:rsidRDefault="00747DBD" w:rsidP="00747DBD">
      <w:r>
        <w:br w:type="page"/>
      </w:r>
    </w:p>
    <w:p w14:paraId="42469FE7" w14:textId="6D52D641" w:rsidR="00A2436B" w:rsidRDefault="00A2436B" w:rsidP="00A2436B">
      <w:pPr>
        <w:pStyle w:val="Heading1"/>
      </w:pPr>
      <w:bookmarkStart w:id="5" w:name="_Toc155940808"/>
      <w:bookmarkStart w:id="6" w:name="_Toc171409789"/>
      <w:bookmarkStart w:id="7" w:name="_Toc126645728"/>
      <w:r w:rsidRPr="004758AD">
        <w:lastRenderedPageBreak/>
        <w:t>VZGOJA SADIK, POSTAVITEV IN SAJENJE POSKUSOV</w:t>
      </w:r>
      <w:r w:rsidR="00DD07FA">
        <w:t xml:space="preserve"> IN</w:t>
      </w:r>
      <w:r w:rsidRPr="004758AD">
        <w:t xml:space="preserve"> OSKRBA NASADOV, POSAJENIH S POSKUSI</w:t>
      </w:r>
      <w:bookmarkEnd w:id="5"/>
      <w:bookmarkEnd w:id="6"/>
    </w:p>
    <w:p w14:paraId="24649028" w14:textId="0CD0E946" w:rsidR="00A2436B" w:rsidRPr="00A2436B" w:rsidRDefault="00A2436B" w:rsidP="00A2436B">
      <w:r>
        <w:t>V letu 2024 bomo</w:t>
      </w:r>
      <w:r w:rsidRPr="00A2436B">
        <w:t xml:space="preserve"> v skladu z dobro agronomsko prakso obdelovali hmeljišč</w:t>
      </w:r>
      <w:r w:rsidR="00F259C3">
        <w:t xml:space="preserve">e, kjer poteka poskus termina </w:t>
      </w:r>
      <w:r w:rsidRPr="00A2436B">
        <w:t xml:space="preserve">rezi na sorti </w:t>
      </w:r>
      <w:proofErr w:type="spellStart"/>
      <w:r w:rsidRPr="00A2436B">
        <w:t>Styrian</w:t>
      </w:r>
      <w:proofErr w:type="spellEnd"/>
      <w:r w:rsidRPr="00A2436B">
        <w:t xml:space="preserve"> </w:t>
      </w:r>
      <w:proofErr w:type="spellStart"/>
      <w:r w:rsidRPr="00A2436B">
        <w:t>Dragon</w:t>
      </w:r>
      <w:proofErr w:type="spellEnd"/>
      <w:r w:rsidRPr="00A2436B">
        <w:t xml:space="preserve"> (SN2),</w:t>
      </w:r>
      <w:r>
        <w:t xml:space="preserve"> hmeljišče</w:t>
      </w:r>
      <w:r w:rsidRPr="00A2436B">
        <w:t xml:space="preserve"> SN11, kjer so posajene nove slovenske sorte (31B26, 90A263 in 109B27), ter </w:t>
      </w:r>
      <w:r>
        <w:t>nasad</w:t>
      </w:r>
      <w:r w:rsidRPr="00A2436B">
        <w:t xml:space="preserve"> z nizko oporo, kjer izvajamo nalogo Dodatna opazovanja novih sort v poljskih razmerah na nizki opori s poudarkom na škodljivih organizmih.</w:t>
      </w:r>
    </w:p>
    <w:p w14:paraId="1BAAC048" w14:textId="4591E291" w:rsidR="00A2436B" w:rsidRPr="0098596A" w:rsidRDefault="00A2436B" w:rsidP="00A2436B">
      <w:r w:rsidRPr="0098596A">
        <w:t>V sezoni 202</w:t>
      </w:r>
      <w:r>
        <w:t>4</w:t>
      </w:r>
      <w:r w:rsidRPr="0098596A">
        <w:t xml:space="preserve"> </w:t>
      </w:r>
      <w:r>
        <w:t xml:space="preserve">bomo razmnoževali sadilni material sorte 31B26 za sajenje v </w:t>
      </w:r>
      <w:proofErr w:type="spellStart"/>
      <w:r>
        <w:t>makroposkuse</w:t>
      </w:r>
      <w:proofErr w:type="spellEnd"/>
      <w:r>
        <w:t>.</w:t>
      </w:r>
    </w:p>
    <w:p w14:paraId="4921D685" w14:textId="77777777" w:rsidR="005F793C" w:rsidRDefault="005F793C">
      <w:pPr>
        <w:spacing w:before="0" w:line="259" w:lineRule="auto"/>
        <w:rPr>
          <w:rFonts w:eastAsiaTheme="majorEastAsia" w:cstheme="majorBidi"/>
          <w:b/>
          <w:caps/>
          <w:color w:val="294735"/>
          <w:sz w:val="36"/>
          <w:szCs w:val="32"/>
        </w:rPr>
      </w:pPr>
      <w:bookmarkStart w:id="8" w:name="_Toc155940809"/>
      <w:r>
        <w:br w:type="page"/>
      </w:r>
    </w:p>
    <w:p w14:paraId="24CEE5C1" w14:textId="6ADA05EA" w:rsidR="00A2436B" w:rsidRPr="00F55904" w:rsidRDefault="00A2436B" w:rsidP="00A2436B">
      <w:pPr>
        <w:pStyle w:val="Heading1"/>
      </w:pPr>
      <w:bookmarkStart w:id="9" w:name="_Toc171409790"/>
      <w:r w:rsidRPr="00F55904">
        <w:lastRenderedPageBreak/>
        <w:t>EVALVACIJA POSKUSOV – OPAZOVANJE POSKUSOV MED VEGETACIJO, ANALIZA IN VREDNOTENJE PRIDELKA IN REZULTATOV ANALIZ</w:t>
      </w:r>
      <w:bookmarkEnd w:id="8"/>
      <w:bookmarkEnd w:id="9"/>
    </w:p>
    <w:p w14:paraId="344D1749" w14:textId="77777777" w:rsidR="00747DBD" w:rsidRPr="00642653" w:rsidRDefault="00747DBD" w:rsidP="00747DBD">
      <w:pPr>
        <w:pStyle w:val="Heading2"/>
      </w:pPr>
      <w:bookmarkStart w:id="10" w:name="_Toc171409791"/>
      <w:r w:rsidRPr="00642653">
        <w:t xml:space="preserve">Določevanje časa rezi za sorto </w:t>
      </w:r>
      <w:proofErr w:type="spellStart"/>
      <w:r w:rsidRPr="00642653">
        <w:t>Styrian</w:t>
      </w:r>
      <w:proofErr w:type="spellEnd"/>
      <w:r w:rsidRPr="00642653">
        <w:t xml:space="preserve"> </w:t>
      </w:r>
      <w:proofErr w:type="spellStart"/>
      <w:r w:rsidRPr="00642653">
        <w:t>Dragon</w:t>
      </w:r>
      <w:bookmarkEnd w:id="7"/>
      <w:bookmarkEnd w:id="10"/>
      <w:proofErr w:type="spellEnd"/>
      <w:r w:rsidRPr="00642653">
        <w:t xml:space="preserve"> </w:t>
      </w:r>
    </w:p>
    <w:p w14:paraId="0C832822" w14:textId="6AA27676" w:rsidR="00747DBD" w:rsidRDefault="00747DBD" w:rsidP="00747DBD">
      <w:r w:rsidRPr="009F2AAC">
        <w:t xml:space="preserve">S poskusom določevanja najustreznejšega termina rezi </w:t>
      </w:r>
      <w:r>
        <w:t>želimo</w:t>
      </w:r>
      <w:r w:rsidRPr="009F2AAC">
        <w:t xml:space="preserve"> določi</w:t>
      </w:r>
      <w:r>
        <w:t>t</w:t>
      </w:r>
      <w:r w:rsidRPr="009F2AAC">
        <w:t xml:space="preserve">i najbolj primeren termin rezi za to sorto in obenem </w:t>
      </w:r>
      <w:r w:rsidR="00BA4451">
        <w:t xml:space="preserve">ugotoviti </w:t>
      </w:r>
      <w:r w:rsidRPr="009F2AAC">
        <w:t>možnost vpliva na bolj zgodnji nastop tehnološke zrelosti te sorte</w:t>
      </w:r>
      <w:r w:rsidR="00BA4451" w:rsidRPr="00BA4451">
        <w:t xml:space="preserve"> </w:t>
      </w:r>
      <w:r w:rsidR="00BA4451">
        <w:t xml:space="preserve">s </w:t>
      </w:r>
      <w:r w:rsidR="00BA4451" w:rsidRPr="00BA4451">
        <w:t>termin</w:t>
      </w:r>
      <w:r w:rsidR="00BA4451">
        <w:t>om izvedene</w:t>
      </w:r>
      <w:r w:rsidR="00BA4451" w:rsidRPr="00BA4451">
        <w:t xml:space="preserve"> rezi</w:t>
      </w:r>
      <w:r w:rsidRPr="009F2AAC">
        <w:t xml:space="preserve">. Sorta </w:t>
      </w:r>
      <w:proofErr w:type="spellStart"/>
      <w:r w:rsidRPr="009F2AAC">
        <w:t>Styrian</w:t>
      </w:r>
      <w:proofErr w:type="spellEnd"/>
      <w:r w:rsidRPr="009F2AAC">
        <w:t xml:space="preserve"> </w:t>
      </w:r>
      <w:proofErr w:type="spellStart"/>
      <w:r w:rsidRPr="009F2AAC">
        <w:t>Dragon</w:t>
      </w:r>
      <w:proofErr w:type="spellEnd"/>
      <w:r w:rsidRPr="009F2AAC">
        <w:t xml:space="preserve"> ima namreč od novih slovenskih sort najbolj zgoden nastop tehnološke zrelosti, za katerega pa bi z vidika večinske sortne sestave </w:t>
      </w:r>
      <w:r w:rsidR="00043432">
        <w:t xml:space="preserve">v Sloveniji </w:t>
      </w:r>
      <w:r w:rsidRPr="009F2AAC">
        <w:t xml:space="preserve">želeli preveriti, ali bi lahko z zgodnejšim terminom rezi </w:t>
      </w:r>
      <w:r w:rsidR="00BA4451">
        <w:t>vplivali na to, da bi bila ta</w:t>
      </w:r>
      <w:r w:rsidRPr="009F2AAC">
        <w:t xml:space="preserve"> sorta primerna za obiranje med 15. in 20. avgustom.</w:t>
      </w:r>
    </w:p>
    <w:p w14:paraId="0EAD0A7F" w14:textId="77777777" w:rsidR="00954CE2" w:rsidRDefault="00747DBD" w:rsidP="00747DBD">
      <w:r w:rsidRPr="009F2AAC">
        <w:t xml:space="preserve">V letu 2020 smo pripravili sadilni material, v letu 2021 smo </w:t>
      </w:r>
      <w:r>
        <w:t>ga</w:t>
      </w:r>
      <w:r w:rsidRPr="009F2AAC">
        <w:t xml:space="preserve"> posadili v hmeljišče na lokaciji IHPS. </w:t>
      </w:r>
      <w:r>
        <w:t xml:space="preserve">Poskus smo </w:t>
      </w:r>
      <w:r w:rsidR="00D965F0">
        <w:t>po</w:t>
      </w:r>
      <w:r>
        <w:t>stavili kot bločni poljski poskus s tremi ponovitvami</w:t>
      </w:r>
      <w:r w:rsidR="00043432">
        <w:t xml:space="preserve"> in tremi obravnavanji, to so trije termini izvajanja rezi (</w:t>
      </w:r>
      <w:r w:rsidR="00043432" w:rsidRPr="00043432">
        <w:t>25. 3., 5. 4., 15. 4.</w:t>
      </w:r>
      <w:r w:rsidR="00043432">
        <w:t xml:space="preserve">). </w:t>
      </w:r>
      <w:r w:rsidR="00043432" w:rsidRPr="00043432">
        <w:t>Vsi ostali agrotehnični ukrepi v nasadu so sicer enaki, tudi napeljava, ki smo jo izvedli natančno s po dvema vodiloma na rastlino in napeljanih po 3 poganjk</w:t>
      </w:r>
      <w:r w:rsidR="00043432">
        <w:t>e</w:t>
      </w:r>
      <w:r w:rsidR="00043432" w:rsidRPr="00043432">
        <w:t xml:space="preserve"> na vsako vodilo. </w:t>
      </w:r>
      <w:r w:rsidR="00043432">
        <w:t xml:space="preserve">Poskus smo vrednotili v letih </w:t>
      </w:r>
      <w:r>
        <w:t>2022</w:t>
      </w:r>
      <w:r w:rsidR="00C64837">
        <w:t xml:space="preserve"> in 2023</w:t>
      </w:r>
      <w:r w:rsidR="00954CE2">
        <w:t xml:space="preserve"> (ko je bila v hmeljišču poplava)</w:t>
      </w:r>
      <w:r w:rsidR="00043432">
        <w:t>.</w:t>
      </w:r>
      <w:r w:rsidR="00C64837">
        <w:t xml:space="preserve"> </w:t>
      </w:r>
      <w:r w:rsidR="00043432" w:rsidRPr="00043432">
        <w:t>Poskus bomo v 2024 ponovili, da bomo dobili verodostojne podatke (leto kot dejavnik).</w:t>
      </w:r>
      <w:r w:rsidR="00043432">
        <w:t xml:space="preserve"> </w:t>
      </w:r>
    </w:p>
    <w:p w14:paraId="1EA76750" w14:textId="75A787F9" w:rsidR="00747DBD" w:rsidRDefault="00747DBD" w:rsidP="00747DBD">
      <w:r>
        <w:t xml:space="preserve">V avgustu </w:t>
      </w:r>
      <w:r w:rsidR="00043432">
        <w:t>bomo</w:t>
      </w:r>
      <w:r>
        <w:t xml:space="preserve"> na vsake tri dni izvajali vzorčenje storžkov za vsako obravnavanje posebej </w:t>
      </w:r>
      <w:r w:rsidR="00043432">
        <w:t xml:space="preserve">in vzorce analizirali na </w:t>
      </w:r>
      <w:r w:rsidR="00954CE2">
        <w:t>pramatere</w:t>
      </w:r>
      <w:r w:rsidR="00043432">
        <w:t xml:space="preserve"> tehnološke zrelosti, s čimer bomo ugotovili prehod v in iz </w:t>
      </w:r>
      <w:r>
        <w:t>tehnološk</w:t>
      </w:r>
      <w:r w:rsidR="00043432">
        <w:t>e</w:t>
      </w:r>
      <w:r>
        <w:t xml:space="preserve"> zrelost</w:t>
      </w:r>
      <w:r w:rsidR="00043432">
        <w:t>i</w:t>
      </w:r>
      <w:r>
        <w:t xml:space="preserve">. Med obravnavanji </w:t>
      </w:r>
      <w:r w:rsidR="00043432">
        <w:t>bomo</w:t>
      </w:r>
      <w:r>
        <w:t xml:space="preserve"> primerjali tudi pridelek in aromo suhih storžkov.</w:t>
      </w:r>
    </w:p>
    <w:p w14:paraId="4E3B98A8" w14:textId="4941DB19" w:rsidR="008A278E" w:rsidRDefault="008A278E" w:rsidP="008A278E">
      <w:pPr>
        <w:pStyle w:val="Heading2"/>
      </w:pPr>
      <w:bookmarkStart w:id="11" w:name="_Toc171409792"/>
      <w:r w:rsidRPr="008A278E">
        <w:t xml:space="preserve">Določevanje </w:t>
      </w:r>
      <w:r w:rsidR="008F3039" w:rsidRPr="008F3039">
        <w:t>načina gnojenja za sorto 31B26</w:t>
      </w:r>
      <w:bookmarkEnd w:id="11"/>
      <w:r w:rsidRPr="008A278E">
        <w:t xml:space="preserve"> </w:t>
      </w:r>
    </w:p>
    <w:p w14:paraId="10CCE9DD" w14:textId="0CF45716" w:rsidR="00056FA5" w:rsidRDefault="00CB3D9F" w:rsidP="00260BEC">
      <w:r w:rsidRPr="00CF0FCF">
        <w:t xml:space="preserve">Strokovno izvedeno gnojenje je osnova za velike in kakovostne pridelke in ena od osnov za </w:t>
      </w:r>
      <w:r w:rsidRPr="00AC280B">
        <w:t>trajnostno</w:t>
      </w:r>
      <w:r w:rsidRPr="00CF0FCF">
        <w:t xml:space="preserve"> pridelavo ter dobro kondicijo nasadov hmelja. Po drugi strani pomeni pretirano gnojenje obremenjevanje okolja, nepotrebne stroške za hmeljarja in zmanjševanje rodovitnosti tal. Primerno prehranjene rastline so bolj odporne na stresne razmere ter napad bolezni in škodljivcev.</w:t>
      </w:r>
    </w:p>
    <w:p w14:paraId="6D960CA4" w14:textId="463F7EE8" w:rsidR="008F3039" w:rsidRDefault="00CB3D9F" w:rsidP="00260BEC">
      <w:r>
        <w:t xml:space="preserve">Sorta 31B26 je ena izmed novejših sort, ki ima velik </w:t>
      </w:r>
      <w:proofErr w:type="spellStart"/>
      <w:r>
        <w:t>vigor</w:t>
      </w:r>
      <w:proofErr w:type="spellEnd"/>
      <w:r>
        <w:t xml:space="preserve"> in ustvari veliko zelene mase z veliko storžki</w:t>
      </w:r>
      <w:r w:rsidR="00AC280B">
        <w:t xml:space="preserve"> in </w:t>
      </w:r>
      <w:r>
        <w:t xml:space="preserve">ima genetski potencial za visoko vsebnost alfa-kislin (14-17 % alfa-kislin v </w:t>
      </w:r>
      <w:r w:rsidR="00AC280B">
        <w:t>suhi snovi</w:t>
      </w:r>
      <w:r w:rsidR="0014585B">
        <w:t>)</w:t>
      </w:r>
      <w:r>
        <w:t>, je pa občutljiva na pepelasto plesen</w:t>
      </w:r>
      <w:r w:rsidR="008F37FE">
        <w:t xml:space="preserve">, ki hitreje </w:t>
      </w:r>
      <w:r w:rsidR="00AC280B">
        <w:t>okuži</w:t>
      </w:r>
      <w:r w:rsidR="008F37FE">
        <w:t xml:space="preserve"> mlada sveža tkiva</w:t>
      </w:r>
      <w:r w:rsidR="00AC280B">
        <w:t>.</w:t>
      </w:r>
    </w:p>
    <w:p w14:paraId="1A718917" w14:textId="7CBC9B65" w:rsidR="00533805" w:rsidRDefault="00056FA5" w:rsidP="00AC5C42">
      <w:r>
        <w:t xml:space="preserve">V začetku leta bomo določili obravnavanja za poskus glede na njene karakteristike in poskus zastavili na poskusnem posestvu IHPS. Obravnavanja bomo smiselno prilagodili </w:t>
      </w:r>
      <w:r w:rsidR="008F0E42">
        <w:t xml:space="preserve">tudi </w:t>
      </w:r>
      <w:r>
        <w:t xml:space="preserve">postavitvi nasada. </w:t>
      </w:r>
      <w:r w:rsidR="008F0E42">
        <w:t>Med rastno sezono bomo opazovali odziv rastlin na različno agrotehniko in zabeležili nastop razvojnih faz, v času tehnološke zrelosti pa vrednotili pridelek in vsebnost nitratov</w:t>
      </w:r>
      <w:r w:rsidR="00DB17E8">
        <w:t xml:space="preserve"> v storžkih</w:t>
      </w:r>
      <w:r w:rsidR="008F0E42">
        <w:t xml:space="preserve">. </w:t>
      </w:r>
      <w:r w:rsidR="00AC5C42">
        <w:t>Odvzeli bomo tudi vzorce za določitev vsebnosti vlage - za preračun v pridelek suhe snovi na enoto površine.</w:t>
      </w:r>
    </w:p>
    <w:p w14:paraId="03B0B80C" w14:textId="77777777" w:rsidR="00CF1CEC" w:rsidRPr="00642653" w:rsidRDefault="00CF1CEC" w:rsidP="00CF1CEC">
      <w:pPr>
        <w:pStyle w:val="Heading2"/>
      </w:pPr>
      <w:bookmarkStart w:id="12" w:name="_Toc126645731"/>
      <w:bookmarkStart w:id="13" w:name="_Toc171409793"/>
      <w:r w:rsidRPr="00642653">
        <w:t xml:space="preserve">Dodatna </w:t>
      </w:r>
      <w:r>
        <w:t xml:space="preserve">opazovanja </w:t>
      </w:r>
      <w:r w:rsidRPr="00642653">
        <w:t>novih sort v poljskih razmerah na nizki opori s poudarkom na škodljivih organizmih</w:t>
      </w:r>
      <w:bookmarkEnd w:id="12"/>
      <w:bookmarkEnd w:id="13"/>
    </w:p>
    <w:p w14:paraId="2D915BA8" w14:textId="77777777" w:rsidR="00CF1CEC" w:rsidRPr="0098596A" w:rsidRDefault="00CF1CEC" w:rsidP="00CF1CEC">
      <w:r w:rsidRPr="0098596A">
        <w:t xml:space="preserve">Z namenom pridobitve dodatnih ugotovitev v zvezi z odzivom novih sort na škodljive organizme bomo izvedli opazovanja v testnem nasadu, v katerem izvajamo minimalno škropljenje s FFS. Cilj dodatnih opazovanj je predvsem spremljati pojav bolezni: hmeljeve peronospore, hmeljeve pepelovke, </w:t>
      </w:r>
      <w:proofErr w:type="spellStart"/>
      <w:r w:rsidRPr="0098596A">
        <w:t>cerkosporne</w:t>
      </w:r>
      <w:proofErr w:type="spellEnd"/>
      <w:r w:rsidRPr="0098596A">
        <w:t xml:space="preserve"> pegavosti hmelja, sive pegavosti hmelja, sive plesni in </w:t>
      </w:r>
      <w:proofErr w:type="spellStart"/>
      <w:r w:rsidRPr="0098596A">
        <w:t>fiziopatij</w:t>
      </w:r>
      <w:proofErr w:type="spellEnd"/>
      <w:r w:rsidRPr="0098596A">
        <w:t xml:space="preserve"> ter posebnosti v zvezi s škodljivci. Predviden obseg je spremljanje 5 sort (</w:t>
      </w:r>
      <w:proofErr w:type="spellStart"/>
      <w:r w:rsidRPr="0098596A">
        <w:t>Styrian</w:t>
      </w:r>
      <w:proofErr w:type="spellEnd"/>
      <w:r w:rsidRPr="0098596A">
        <w:t xml:space="preserve"> Eureka, </w:t>
      </w:r>
      <w:proofErr w:type="spellStart"/>
      <w:r w:rsidRPr="0098596A">
        <w:t>Styrian</w:t>
      </w:r>
      <w:proofErr w:type="spellEnd"/>
      <w:r w:rsidRPr="0098596A">
        <w:t xml:space="preserve"> </w:t>
      </w:r>
      <w:r w:rsidRPr="0098596A">
        <w:lastRenderedPageBreak/>
        <w:t>Wolf, 90A263, 109B27, 31B26). Opazovanja bomo izvedli s periodičnimi vizualnimi ocenjevanji. Podatki bodo opora za klasifikacijo sort v ustrezne odpornostne razrede in posledično opora pri vpeljevanju strategij integriranega varstva rastlin.</w:t>
      </w:r>
    </w:p>
    <w:p w14:paraId="66D56033" w14:textId="77777777" w:rsidR="005F793C" w:rsidRDefault="005F793C">
      <w:pPr>
        <w:spacing w:before="0" w:line="259" w:lineRule="auto"/>
        <w:rPr>
          <w:rFonts w:eastAsiaTheme="majorEastAsia" w:cstheme="majorBidi"/>
          <w:b/>
          <w:caps/>
          <w:color w:val="294735"/>
          <w:sz w:val="36"/>
          <w:szCs w:val="32"/>
        </w:rPr>
      </w:pPr>
      <w:bookmarkStart w:id="14" w:name="_Toc155940813"/>
      <w:r>
        <w:br w:type="page"/>
      </w:r>
    </w:p>
    <w:p w14:paraId="1340115E" w14:textId="322F978A" w:rsidR="00A2436B" w:rsidRPr="00533805" w:rsidRDefault="00A2436B" w:rsidP="00AC5C42">
      <w:pPr>
        <w:pStyle w:val="Heading1"/>
      </w:pPr>
      <w:bookmarkStart w:id="15" w:name="_Toc171409794"/>
      <w:r w:rsidRPr="0008594F">
        <w:lastRenderedPageBreak/>
        <w:t>OPIS TEHNOLOŠKIH PARAMETROV ZA NOVE SLOVENSKE IN TUJE SORTE HMelja</w:t>
      </w:r>
      <w:bookmarkEnd w:id="14"/>
      <w:bookmarkEnd w:id="15"/>
    </w:p>
    <w:p w14:paraId="31152409" w14:textId="4A94A12D" w:rsidR="008F3039" w:rsidRPr="008F3039" w:rsidRDefault="008F3039" w:rsidP="008F3039">
      <w:pPr>
        <w:pStyle w:val="Heading2"/>
      </w:pPr>
      <w:bookmarkStart w:id="16" w:name="_Toc171409795"/>
      <w:r>
        <w:t>D</w:t>
      </w:r>
      <w:r w:rsidRPr="008F3039">
        <w:t>oločitev terminskega okna tehnološke zrelosti za nove sorte</w:t>
      </w:r>
      <w:bookmarkEnd w:id="16"/>
    </w:p>
    <w:p w14:paraId="2BA3E24F" w14:textId="512641C5" w:rsidR="00985E41" w:rsidRDefault="00CB3D9F" w:rsidP="00A07B12">
      <w:r>
        <w:t xml:space="preserve">Z obiranjem hmelja začnemo, ko je tehnološko zrel, </w:t>
      </w:r>
      <w:r w:rsidRPr="00CB3D9F">
        <w:t>to je takrat, ko storžki vsebujejo najvišjo vsebnost alfa</w:t>
      </w:r>
      <w:r>
        <w:t>-</w:t>
      </w:r>
      <w:r w:rsidRPr="00CB3D9F">
        <w:t xml:space="preserve">kislin, dosežejo maksimalno velikost in maksimalno maso, tipično strukturo eteričnih olj in je zagotovljeno kakovostno strojno obiranje. </w:t>
      </w:r>
      <w:r w:rsidR="001D03A3" w:rsidRPr="001D03A3">
        <w:t xml:space="preserve">Storžki so zaprti, prožni in izenačeni, njihova barva svetlo zelena z leskom, pri stiskanju pa šelestijo in se odbijejo, če padejo na tla. Če takšne storžke zmečkamo, ostane na rokah lepljiva, rumenkasta snov - </w:t>
      </w:r>
      <w:proofErr w:type="spellStart"/>
      <w:r w:rsidR="001D03A3" w:rsidRPr="001D03A3">
        <w:t>lupulin</w:t>
      </w:r>
      <w:proofErr w:type="spellEnd"/>
      <w:r w:rsidR="001D03A3" w:rsidRPr="001D03A3">
        <w:t xml:space="preserve">. Imajo poln vonj s tipično aromo. </w:t>
      </w:r>
      <w:r w:rsidRPr="00CB3D9F">
        <w:t>Hmelj, obran pred tehnološko zrelostjo, je slabše kakovosti in vsebuje preveč vlage. Prepozno obran hmelj pa ima že rumene ali rjavkaste storžke, manjšo vsebnost alfa</w:t>
      </w:r>
      <w:r>
        <w:t>-</w:t>
      </w:r>
      <w:r w:rsidRPr="00CB3D9F">
        <w:t xml:space="preserve">kislin in pri obiranju pride do večjih izgub zaradi osipanja in drobljenja. </w:t>
      </w:r>
      <w:r w:rsidR="006A5A95" w:rsidRPr="006A5A95">
        <w:t xml:space="preserve">Z obiranjem v tehnološki zrelosti </w:t>
      </w:r>
      <w:r w:rsidR="006A5A95">
        <w:t xml:space="preserve">določene sorte </w:t>
      </w:r>
      <w:r w:rsidR="006A5A95" w:rsidRPr="006A5A95">
        <w:t>vplivamo na to, da bo čim več pridelanih alfa-kislin in kakovostne arome na koncu pristalo v vrečah</w:t>
      </w:r>
      <w:r w:rsidR="006A5A95">
        <w:t xml:space="preserve"> in bodo izgube kakovosti čim manjše</w:t>
      </w:r>
      <w:r w:rsidR="006A5A95" w:rsidRPr="006A5A95">
        <w:t>.</w:t>
      </w:r>
      <w:r w:rsidR="006A5A95">
        <w:t xml:space="preserve"> </w:t>
      </w:r>
      <w:r w:rsidR="00AF011D">
        <w:t>Nastop terminsko in trajanje tehnološke zrelosti je zelo pomemben parameter vsake sorte hmelja</w:t>
      </w:r>
      <w:r w:rsidR="00760CCB">
        <w:t>, saj se glede na to hmeljarji odločajo, koliko katere sorte bodo imeli na svojem posestvu, da se bo hmelj kontinuirano obiral</w:t>
      </w:r>
      <w:r w:rsidR="00AF011D">
        <w:t xml:space="preserve">. </w:t>
      </w:r>
      <w:r>
        <w:t xml:space="preserve">Nastop </w:t>
      </w:r>
      <w:r w:rsidR="00760CCB">
        <w:t xml:space="preserve">in trajanje </w:t>
      </w:r>
      <w:r>
        <w:t>tehnološke zrelosti je odvisen od tehnoloških ukrepov</w:t>
      </w:r>
      <w:r w:rsidR="001D03A3">
        <w:t xml:space="preserve"> in</w:t>
      </w:r>
      <w:r>
        <w:t xml:space="preserve"> vremenskih razmer v času rasti</w:t>
      </w:r>
      <w:r w:rsidR="00A07B12">
        <w:t>, predvsem pa od sorte</w:t>
      </w:r>
      <w:r>
        <w:t xml:space="preserve">. </w:t>
      </w:r>
      <w:r w:rsidR="00760CCB">
        <w:t xml:space="preserve">Sorta Aurora </w:t>
      </w:r>
      <w:r w:rsidR="00760CCB" w:rsidRPr="00AF011D">
        <w:t xml:space="preserve">ostaja </w:t>
      </w:r>
      <w:r w:rsidR="00760CCB">
        <w:t xml:space="preserve">na primer </w:t>
      </w:r>
      <w:r w:rsidR="00760CCB" w:rsidRPr="00AF011D">
        <w:t>v tehnološki zrelosti do 20 dni</w:t>
      </w:r>
      <w:r w:rsidR="00760CCB">
        <w:t>, medtem ko sorta Savinjski golding le okrog 7 dni.</w:t>
      </w:r>
    </w:p>
    <w:p w14:paraId="0F9B2733" w14:textId="492DC990" w:rsidR="008A278E" w:rsidRDefault="00985E41" w:rsidP="00EF5D62">
      <w:r>
        <w:t>V</w:t>
      </w:r>
      <w:r w:rsidR="00CB3D9F">
        <w:t xml:space="preserve"> nalogi </w:t>
      </w:r>
      <w:r w:rsidR="00A07B12">
        <w:t>želimo</w:t>
      </w:r>
      <w:r w:rsidR="00CB3D9F">
        <w:t xml:space="preserve"> določi</w:t>
      </w:r>
      <w:r w:rsidR="00A07B12">
        <w:t>t</w:t>
      </w:r>
      <w:r w:rsidR="00CB3D9F">
        <w:t xml:space="preserve">i terminsko okno </w:t>
      </w:r>
      <w:r w:rsidR="00A07B12">
        <w:t xml:space="preserve">za čas </w:t>
      </w:r>
      <w:r w:rsidR="00E95404">
        <w:t>tehnološke zrelosti</w:t>
      </w:r>
      <w:r w:rsidR="00A07B12">
        <w:t xml:space="preserve"> (začetek in konec tehnološke zrelosti)</w:t>
      </w:r>
      <w:r w:rsidR="00E95404">
        <w:t xml:space="preserve"> </w:t>
      </w:r>
      <w:r w:rsidR="00CB3D9F">
        <w:t xml:space="preserve">za nove sorte 90A263, 109B27 in 31B26. </w:t>
      </w:r>
      <w:r w:rsidR="00A07B12">
        <w:t>Parametre t</w:t>
      </w:r>
      <w:r w:rsidR="00CB3D9F">
        <w:t>ehnološk</w:t>
      </w:r>
      <w:r w:rsidR="00A07B12">
        <w:t>e</w:t>
      </w:r>
      <w:r w:rsidR="00CB3D9F">
        <w:t xml:space="preserve"> zrelost</w:t>
      </w:r>
      <w:r w:rsidR="00A07B12">
        <w:t>i</w:t>
      </w:r>
      <w:r w:rsidR="00CB3D9F">
        <w:t xml:space="preserve"> bomo spremljali na dveh lokacijah</w:t>
      </w:r>
      <w:r w:rsidR="00A07B12">
        <w:t>,</w:t>
      </w:r>
      <w:r w:rsidR="00CB3D9F">
        <w:t xml:space="preserve"> in sicer IHPS ter Dornava</w:t>
      </w:r>
      <w:r w:rsidR="00EF5D62">
        <w:t xml:space="preserve">. Storžke bomo vzorčili na 3 do 4 dni in vsakič določili </w:t>
      </w:r>
      <w:r w:rsidR="00CB3D9F" w:rsidRPr="00F244A5">
        <w:t>vsebnost vlage v storžkih, mas</w:t>
      </w:r>
      <w:r w:rsidR="00EF5D62">
        <w:t>o 100</w:t>
      </w:r>
      <w:r w:rsidR="00CB3D9F" w:rsidRPr="00F244A5">
        <w:t xml:space="preserve"> suhih storžkov, dolžin</w:t>
      </w:r>
      <w:r w:rsidR="00EF5D62">
        <w:t>o</w:t>
      </w:r>
      <w:r w:rsidR="00CB3D9F" w:rsidRPr="00F244A5">
        <w:t xml:space="preserve"> storžkov in vsebnost alfa-kislin</w:t>
      </w:r>
      <w:r w:rsidR="00EF5D62">
        <w:t>.</w:t>
      </w:r>
    </w:p>
    <w:p w14:paraId="1EC86DE7" w14:textId="77777777" w:rsidR="00747DBD" w:rsidRPr="00642653" w:rsidRDefault="00747DBD" w:rsidP="00747DBD">
      <w:pPr>
        <w:pStyle w:val="Heading2"/>
      </w:pPr>
      <w:bookmarkStart w:id="17" w:name="_Toc126645729"/>
      <w:bookmarkStart w:id="18" w:name="_Toc171409796"/>
      <w:r w:rsidRPr="00642653">
        <w:t xml:space="preserve">Ugotavljanje morebitnega pojava </w:t>
      </w:r>
      <w:proofErr w:type="spellStart"/>
      <w:r w:rsidRPr="00642653">
        <w:t>fiziopatij</w:t>
      </w:r>
      <w:proofErr w:type="spellEnd"/>
      <w:r w:rsidRPr="00642653">
        <w:t xml:space="preserve"> pri novih sortah in iskanje njihovega vzroka</w:t>
      </w:r>
      <w:bookmarkEnd w:id="17"/>
      <w:bookmarkEnd w:id="18"/>
      <w:r w:rsidRPr="00642653">
        <w:t xml:space="preserve"> </w:t>
      </w:r>
    </w:p>
    <w:p w14:paraId="0A2CF377" w14:textId="14BDA170" w:rsidR="00747DBD" w:rsidRDefault="00747DBD" w:rsidP="00747DBD">
      <w:r w:rsidRPr="00E33285">
        <w:t>Pri hmelju lahko različne sorte različno odreagirajo na zunanje dejavnike (vreme, lastnosti tal, agrotehnični ukrepi, med njimi način rezi, gnojenje, uporaba fitofarmacevtskih sredstev</w:t>
      </w:r>
      <w:r>
        <w:t> </w:t>
      </w:r>
      <w:r w:rsidRPr="00E33285">
        <w:t xml:space="preserve">…). </w:t>
      </w:r>
      <w:r w:rsidRPr="0098596A">
        <w:t xml:space="preserve">Opazovanja rasti in razvoja novih sort bomo izvajali skozi celotno rastno sezono in se odzvali pri morebitnih odstopanjih. </w:t>
      </w:r>
      <w:r w:rsidRPr="00E33285">
        <w:t xml:space="preserve">V slednjem primeru bomo na podlagi analiz rastlinskega tkiva in tal naredili analizo stanja, skušali najti vzroke ter v naslednji fazi načine za preprečitev </w:t>
      </w:r>
      <w:proofErr w:type="spellStart"/>
      <w:r w:rsidRPr="00E33285">
        <w:t>fiziopatij</w:t>
      </w:r>
      <w:proofErr w:type="spellEnd"/>
      <w:r w:rsidRPr="00E33285">
        <w:t>.</w:t>
      </w:r>
    </w:p>
    <w:p w14:paraId="75C833F1" w14:textId="77777777" w:rsidR="00747DBD" w:rsidRPr="00642653" w:rsidRDefault="00747DBD" w:rsidP="00747DBD">
      <w:pPr>
        <w:pStyle w:val="Heading2"/>
      </w:pPr>
      <w:bookmarkStart w:id="19" w:name="_Toc126645730"/>
      <w:bookmarkStart w:id="20" w:name="_Toc171409797"/>
      <w:r w:rsidRPr="00642653">
        <w:t>Pridobivanje/zbiranje informacij o odzivu rastlin novih sort hmelja</w:t>
      </w:r>
      <w:r>
        <w:t xml:space="preserve"> na škodljive organizme</w:t>
      </w:r>
      <w:bookmarkEnd w:id="19"/>
      <w:bookmarkEnd w:id="20"/>
      <w:r w:rsidRPr="00642653">
        <w:t xml:space="preserve"> </w:t>
      </w:r>
    </w:p>
    <w:p w14:paraId="1C7DA043" w14:textId="40D9E4ED" w:rsidR="00747DBD" w:rsidRPr="006237C5" w:rsidRDefault="00747DBD" w:rsidP="00747DBD">
      <w:r>
        <w:t>Nadaljevali bomo n</w:t>
      </w:r>
      <w:r w:rsidRPr="00E33285">
        <w:t xml:space="preserve">alogo pridobivanje/zbiranje informacij o odzivu rastlin novih sort hmelja po sajenju na karantenske premene zaradi pojava </w:t>
      </w:r>
      <w:proofErr w:type="spellStart"/>
      <w:r w:rsidRPr="00E33285">
        <w:t>verticilijske</w:t>
      </w:r>
      <w:proofErr w:type="spellEnd"/>
      <w:r w:rsidRPr="00E33285">
        <w:t xml:space="preserve"> uvelosti hmelja (</w:t>
      </w:r>
      <w:proofErr w:type="spellStart"/>
      <w:r w:rsidRPr="0029036E">
        <w:rPr>
          <w:rStyle w:val="IHPSAITALICKURZIVA"/>
        </w:rPr>
        <w:t>Verticillium</w:t>
      </w:r>
      <w:proofErr w:type="spellEnd"/>
      <w:r w:rsidRPr="0029036E">
        <w:rPr>
          <w:rStyle w:val="IHPSAITALICKURZIVA"/>
        </w:rPr>
        <w:t xml:space="preserve"> </w:t>
      </w:r>
      <w:proofErr w:type="spellStart"/>
      <w:r w:rsidRPr="0029036E">
        <w:rPr>
          <w:rStyle w:val="IHPSAITALICKURZIVA"/>
        </w:rPr>
        <w:t>nonalfalfae</w:t>
      </w:r>
      <w:proofErr w:type="spellEnd"/>
      <w:r w:rsidRPr="0098596A">
        <w:t>)</w:t>
      </w:r>
      <w:r w:rsidRPr="00E33285">
        <w:t xml:space="preserve"> ali hude </w:t>
      </w:r>
      <w:proofErr w:type="spellStart"/>
      <w:r w:rsidRPr="00E33285">
        <w:t>viroidne</w:t>
      </w:r>
      <w:proofErr w:type="spellEnd"/>
      <w:r w:rsidRPr="00E33285">
        <w:t xml:space="preserve"> zakrnelosti hmelja (</w:t>
      </w:r>
      <w:proofErr w:type="spellStart"/>
      <w:r w:rsidRPr="00E33285">
        <w:t>viroid</w:t>
      </w:r>
      <w:proofErr w:type="spellEnd"/>
      <w:r w:rsidRPr="00E33285">
        <w:t xml:space="preserve"> razpokanosti skorje agrumov, angl. </w:t>
      </w:r>
      <w:proofErr w:type="spellStart"/>
      <w:r w:rsidRPr="00E33285">
        <w:t>citrus</w:t>
      </w:r>
      <w:proofErr w:type="spellEnd"/>
      <w:r w:rsidRPr="00E33285">
        <w:t xml:space="preserve"> bark </w:t>
      </w:r>
      <w:proofErr w:type="spellStart"/>
      <w:r w:rsidRPr="00E33285">
        <w:t>cracking</w:t>
      </w:r>
      <w:proofErr w:type="spellEnd"/>
      <w:r w:rsidRPr="00E33285">
        <w:t xml:space="preserve"> </w:t>
      </w:r>
      <w:proofErr w:type="spellStart"/>
      <w:r w:rsidRPr="00E33285">
        <w:t>viroid</w:t>
      </w:r>
      <w:proofErr w:type="spellEnd"/>
      <w:r w:rsidRPr="00E33285">
        <w:t xml:space="preserve"> (</w:t>
      </w:r>
      <w:proofErr w:type="spellStart"/>
      <w:r w:rsidRPr="00E33285">
        <w:t>CBCVd</w:t>
      </w:r>
      <w:proofErr w:type="spellEnd"/>
      <w:r w:rsidRPr="00E33285">
        <w:t>)).</w:t>
      </w:r>
      <w:r>
        <w:t xml:space="preserve"> </w:t>
      </w:r>
      <w:r w:rsidRPr="0098596A">
        <w:t xml:space="preserve">Zbirali bomo </w:t>
      </w:r>
      <w:r>
        <w:t xml:space="preserve">predvsem </w:t>
      </w:r>
      <w:r w:rsidRPr="0098596A">
        <w:t xml:space="preserve">informacije o </w:t>
      </w:r>
      <w:proofErr w:type="spellStart"/>
      <w:r w:rsidRPr="0098596A">
        <w:t>prerazmnožitvah</w:t>
      </w:r>
      <w:proofErr w:type="spellEnd"/>
      <w:r w:rsidRPr="0098596A">
        <w:t xml:space="preserve"> / pojavih škodljivih organizmov na površinah novih sort.</w:t>
      </w:r>
    </w:p>
    <w:p w14:paraId="161F063B" w14:textId="77777777" w:rsidR="00CF1CEC" w:rsidRDefault="00CF1CEC" w:rsidP="00CF1CEC">
      <w:pPr>
        <w:pStyle w:val="Heading1"/>
      </w:pPr>
      <w:bookmarkStart w:id="21" w:name="_Toc155940816"/>
      <w:bookmarkStart w:id="22" w:name="_Toc171409798"/>
      <w:bookmarkEnd w:id="2"/>
      <w:r w:rsidRPr="0008594F">
        <w:lastRenderedPageBreak/>
        <w:t>PRIPRAVA IN IZDAJA INFORMACIJ TER NAVODIL ZA PRIDELOVALCE, SODELOVANJE IN ORGANIZACIJA POSVETOV</w:t>
      </w:r>
      <w:bookmarkEnd w:id="21"/>
      <w:bookmarkEnd w:id="22"/>
    </w:p>
    <w:p w14:paraId="139AD87A" w14:textId="35022EEF" w:rsidR="00747DBD" w:rsidRDefault="00747DBD" w:rsidP="009C3C07">
      <w:r w:rsidRPr="0098596A">
        <w:t>Rezultate dela bomo predstavili hmeljarjem v obliki člankov</w:t>
      </w:r>
      <w:r w:rsidR="009C3C07">
        <w:t>, objav na spletni strani</w:t>
      </w:r>
      <w:r w:rsidRPr="0098596A">
        <w:t xml:space="preserve"> ter ustno na tehnoloških sest</w:t>
      </w:r>
      <w:r>
        <w:t>ankih.</w:t>
      </w:r>
    </w:p>
    <w:p w14:paraId="620AC96C" w14:textId="77777777" w:rsidR="005F793C" w:rsidRDefault="005F793C">
      <w:pPr>
        <w:spacing w:before="0" w:line="259" w:lineRule="auto"/>
        <w:rPr>
          <w:rFonts w:eastAsiaTheme="majorEastAsia" w:cstheme="majorBidi"/>
          <w:b/>
          <w:caps/>
          <w:color w:val="294735"/>
          <w:sz w:val="36"/>
          <w:szCs w:val="32"/>
        </w:rPr>
      </w:pPr>
      <w:bookmarkStart w:id="23" w:name="_Toc155940817"/>
      <w:r>
        <w:br w:type="page"/>
      </w:r>
    </w:p>
    <w:p w14:paraId="03A7EA60" w14:textId="22D860EB" w:rsidR="00CF1CEC" w:rsidRDefault="00CF1CEC" w:rsidP="00CF1CEC">
      <w:pPr>
        <w:pStyle w:val="Heading1"/>
      </w:pPr>
      <w:bookmarkStart w:id="24" w:name="_Toc171409799"/>
      <w:r w:rsidRPr="0008594F">
        <w:lastRenderedPageBreak/>
        <w:t>SODELOVANJE S STROKOVNIMI INSTITUCIJAMI DOMA IN V TUJINI</w:t>
      </w:r>
      <w:bookmarkEnd w:id="23"/>
      <w:bookmarkEnd w:id="24"/>
    </w:p>
    <w:p w14:paraId="67D8CFC7" w14:textId="5566F9E9" w:rsidR="00CF1CEC" w:rsidRDefault="00CF1CEC" w:rsidP="00747DBD">
      <w:r w:rsidRPr="00CF1CEC">
        <w:t>Aktivno sodelujemo s kolegi iz tujine in iz domačih institucij ter si izmenjujemo mnenja.</w:t>
      </w:r>
    </w:p>
    <w:sectPr w:rsidR="00CF1CEC" w:rsidSect="00D810C3">
      <w:footerReference w:type="default" r:id="rId2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4B2C04" w14:textId="77777777" w:rsidR="00CD5DF6" w:rsidRPr="00A50A3B" w:rsidRDefault="00CD5DF6" w:rsidP="00210B1A">
      <w:pPr>
        <w:spacing w:before="0" w:after="0"/>
      </w:pPr>
      <w:r w:rsidRPr="00A50A3B">
        <w:separator/>
      </w:r>
    </w:p>
  </w:endnote>
  <w:endnote w:type="continuationSeparator" w:id="0">
    <w:p w14:paraId="48E1674C" w14:textId="77777777" w:rsidR="00CD5DF6" w:rsidRPr="00A50A3B" w:rsidRDefault="00CD5DF6" w:rsidP="00210B1A">
      <w:pPr>
        <w:spacing w:before="0" w:after="0"/>
      </w:pPr>
      <w:r w:rsidRPr="00A50A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C159ED" w14:textId="77777777" w:rsidR="00747DBD" w:rsidRDefault="00747DBD">
    <w:pPr>
      <w:spacing w:before="0"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0C55C6" w14:textId="77777777" w:rsidR="00747DBD" w:rsidRPr="00220B3E" w:rsidRDefault="00747DBD" w:rsidP="00220B3E">
    <w:pPr>
      <w:pStyle w:val="IHPSNoga"/>
      <w:rPr>
        <w:color w:val="222A35" w:themeColor="text2" w:themeShade="80"/>
      </w:rPr>
    </w:pPr>
    <w:r>
      <w:fldChar w:fldCharType="begin"/>
    </w:r>
    <w:r>
      <w:instrText xml:space="preserve"> PAGE   \* MERGEFORMAT </w:instrText>
    </w:r>
    <w:r>
      <w:fldChar w:fldCharType="separate"/>
    </w:r>
    <w:r>
      <w:rPr>
        <w:noProof/>
      </w:rPr>
      <w:t>16</w:t>
    </w:r>
    <w:r>
      <w:fldChar w:fldCharType="end"/>
    </w:r>
    <w:r>
      <w:t>/</w:t>
    </w:r>
    <w:r>
      <w:rPr>
        <w:noProof/>
      </w:rPr>
      <w:fldChar w:fldCharType="begin"/>
    </w:r>
    <w:r>
      <w:rPr>
        <w:noProof/>
      </w:rPr>
      <w:instrText xml:space="preserve"> NUMPAGES  \* Arabic  \* MERGEFORMAT </w:instrText>
    </w:r>
    <w:r>
      <w:rPr>
        <w:noProof/>
      </w:rPr>
      <w:fldChar w:fldCharType="separate"/>
    </w:r>
    <w:r>
      <w:rPr>
        <w:noProof/>
      </w:rPr>
      <w:t>16</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DCB659" w14:textId="77777777" w:rsidR="00747DBD" w:rsidRDefault="00747DBD">
    <w:pPr>
      <w:spacing w:before="0" w:after="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84492060"/>
      <w:docPartObj>
        <w:docPartGallery w:val="Page Numbers (Bottom of Page)"/>
        <w:docPartUnique/>
      </w:docPartObj>
    </w:sdtPr>
    <w:sdtContent>
      <w:p w14:paraId="4E3CA51E" w14:textId="77777777" w:rsidR="00210B1A" w:rsidRPr="00A50A3B" w:rsidRDefault="00085520" w:rsidP="00085520">
        <w:pPr>
          <w:pStyle w:val="Footer"/>
          <w:jc w:val="right"/>
        </w:pPr>
        <w:r w:rsidRPr="00A50A3B">
          <w:fldChar w:fldCharType="begin"/>
        </w:r>
        <w:r w:rsidRPr="00A50A3B">
          <w:instrText xml:space="preserve"> PAGE   \* MERGEFORMAT </w:instrText>
        </w:r>
        <w:r w:rsidRPr="00A50A3B">
          <w:fldChar w:fldCharType="separate"/>
        </w:r>
        <w:r w:rsidRPr="00A50A3B">
          <w:t>2</w:t>
        </w:r>
        <w:r w:rsidRPr="00A50A3B">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2445E5" w14:textId="77777777" w:rsidR="00CD5DF6" w:rsidRPr="00A50A3B" w:rsidRDefault="00CD5DF6" w:rsidP="00210B1A">
      <w:pPr>
        <w:spacing w:before="0" w:after="0"/>
      </w:pPr>
      <w:r w:rsidRPr="00A50A3B">
        <w:separator/>
      </w:r>
    </w:p>
  </w:footnote>
  <w:footnote w:type="continuationSeparator" w:id="0">
    <w:p w14:paraId="72E08F57" w14:textId="77777777" w:rsidR="00CD5DF6" w:rsidRPr="00A50A3B" w:rsidRDefault="00CD5DF6" w:rsidP="00210B1A">
      <w:pPr>
        <w:spacing w:before="0" w:after="0"/>
      </w:pPr>
      <w:r w:rsidRPr="00A50A3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6F731F" w14:textId="77777777" w:rsidR="00747DBD" w:rsidRDefault="00747DBD">
    <w:pPr>
      <w:spacing w:before="0"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8E5B07" w14:textId="30E6FCC8" w:rsidR="00747DBD" w:rsidRPr="006447B3" w:rsidRDefault="00747DBD" w:rsidP="006447B3">
    <w:pPr>
      <w:pStyle w:val="IHPSHeader"/>
    </w:pPr>
    <w:r w:rsidRPr="0098596A">
      <w:t>Introdukcija novih in tujih sort hmelja</w:t>
    </w:r>
    <w:r w:rsidR="00365E15">
      <w:t>. P</w:t>
    </w:r>
    <w:r w:rsidRPr="0098596A">
      <w:t>rogram za leto 202</w:t>
    </w:r>
    <w:r>
      <w:t>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7EA39D" w14:textId="5482D8F6" w:rsidR="00747DBD" w:rsidRPr="00972E21" w:rsidRDefault="009B682B" w:rsidP="00636220">
    <w:pPr>
      <w:pStyle w:val="Header"/>
      <w:jc w:val="right"/>
    </w:pPr>
    <w:r w:rsidRPr="009B682B">
      <w:rPr>
        <w:noProof/>
      </w:rPr>
      <w:drawing>
        <wp:inline distT="0" distB="0" distL="0" distR="0" wp14:anchorId="69FDF1BA" wp14:editId="4E2F5BD7">
          <wp:extent cx="1692000" cy="1681200"/>
          <wp:effectExtent l="0" t="0" r="0" b="0"/>
          <wp:docPr id="12627225" name="Picture 1" descr="Logotip: Inštitut za hmeljarstvo in pivovarstvo Slovenije, Javna služba v hmeljarstv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7225" name="Picture 1" descr="Logotip: Inštitut za hmeljarstvo in pivovarstvo Slovenije, Javna služba v hmeljarstvu"/>
                  <pic:cNvPicPr/>
                </pic:nvPicPr>
                <pic:blipFill>
                  <a:blip r:embed="rId1">
                    <a:extLst>
                      <a:ext uri="{28A0092B-C50C-407E-A947-70E740481C1C}">
                        <a14:useLocalDpi xmlns:a14="http://schemas.microsoft.com/office/drawing/2010/main" val="0"/>
                      </a:ext>
                    </a:extLst>
                  </a:blip>
                  <a:stretch>
                    <a:fillRect/>
                  </a:stretch>
                </pic:blipFill>
                <pic:spPr>
                  <a:xfrm>
                    <a:off x="0" y="0"/>
                    <a:ext cx="1692000" cy="1681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630E8"/>
    <w:multiLevelType w:val="multilevel"/>
    <w:tmpl w:val="E4B80E02"/>
    <w:lvl w:ilvl="0">
      <w:start w:val="1"/>
      <w:numFmt w:val="upperRoman"/>
      <w:lvlText w:val="%1"/>
      <w:lvlJc w:val="left"/>
      <w:pPr>
        <w:ind w:left="432" w:hanging="432"/>
      </w:pPr>
      <w:rPr>
        <w:rFonts w:hint="default"/>
      </w:rPr>
    </w:lvl>
    <w:lvl w:ilvl="1">
      <w:start w:val="1"/>
      <w:numFmt w:val="decimal"/>
      <w:lvlText w:val="%2"/>
      <w:lvlJc w:val="left"/>
      <w:pPr>
        <w:ind w:left="718" w:hanging="576"/>
      </w:pPr>
      <w:rPr>
        <w:rFonts w:hint="default"/>
      </w:rPr>
    </w:lvl>
    <w:lvl w:ilvl="2">
      <w:start w:val="1"/>
      <w:numFmt w:val="decimal"/>
      <w:lvlText w:val="%2.%3"/>
      <w:lvlJc w:val="left"/>
      <w:pPr>
        <w:ind w:left="720" w:hanging="720"/>
      </w:pPr>
      <w:rPr>
        <w:rFonts w:hint="default"/>
      </w:rPr>
    </w:lvl>
    <w:lvl w:ilvl="3">
      <w:start w:val="1"/>
      <w:numFmt w:val="decimal"/>
      <w:lvlText w:val="%2.%3.%4"/>
      <w:lvlJc w:val="left"/>
      <w:pPr>
        <w:ind w:left="864" w:hanging="864"/>
      </w:pPr>
      <w:rPr>
        <w:rFonts w:hint="default"/>
      </w:rPr>
    </w:lvl>
    <w:lvl w:ilvl="4">
      <w:start w:val="1"/>
      <w:numFmt w:val="decimal"/>
      <w:lvlText w:val="%2.%3.%4.%5"/>
      <w:lvlJc w:val="left"/>
      <w:pPr>
        <w:ind w:left="1008" w:hanging="1008"/>
      </w:pPr>
      <w:rPr>
        <w:rFonts w:hint="default"/>
      </w:rPr>
    </w:lvl>
    <w:lvl w:ilvl="5">
      <w:start w:val="1"/>
      <w:numFmt w:val="decimal"/>
      <w:lvlText w:val="%2.%3.%4.%5.%6"/>
      <w:lvlJc w:val="left"/>
      <w:pPr>
        <w:ind w:left="1152" w:hanging="1152"/>
      </w:pPr>
      <w:rPr>
        <w:rFonts w:hint="default"/>
      </w:rPr>
    </w:lvl>
    <w:lvl w:ilvl="6">
      <w:start w:val="1"/>
      <w:numFmt w:val="decimal"/>
      <w:lvlText w:val="%2.%3.%4.%5.%6.%7"/>
      <w:lvlJc w:val="left"/>
      <w:pPr>
        <w:ind w:left="1296" w:hanging="1296"/>
      </w:pPr>
      <w:rPr>
        <w:rFonts w:hint="default"/>
      </w:rPr>
    </w:lvl>
    <w:lvl w:ilvl="7">
      <w:start w:val="1"/>
      <w:numFmt w:val="decimal"/>
      <w:lvlText w:val="%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D8255CD"/>
    <w:multiLevelType w:val="hybridMultilevel"/>
    <w:tmpl w:val="AAAE72D0"/>
    <w:lvl w:ilvl="0" w:tplc="43128C84">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6CF43A6"/>
    <w:multiLevelType w:val="hybridMultilevel"/>
    <w:tmpl w:val="66D6A578"/>
    <w:lvl w:ilvl="0" w:tplc="63F8914A">
      <w:start w:val="2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CE66530"/>
    <w:multiLevelType w:val="hybridMultilevel"/>
    <w:tmpl w:val="FD74045C"/>
    <w:lvl w:ilvl="0" w:tplc="889A12AC">
      <w:start w:val="1"/>
      <w:numFmt w:val="decimal"/>
      <w:pStyle w:val="IHPSSeznamStevilcen"/>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E781A8E"/>
    <w:multiLevelType w:val="multilevel"/>
    <w:tmpl w:val="5D9A37D2"/>
    <w:lvl w:ilvl="0">
      <w:start w:val="1"/>
      <w:numFmt w:val="upperRoman"/>
      <w:lvlText w:val="%1"/>
      <w:lvlJc w:val="left"/>
      <w:pPr>
        <w:ind w:left="432" w:hanging="432"/>
      </w:pPr>
      <w:rPr>
        <w:rFonts w:hint="default"/>
      </w:rPr>
    </w:lvl>
    <w:lvl w:ilvl="1">
      <w:start w:val="1"/>
      <w:numFmt w:val="decimal"/>
      <w:lvlText w:val="%2"/>
      <w:lvlJc w:val="left"/>
      <w:pPr>
        <w:ind w:left="576" w:hanging="576"/>
      </w:pPr>
      <w:rPr>
        <w:rFonts w:hint="default"/>
      </w:rPr>
    </w:lvl>
    <w:lvl w:ilvl="2">
      <w:start w:val="1"/>
      <w:numFmt w:val="decimal"/>
      <w:lvlText w:val="%2.%3"/>
      <w:lvlJc w:val="left"/>
      <w:pPr>
        <w:ind w:left="720" w:hanging="720"/>
      </w:pPr>
      <w:rPr>
        <w:rFonts w:hint="default"/>
      </w:rPr>
    </w:lvl>
    <w:lvl w:ilvl="3">
      <w:start w:val="1"/>
      <w:numFmt w:val="decimal"/>
      <w:lvlText w:val="%2.%3.%4"/>
      <w:lvlJc w:val="left"/>
      <w:pPr>
        <w:ind w:left="864" w:hanging="864"/>
      </w:pPr>
      <w:rPr>
        <w:rFonts w:hint="default"/>
      </w:rPr>
    </w:lvl>
    <w:lvl w:ilvl="4">
      <w:start w:val="1"/>
      <w:numFmt w:val="decimal"/>
      <w:lvlText w:val="%2.%3.%4.%5"/>
      <w:lvlJc w:val="left"/>
      <w:pPr>
        <w:ind w:left="1008" w:hanging="1008"/>
      </w:pPr>
      <w:rPr>
        <w:rFonts w:hint="default"/>
      </w:rPr>
    </w:lvl>
    <w:lvl w:ilvl="5">
      <w:start w:val="1"/>
      <w:numFmt w:val="decimal"/>
      <w:lvlText w:val="%2.%3.%4.%5.%6"/>
      <w:lvlJc w:val="left"/>
      <w:pPr>
        <w:ind w:left="1152" w:hanging="1152"/>
      </w:pPr>
      <w:rPr>
        <w:rFonts w:hint="default"/>
      </w:rPr>
    </w:lvl>
    <w:lvl w:ilvl="6">
      <w:start w:val="1"/>
      <w:numFmt w:val="decimal"/>
      <w:lvlText w:val="%2.%3.%4.%5.%6.%7"/>
      <w:lvlJc w:val="left"/>
      <w:pPr>
        <w:ind w:left="1296" w:hanging="1296"/>
      </w:pPr>
      <w:rPr>
        <w:rFonts w:hint="default"/>
      </w:rPr>
    </w:lvl>
    <w:lvl w:ilvl="7">
      <w:start w:val="1"/>
      <w:numFmt w:val="decimal"/>
      <w:lvlText w:val="%2.%3.%4.%5.%6.%7.%8"/>
      <w:lvlJc w:val="left"/>
      <w:pPr>
        <w:ind w:left="1440" w:hanging="1440"/>
      </w:pPr>
      <w:rPr>
        <w:rFonts w:hint="default"/>
      </w:rPr>
    </w:lvl>
    <w:lvl w:ilvl="8">
      <w:start w:val="1"/>
      <w:numFmt w:val="decimal"/>
      <w:lvlText w:val="%2.%3.%4.%5.%6.%7.%8.%9"/>
      <w:lvlJc w:val="left"/>
      <w:pPr>
        <w:ind w:left="1584" w:hanging="1584"/>
      </w:pPr>
      <w:rPr>
        <w:rFonts w:hint="default"/>
      </w:rPr>
    </w:lvl>
  </w:abstractNum>
  <w:abstractNum w:abstractNumId="5" w15:restartNumberingAfterBreak="0">
    <w:nsid w:val="26DF003C"/>
    <w:multiLevelType w:val="hybridMultilevel"/>
    <w:tmpl w:val="6EFE96CE"/>
    <w:lvl w:ilvl="0" w:tplc="0DF4CBF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BA5DBB"/>
    <w:multiLevelType w:val="hybridMultilevel"/>
    <w:tmpl w:val="8966A4CA"/>
    <w:lvl w:ilvl="0" w:tplc="897602CA">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B8871C5"/>
    <w:multiLevelType w:val="multilevel"/>
    <w:tmpl w:val="A5E8403C"/>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1002"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8" w15:restartNumberingAfterBreak="0">
    <w:nsid w:val="68E56034"/>
    <w:multiLevelType w:val="hybridMultilevel"/>
    <w:tmpl w:val="E4AC57EC"/>
    <w:lvl w:ilvl="0" w:tplc="36023ED6">
      <w:start w:val="3"/>
      <w:numFmt w:val="bullet"/>
      <w:lvlText w:val="-"/>
      <w:lvlJc w:val="left"/>
      <w:pPr>
        <w:ind w:left="720" w:hanging="360"/>
      </w:pPr>
      <w:rPr>
        <w:rFonts w:ascii="Times New Roman" w:eastAsia="Times New Roman" w:hAnsi="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7B4F537A"/>
    <w:multiLevelType w:val="hybridMultilevel"/>
    <w:tmpl w:val="2974A368"/>
    <w:lvl w:ilvl="0" w:tplc="F5F68B02">
      <w:start w:val="1"/>
      <w:numFmt w:val="bullet"/>
      <w:pStyle w:val="IHPSSeznamNastevanje"/>
      <w:lvlText w:val=""/>
      <w:lvlJc w:val="left"/>
      <w:pPr>
        <w:ind w:left="36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7BCE576A"/>
    <w:multiLevelType w:val="hybridMultilevel"/>
    <w:tmpl w:val="03E6CE84"/>
    <w:lvl w:ilvl="0" w:tplc="3C1EA2D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303395921">
    <w:abstractNumId w:val="5"/>
  </w:num>
  <w:num w:numId="2" w16cid:durableId="1914779485">
    <w:abstractNumId w:val="6"/>
  </w:num>
  <w:num w:numId="3" w16cid:durableId="961375697">
    <w:abstractNumId w:val="3"/>
  </w:num>
  <w:num w:numId="4" w16cid:durableId="631519632">
    <w:abstractNumId w:val="9"/>
  </w:num>
  <w:num w:numId="5" w16cid:durableId="421799748">
    <w:abstractNumId w:val="4"/>
  </w:num>
  <w:num w:numId="6" w16cid:durableId="72746620">
    <w:abstractNumId w:val="0"/>
  </w:num>
  <w:num w:numId="7" w16cid:durableId="1745031055">
    <w:abstractNumId w:val="10"/>
  </w:num>
  <w:num w:numId="8" w16cid:durableId="626861543">
    <w:abstractNumId w:val="1"/>
  </w:num>
  <w:num w:numId="9" w16cid:durableId="1206021482">
    <w:abstractNumId w:val="7"/>
  </w:num>
  <w:num w:numId="10" w16cid:durableId="2016836349">
    <w:abstractNumId w:val="2"/>
  </w:num>
  <w:num w:numId="11" w16cid:durableId="442237831">
    <w:abstractNumId w:val="8"/>
  </w:num>
  <w:num w:numId="12" w16cid:durableId="2525138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2siqcR+rQUQh0yZDdSHa50Ro0RHxgVSc7Sb9RTZBTeQrZM+5lKE2H7Kfmsjjo5r5nSrR3cm6LIOKA9OyFX+WOw==" w:salt="wK9GtHnoyzL1kaC8rZXaOg=="/>
  <w:defaultTabStop w:val="720"/>
  <w:hyphenationZone w:val="425"/>
  <w:defaultTableStyle w:val="IHPSGRID"/>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4FF"/>
    <w:rsid w:val="00043432"/>
    <w:rsid w:val="000529EC"/>
    <w:rsid w:val="00056FA5"/>
    <w:rsid w:val="00065FEF"/>
    <w:rsid w:val="000816BF"/>
    <w:rsid w:val="00085520"/>
    <w:rsid w:val="00086C47"/>
    <w:rsid w:val="000A37B7"/>
    <w:rsid w:val="000E7C17"/>
    <w:rsid w:val="0010097F"/>
    <w:rsid w:val="00133C63"/>
    <w:rsid w:val="00140EE4"/>
    <w:rsid w:val="0014585B"/>
    <w:rsid w:val="00151C51"/>
    <w:rsid w:val="00155675"/>
    <w:rsid w:val="00161E7B"/>
    <w:rsid w:val="001658BA"/>
    <w:rsid w:val="0017070F"/>
    <w:rsid w:val="00187E89"/>
    <w:rsid w:val="0019392D"/>
    <w:rsid w:val="001B77AA"/>
    <w:rsid w:val="001D03A3"/>
    <w:rsid w:val="001D04F0"/>
    <w:rsid w:val="001E4D43"/>
    <w:rsid w:val="001F3A84"/>
    <w:rsid w:val="001F6C23"/>
    <w:rsid w:val="00204AA3"/>
    <w:rsid w:val="00210B1A"/>
    <w:rsid w:val="00232BAE"/>
    <w:rsid w:val="00235735"/>
    <w:rsid w:val="00260BEC"/>
    <w:rsid w:val="0029036E"/>
    <w:rsid w:val="0029188E"/>
    <w:rsid w:val="002932EE"/>
    <w:rsid w:val="002B36A2"/>
    <w:rsid w:val="002D39C8"/>
    <w:rsid w:val="002D67AC"/>
    <w:rsid w:val="002E5921"/>
    <w:rsid w:val="00301311"/>
    <w:rsid w:val="0030303B"/>
    <w:rsid w:val="00306015"/>
    <w:rsid w:val="00311C69"/>
    <w:rsid w:val="003261CD"/>
    <w:rsid w:val="003416CC"/>
    <w:rsid w:val="00346D88"/>
    <w:rsid w:val="00350C48"/>
    <w:rsid w:val="00365E15"/>
    <w:rsid w:val="00367D2D"/>
    <w:rsid w:val="00381B5B"/>
    <w:rsid w:val="003A03D5"/>
    <w:rsid w:val="003B1CC5"/>
    <w:rsid w:val="003B6242"/>
    <w:rsid w:val="003B6972"/>
    <w:rsid w:val="003D3332"/>
    <w:rsid w:val="003D4111"/>
    <w:rsid w:val="003E0CDB"/>
    <w:rsid w:val="003E56A8"/>
    <w:rsid w:val="003F290C"/>
    <w:rsid w:val="00417EF0"/>
    <w:rsid w:val="0042420C"/>
    <w:rsid w:val="0042789A"/>
    <w:rsid w:val="00437758"/>
    <w:rsid w:val="00447683"/>
    <w:rsid w:val="00450CA3"/>
    <w:rsid w:val="00461B00"/>
    <w:rsid w:val="00484FDC"/>
    <w:rsid w:val="00490EDC"/>
    <w:rsid w:val="004C7F75"/>
    <w:rsid w:val="004D13EA"/>
    <w:rsid w:val="004D4720"/>
    <w:rsid w:val="004E2C39"/>
    <w:rsid w:val="004E5A70"/>
    <w:rsid w:val="004F0195"/>
    <w:rsid w:val="004F4CC6"/>
    <w:rsid w:val="005138F6"/>
    <w:rsid w:val="005166C3"/>
    <w:rsid w:val="00533805"/>
    <w:rsid w:val="00553076"/>
    <w:rsid w:val="00554094"/>
    <w:rsid w:val="0056728B"/>
    <w:rsid w:val="00575AAD"/>
    <w:rsid w:val="00576FD6"/>
    <w:rsid w:val="00591546"/>
    <w:rsid w:val="00591DFC"/>
    <w:rsid w:val="005931EA"/>
    <w:rsid w:val="005A6A59"/>
    <w:rsid w:val="005B7E3C"/>
    <w:rsid w:val="005E23B6"/>
    <w:rsid w:val="005E3478"/>
    <w:rsid w:val="005F793C"/>
    <w:rsid w:val="006155A5"/>
    <w:rsid w:val="00615879"/>
    <w:rsid w:val="006244FF"/>
    <w:rsid w:val="006303D3"/>
    <w:rsid w:val="00636371"/>
    <w:rsid w:val="00674A09"/>
    <w:rsid w:val="0067538E"/>
    <w:rsid w:val="00693EEC"/>
    <w:rsid w:val="006A5A95"/>
    <w:rsid w:val="006A6428"/>
    <w:rsid w:val="006B1403"/>
    <w:rsid w:val="006B511F"/>
    <w:rsid w:val="006D020F"/>
    <w:rsid w:val="006D2B18"/>
    <w:rsid w:val="006D344D"/>
    <w:rsid w:val="006E5BBE"/>
    <w:rsid w:val="006E792C"/>
    <w:rsid w:val="006F7CDE"/>
    <w:rsid w:val="0070388E"/>
    <w:rsid w:val="007063C0"/>
    <w:rsid w:val="00706963"/>
    <w:rsid w:val="00717471"/>
    <w:rsid w:val="007214DE"/>
    <w:rsid w:val="00747DBD"/>
    <w:rsid w:val="00760CCB"/>
    <w:rsid w:val="0077795B"/>
    <w:rsid w:val="007801CE"/>
    <w:rsid w:val="00791A32"/>
    <w:rsid w:val="007A0E63"/>
    <w:rsid w:val="007A5465"/>
    <w:rsid w:val="007B5091"/>
    <w:rsid w:val="007B7605"/>
    <w:rsid w:val="007D3792"/>
    <w:rsid w:val="007E5B85"/>
    <w:rsid w:val="007F304E"/>
    <w:rsid w:val="00811977"/>
    <w:rsid w:val="00834957"/>
    <w:rsid w:val="00842C43"/>
    <w:rsid w:val="008446E9"/>
    <w:rsid w:val="008717B7"/>
    <w:rsid w:val="00875139"/>
    <w:rsid w:val="00886AE1"/>
    <w:rsid w:val="008933EF"/>
    <w:rsid w:val="00896407"/>
    <w:rsid w:val="008A1563"/>
    <w:rsid w:val="008A278E"/>
    <w:rsid w:val="008A49B2"/>
    <w:rsid w:val="008B1937"/>
    <w:rsid w:val="008C1781"/>
    <w:rsid w:val="008C2FF5"/>
    <w:rsid w:val="008D6114"/>
    <w:rsid w:val="008D6465"/>
    <w:rsid w:val="008D6968"/>
    <w:rsid w:val="008E295E"/>
    <w:rsid w:val="008F0E42"/>
    <w:rsid w:val="008F2311"/>
    <w:rsid w:val="008F3039"/>
    <w:rsid w:val="008F37FE"/>
    <w:rsid w:val="00910904"/>
    <w:rsid w:val="00925851"/>
    <w:rsid w:val="00954CE2"/>
    <w:rsid w:val="00974D28"/>
    <w:rsid w:val="00985E41"/>
    <w:rsid w:val="009B2404"/>
    <w:rsid w:val="009B682B"/>
    <w:rsid w:val="009C3C07"/>
    <w:rsid w:val="009C6DC0"/>
    <w:rsid w:val="009E039C"/>
    <w:rsid w:val="009E13EA"/>
    <w:rsid w:val="009E4B47"/>
    <w:rsid w:val="009F4E03"/>
    <w:rsid w:val="009F7082"/>
    <w:rsid w:val="00A042E4"/>
    <w:rsid w:val="00A07B12"/>
    <w:rsid w:val="00A172C7"/>
    <w:rsid w:val="00A22972"/>
    <w:rsid w:val="00A2436B"/>
    <w:rsid w:val="00A44712"/>
    <w:rsid w:val="00A50A3B"/>
    <w:rsid w:val="00A52D00"/>
    <w:rsid w:val="00A779EA"/>
    <w:rsid w:val="00AB2657"/>
    <w:rsid w:val="00AC280B"/>
    <w:rsid w:val="00AC5C42"/>
    <w:rsid w:val="00AF011D"/>
    <w:rsid w:val="00B30825"/>
    <w:rsid w:val="00B40AA3"/>
    <w:rsid w:val="00B43FE5"/>
    <w:rsid w:val="00B52DDB"/>
    <w:rsid w:val="00B6694F"/>
    <w:rsid w:val="00B81627"/>
    <w:rsid w:val="00B91E25"/>
    <w:rsid w:val="00BA4451"/>
    <w:rsid w:val="00BA60BF"/>
    <w:rsid w:val="00C160B5"/>
    <w:rsid w:val="00C358D8"/>
    <w:rsid w:val="00C466AE"/>
    <w:rsid w:val="00C64837"/>
    <w:rsid w:val="00C75034"/>
    <w:rsid w:val="00C92709"/>
    <w:rsid w:val="00CA5DCB"/>
    <w:rsid w:val="00CA5ED8"/>
    <w:rsid w:val="00CB3229"/>
    <w:rsid w:val="00CB3D9F"/>
    <w:rsid w:val="00CC5151"/>
    <w:rsid w:val="00CC6B24"/>
    <w:rsid w:val="00CD5DF6"/>
    <w:rsid w:val="00CD661A"/>
    <w:rsid w:val="00CF06AF"/>
    <w:rsid w:val="00CF1CEC"/>
    <w:rsid w:val="00D10766"/>
    <w:rsid w:val="00D355FE"/>
    <w:rsid w:val="00D42656"/>
    <w:rsid w:val="00D54F7B"/>
    <w:rsid w:val="00D57347"/>
    <w:rsid w:val="00D62501"/>
    <w:rsid w:val="00D732DD"/>
    <w:rsid w:val="00D76BB3"/>
    <w:rsid w:val="00D810C3"/>
    <w:rsid w:val="00D82213"/>
    <w:rsid w:val="00D965F0"/>
    <w:rsid w:val="00D96659"/>
    <w:rsid w:val="00DA2EA3"/>
    <w:rsid w:val="00DA5030"/>
    <w:rsid w:val="00DB17E8"/>
    <w:rsid w:val="00DD07FA"/>
    <w:rsid w:val="00DF07A4"/>
    <w:rsid w:val="00E018B6"/>
    <w:rsid w:val="00E21D47"/>
    <w:rsid w:val="00E224DE"/>
    <w:rsid w:val="00E42AA9"/>
    <w:rsid w:val="00E5571A"/>
    <w:rsid w:val="00E6695A"/>
    <w:rsid w:val="00E677D7"/>
    <w:rsid w:val="00E737F2"/>
    <w:rsid w:val="00E75A0D"/>
    <w:rsid w:val="00E82C68"/>
    <w:rsid w:val="00E869FC"/>
    <w:rsid w:val="00E95404"/>
    <w:rsid w:val="00ED09F8"/>
    <w:rsid w:val="00ED28E0"/>
    <w:rsid w:val="00ED6831"/>
    <w:rsid w:val="00ED79DB"/>
    <w:rsid w:val="00EE646F"/>
    <w:rsid w:val="00EF5D62"/>
    <w:rsid w:val="00EF79A4"/>
    <w:rsid w:val="00F016C1"/>
    <w:rsid w:val="00F14AA6"/>
    <w:rsid w:val="00F259C3"/>
    <w:rsid w:val="00F4478A"/>
    <w:rsid w:val="00F60584"/>
    <w:rsid w:val="00F658E8"/>
    <w:rsid w:val="00F849A4"/>
    <w:rsid w:val="00FA1E02"/>
    <w:rsid w:val="00FA4C07"/>
    <w:rsid w:val="00FC0795"/>
    <w:rsid w:val="00FC48C6"/>
    <w:rsid w:val="00FC7097"/>
    <w:rsid w:val="00FF7A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4C81C"/>
  <w15:chartTrackingRefBased/>
  <w15:docId w15:val="{B63B4A53-594B-4762-AFF0-6B9BBD44B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nhideWhenUsed="1" w:qFormat="1"/>
    <w:lsdException w:name="heading 4" w:locked="0" w:semiHidden="1" w:uiPriority="9" w:unhideWhenUsed="1" w:qFormat="1"/>
    <w:lsdException w:name="heading 5" w:locked="0" w:semiHidden="1" w:uiPriority="9" w:unhideWhenUsed="1" w:qFormat="1"/>
    <w:lsdException w:name="heading 6" w:locked="0" w:semiHidden="1" w:unhideWhenUsed="1"/>
    <w:lsdException w:name="heading 7" w:locked="0" w:semiHidden="1" w:unhideWhenUsed="1" w:qFormat="1"/>
    <w:lsdException w:name="heading 8" w:locked="0" w:semiHidden="1" w:unhideWhenUsed="1" w:qFormat="1"/>
    <w:lsdException w:name="heading 9" w:locked="0"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locked="0" w:semiHidden="1" w:unhideWhenUsed="1"/>
    <w:lsdException w:name="macro" w:semiHidden="1" w:unhideWhenUsed="1"/>
    <w:lsdException w:name="toa heading" w:locked="0"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locked="0"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465"/>
    <w:pPr>
      <w:spacing w:before="160" w:line="240" w:lineRule="auto"/>
    </w:pPr>
    <w:rPr>
      <w:rFonts w:ascii="Arial" w:hAnsi="Arial"/>
      <w:color w:val="525252"/>
      <w:kern w:val="0"/>
      <w:lang w:val="sl-SI"/>
      <w14:ligatures w14:val="none"/>
    </w:rPr>
  </w:style>
  <w:style w:type="paragraph" w:styleId="Heading1">
    <w:name w:val="heading 1"/>
    <w:basedOn w:val="Normal"/>
    <w:next w:val="Normal"/>
    <w:link w:val="Heading1Char"/>
    <w:qFormat/>
    <w:rsid w:val="00B40AA3"/>
    <w:pPr>
      <w:keepNext/>
      <w:keepLines/>
      <w:numPr>
        <w:numId w:val="9"/>
      </w:numPr>
      <w:spacing w:before="720" w:after="240"/>
      <w:outlineLvl w:val="0"/>
    </w:pPr>
    <w:rPr>
      <w:rFonts w:eastAsiaTheme="majorEastAsia" w:cstheme="majorBidi"/>
      <w:b/>
      <w:caps/>
      <w:color w:val="294735"/>
      <w:sz w:val="36"/>
      <w:szCs w:val="32"/>
    </w:rPr>
  </w:style>
  <w:style w:type="paragraph" w:styleId="Heading2">
    <w:name w:val="heading 2"/>
    <w:basedOn w:val="Normal"/>
    <w:next w:val="Normal"/>
    <w:link w:val="Heading2Char"/>
    <w:unhideWhenUsed/>
    <w:qFormat/>
    <w:rsid w:val="00C92709"/>
    <w:pPr>
      <w:keepNext/>
      <w:keepLines/>
      <w:numPr>
        <w:ilvl w:val="1"/>
        <w:numId w:val="9"/>
      </w:numPr>
      <w:spacing w:before="560" w:after="240"/>
      <w:ind w:left="576"/>
      <w:outlineLvl w:val="1"/>
    </w:pPr>
    <w:rPr>
      <w:rFonts w:eastAsiaTheme="majorEastAsia" w:cstheme="majorBidi"/>
      <w:b/>
      <w:color w:val="294735"/>
      <w:sz w:val="32"/>
      <w:szCs w:val="26"/>
    </w:rPr>
  </w:style>
  <w:style w:type="paragraph" w:styleId="Heading3">
    <w:name w:val="heading 3"/>
    <w:basedOn w:val="Normal"/>
    <w:next w:val="Normal"/>
    <w:link w:val="Heading3Char"/>
    <w:uiPriority w:val="99"/>
    <w:unhideWhenUsed/>
    <w:qFormat/>
    <w:rsid w:val="00C92709"/>
    <w:pPr>
      <w:keepNext/>
      <w:keepLines/>
      <w:numPr>
        <w:ilvl w:val="2"/>
        <w:numId w:val="9"/>
      </w:numPr>
      <w:spacing w:before="560" w:after="240"/>
      <w:outlineLvl w:val="2"/>
    </w:pPr>
    <w:rPr>
      <w:rFonts w:eastAsiaTheme="majorEastAsia" w:cstheme="majorBidi"/>
      <w:b/>
      <w:color w:val="294735"/>
      <w:sz w:val="28"/>
      <w:szCs w:val="24"/>
    </w:rPr>
  </w:style>
  <w:style w:type="paragraph" w:styleId="Heading4">
    <w:name w:val="heading 4"/>
    <w:basedOn w:val="Normal"/>
    <w:next w:val="Normal"/>
    <w:link w:val="Heading4Char"/>
    <w:uiPriority w:val="9"/>
    <w:unhideWhenUsed/>
    <w:qFormat/>
    <w:rsid w:val="00B40AA3"/>
    <w:pPr>
      <w:keepNext/>
      <w:keepLines/>
      <w:numPr>
        <w:ilvl w:val="3"/>
        <w:numId w:val="9"/>
      </w:numPr>
      <w:spacing w:before="480" w:after="24"/>
      <w:outlineLvl w:val="3"/>
    </w:pPr>
    <w:rPr>
      <w:rFonts w:eastAsiaTheme="majorEastAsia" w:cstheme="majorBidi"/>
      <w:b/>
      <w:iCs/>
      <w:color w:val="294735"/>
      <w:sz w:val="24"/>
    </w:rPr>
  </w:style>
  <w:style w:type="paragraph" w:styleId="Heading5">
    <w:name w:val="heading 5"/>
    <w:basedOn w:val="Normal"/>
    <w:next w:val="Normal"/>
    <w:link w:val="Heading5Char"/>
    <w:uiPriority w:val="9"/>
    <w:unhideWhenUsed/>
    <w:qFormat/>
    <w:rsid w:val="008C2FF5"/>
    <w:pPr>
      <w:keepNext/>
      <w:keepLines/>
      <w:numPr>
        <w:ilvl w:val="4"/>
        <w:numId w:val="9"/>
      </w:numPr>
      <w:spacing w:before="360" w:line="259" w:lineRule="auto"/>
      <w:outlineLvl w:val="4"/>
    </w:pPr>
    <w:rPr>
      <w:rFonts w:eastAsiaTheme="majorEastAsia" w:cstheme="majorBidi"/>
      <w:b/>
      <w:color w:val="294735"/>
      <w:sz w:val="24"/>
    </w:rPr>
  </w:style>
  <w:style w:type="paragraph" w:styleId="Heading6">
    <w:name w:val="heading 6"/>
    <w:basedOn w:val="Normal"/>
    <w:next w:val="Normal"/>
    <w:link w:val="Heading6Char"/>
    <w:uiPriority w:val="99"/>
    <w:unhideWhenUsed/>
    <w:rsid w:val="008C2FF5"/>
    <w:pPr>
      <w:keepNext/>
      <w:keepLines/>
      <w:numPr>
        <w:ilvl w:val="5"/>
        <w:numId w:val="9"/>
      </w:numPr>
      <w:spacing w:before="360" w:line="259" w:lineRule="auto"/>
      <w:outlineLvl w:val="5"/>
    </w:pPr>
    <w:rPr>
      <w:rFonts w:eastAsiaTheme="majorEastAsia" w:cstheme="majorBidi"/>
      <w:b/>
      <w:i/>
      <w:color w:val="294735"/>
    </w:rPr>
  </w:style>
  <w:style w:type="paragraph" w:styleId="Heading7">
    <w:name w:val="heading 7"/>
    <w:basedOn w:val="Normal"/>
    <w:next w:val="Normal"/>
    <w:link w:val="Heading7Char"/>
    <w:uiPriority w:val="99"/>
    <w:unhideWhenUsed/>
    <w:qFormat/>
    <w:rsid w:val="00791A32"/>
    <w:pPr>
      <w:keepNext/>
      <w:keepLines/>
      <w:numPr>
        <w:ilvl w:val="6"/>
        <w:numId w:val="9"/>
      </w:numPr>
      <w:spacing w:before="40" w:after="0"/>
      <w:outlineLvl w:val="6"/>
    </w:pPr>
    <w:rPr>
      <w:rFonts w:eastAsiaTheme="majorEastAsia" w:cstheme="majorBidi"/>
      <w:i/>
      <w:iCs/>
      <w:color w:val="294735"/>
    </w:rPr>
  </w:style>
  <w:style w:type="paragraph" w:styleId="Heading8">
    <w:name w:val="heading 8"/>
    <w:basedOn w:val="Normal"/>
    <w:next w:val="Normal"/>
    <w:link w:val="Heading8Char"/>
    <w:uiPriority w:val="99"/>
    <w:unhideWhenUsed/>
    <w:qFormat/>
    <w:rsid w:val="00791A32"/>
    <w:pPr>
      <w:keepNext/>
      <w:keepLines/>
      <w:numPr>
        <w:ilvl w:val="7"/>
        <w:numId w:val="9"/>
      </w:numPr>
      <w:spacing w:before="40" w:after="0"/>
      <w:outlineLvl w:val="7"/>
    </w:pPr>
    <w:rPr>
      <w:rFonts w:eastAsiaTheme="majorEastAsia" w:cstheme="majorBidi"/>
      <w:color w:val="294735"/>
      <w:szCs w:val="21"/>
    </w:rPr>
  </w:style>
  <w:style w:type="paragraph" w:styleId="Heading9">
    <w:name w:val="heading 9"/>
    <w:basedOn w:val="Normal"/>
    <w:next w:val="Normal"/>
    <w:link w:val="Heading9Char"/>
    <w:uiPriority w:val="99"/>
    <w:unhideWhenUsed/>
    <w:rsid w:val="008717B7"/>
    <w:pPr>
      <w:keepNext/>
      <w:keepLines/>
      <w:numPr>
        <w:ilvl w:val="8"/>
        <w:numId w:val="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40AA3"/>
    <w:rPr>
      <w:rFonts w:ascii="Arial" w:eastAsiaTheme="majorEastAsia" w:hAnsi="Arial" w:cstheme="majorBidi"/>
      <w:b/>
      <w:caps/>
      <w:color w:val="294735"/>
      <w:kern w:val="0"/>
      <w:sz w:val="36"/>
      <w:szCs w:val="32"/>
      <w:lang w:val="sl-SI"/>
      <w14:ligatures w14:val="none"/>
    </w:rPr>
  </w:style>
  <w:style w:type="character" w:customStyle="1" w:styleId="Heading2Char">
    <w:name w:val="Heading 2 Char"/>
    <w:basedOn w:val="DefaultParagraphFont"/>
    <w:link w:val="Heading2"/>
    <w:rsid w:val="00C92709"/>
    <w:rPr>
      <w:rFonts w:ascii="Arial" w:eastAsiaTheme="majorEastAsia" w:hAnsi="Arial" w:cstheme="majorBidi"/>
      <w:b/>
      <w:color w:val="294735"/>
      <w:kern w:val="0"/>
      <w:sz w:val="32"/>
      <w:szCs w:val="26"/>
      <w:lang w:val="sl-SI"/>
      <w14:ligatures w14:val="none"/>
    </w:rPr>
  </w:style>
  <w:style w:type="character" w:customStyle="1" w:styleId="Heading3Char">
    <w:name w:val="Heading 3 Char"/>
    <w:basedOn w:val="DefaultParagraphFont"/>
    <w:link w:val="Heading3"/>
    <w:uiPriority w:val="99"/>
    <w:rsid w:val="00C92709"/>
    <w:rPr>
      <w:rFonts w:ascii="Arial" w:eastAsiaTheme="majorEastAsia" w:hAnsi="Arial" w:cstheme="majorBidi"/>
      <w:b/>
      <w:color w:val="294735"/>
      <w:kern w:val="0"/>
      <w:sz w:val="28"/>
      <w:szCs w:val="24"/>
      <w:lang w:val="sl-SI"/>
      <w14:ligatures w14:val="none"/>
    </w:rPr>
  </w:style>
  <w:style w:type="paragraph" w:styleId="Title">
    <w:name w:val="Title"/>
    <w:basedOn w:val="Normal"/>
    <w:next w:val="Normal"/>
    <w:link w:val="TitleChar"/>
    <w:uiPriority w:val="10"/>
    <w:qFormat/>
    <w:locked/>
    <w:rsid w:val="0042420C"/>
    <w:pPr>
      <w:spacing w:before="0" w:after="0"/>
      <w:contextualSpacing/>
    </w:pPr>
    <w:rPr>
      <w:rFonts w:eastAsiaTheme="majorEastAsia" w:cstheme="majorBidi"/>
      <w:b/>
      <w:color w:val="294735"/>
      <w:spacing w:val="-10"/>
      <w:kern w:val="28"/>
      <w:sz w:val="40"/>
      <w:szCs w:val="56"/>
    </w:rPr>
  </w:style>
  <w:style w:type="character" w:customStyle="1" w:styleId="TitleChar">
    <w:name w:val="Title Char"/>
    <w:basedOn w:val="DefaultParagraphFont"/>
    <w:link w:val="Title"/>
    <w:uiPriority w:val="10"/>
    <w:rsid w:val="0042420C"/>
    <w:rPr>
      <w:rFonts w:ascii="Arial" w:eastAsiaTheme="majorEastAsia" w:hAnsi="Arial" w:cstheme="majorBidi"/>
      <w:b/>
      <w:color w:val="294735"/>
      <w:spacing w:val="-10"/>
      <w:kern w:val="28"/>
      <w:sz w:val="40"/>
      <w:szCs w:val="56"/>
    </w:rPr>
  </w:style>
  <w:style w:type="paragraph" w:styleId="Subtitle">
    <w:name w:val="Subtitle"/>
    <w:basedOn w:val="Normal"/>
    <w:next w:val="Normal"/>
    <w:link w:val="SubtitleChar"/>
    <w:uiPriority w:val="11"/>
    <w:qFormat/>
    <w:locked/>
    <w:rsid w:val="007F304E"/>
    <w:pPr>
      <w:numPr>
        <w:ilvl w:val="1"/>
      </w:numPr>
    </w:pPr>
    <w:rPr>
      <w:rFonts w:eastAsiaTheme="minorEastAsia"/>
      <w:b/>
      <w:color w:val="294735"/>
    </w:rPr>
  </w:style>
  <w:style w:type="character" w:customStyle="1" w:styleId="SubtitleChar">
    <w:name w:val="Subtitle Char"/>
    <w:basedOn w:val="DefaultParagraphFont"/>
    <w:link w:val="Subtitle"/>
    <w:uiPriority w:val="11"/>
    <w:rsid w:val="007F304E"/>
    <w:rPr>
      <w:rFonts w:ascii="Arial" w:eastAsiaTheme="minorEastAsia" w:hAnsi="Arial"/>
      <w:b/>
      <w:color w:val="294735"/>
      <w:kern w:val="0"/>
      <w:lang w:val="sl-SI"/>
      <w14:ligatures w14:val="none"/>
    </w:rPr>
  </w:style>
  <w:style w:type="paragraph" w:styleId="Caption">
    <w:name w:val="caption"/>
    <w:basedOn w:val="Normal"/>
    <w:next w:val="Normal"/>
    <w:uiPriority w:val="35"/>
    <w:unhideWhenUsed/>
    <w:qFormat/>
    <w:locked/>
    <w:rsid w:val="00B6694F"/>
    <w:rPr>
      <w:b/>
      <w:iCs/>
      <w:color w:val="294735"/>
      <w:sz w:val="18"/>
      <w:szCs w:val="18"/>
    </w:rPr>
  </w:style>
  <w:style w:type="paragraph" w:styleId="TOCHeading">
    <w:name w:val="TOC Heading"/>
    <w:basedOn w:val="Normal"/>
    <w:next w:val="Normal"/>
    <w:uiPriority w:val="39"/>
    <w:unhideWhenUsed/>
    <w:qFormat/>
    <w:rsid w:val="00490EDC"/>
    <w:pPr>
      <w:spacing w:line="259" w:lineRule="auto"/>
    </w:pPr>
    <w:rPr>
      <w:b/>
      <w:color w:val="294735"/>
      <w:sz w:val="28"/>
      <w:lang w:val="en-US"/>
    </w:rPr>
  </w:style>
  <w:style w:type="paragraph" w:styleId="TOC1">
    <w:name w:val="toc 1"/>
    <w:basedOn w:val="Normal"/>
    <w:next w:val="Normal"/>
    <w:autoRedefine/>
    <w:uiPriority w:val="39"/>
    <w:unhideWhenUsed/>
    <w:rsid w:val="006D2B18"/>
    <w:pPr>
      <w:tabs>
        <w:tab w:val="left" w:pos="442"/>
        <w:tab w:val="right" w:leader="dot" w:pos="9628"/>
      </w:tabs>
      <w:spacing w:before="80" w:after="80"/>
    </w:pPr>
    <w:rPr>
      <w:b/>
      <w:caps/>
      <w:sz w:val="20"/>
    </w:rPr>
  </w:style>
  <w:style w:type="paragraph" w:styleId="TOC2">
    <w:name w:val="toc 2"/>
    <w:basedOn w:val="Normal"/>
    <w:next w:val="Normal"/>
    <w:autoRedefine/>
    <w:uiPriority w:val="39"/>
    <w:unhideWhenUsed/>
    <w:rsid w:val="006D2B18"/>
    <w:pPr>
      <w:tabs>
        <w:tab w:val="left" w:pos="880"/>
        <w:tab w:val="right" w:leader="dot" w:pos="9639"/>
      </w:tabs>
      <w:spacing w:before="40" w:after="40"/>
      <w:ind w:left="221"/>
    </w:pPr>
    <w:rPr>
      <w:b/>
      <w:sz w:val="20"/>
    </w:rPr>
  </w:style>
  <w:style w:type="paragraph" w:styleId="TOC3">
    <w:name w:val="toc 3"/>
    <w:basedOn w:val="Normal"/>
    <w:next w:val="Normal"/>
    <w:autoRedefine/>
    <w:uiPriority w:val="39"/>
    <w:unhideWhenUsed/>
    <w:rsid w:val="006D2B18"/>
    <w:pPr>
      <w:spacing w:before="20" w:after="20"/>
      <w:ind w:left="442"/>
    </w:pPr>
    <w:rPr>
      <w:sz w:val="20"/>
    </w:rPr>
  </w:style>
  <w:style w:type="character" w:styleId="Hyperlink">
    <w:name w:val="Hyperlink"/>
    <w:basedOn w:val="DefaultParagraphFont"/>
    <w:uiPriority w:val="99"/>
    <w:unhideWhenUsed/>
    <w:rsid w:val="00D54F7B"/>
    <w:rPr>
      <w:color w:val="0563C1" w:themeColor="hyperlink"/>
      <w:u w:val="single"/>
    </w:rPr>
  </w:style>
  <w:style w:type="character" w:customStyle="1" w:styleId="Heading4Char">
    <w:name w:val="Heading 4 Char"/>
    <w:basedOn w:val="DefaultParagraphFont"/>
    <w:link w:val="Heading4"/>
    <w:uiPriority w:val="9"/>
    <w:rsid w:val="00B40AA3"/>
    <w:rPr>
      <w:rFonts w:ascii="Arial" w:eastAsiaTheme="majorEastAsia" w:hAnsi="Arial" w:cstheme="majorBidi"/>
      <w:b/>
      <w:iCs/>
      <w:color w:val="294735"/>
      <w:kern w:val="0"/>
      <w:sz w:val="24"/>
      <w:lang w:val="sl-SI"/>
      <w14:ligatures w14:val="none"/>
    </w:rPr>
  </w:style>
  <w:style w:type="character" w:customStyle="1" w:styleId="Heading5Char">
    <w:name w:val="Heading 5 Char"/>
    <w:basedOn w:val="DefaultParagraphFont"/>
    <w:link w:val="Heading5"/>
    <w:uiPriority w:val="9"/>
    <w:rsid w:val="008C2FF5"/>
    <w:rPr>
      <w:rFonts w:ascii="Arial" w:eastAsiaTheme="majorEastAsia" w:hAnsi="Arial" w:cstheme="majorBidi"/>
      <w:b/>
      <w:color w:val="294735"/>
      <w:sz w:val="24"/>
      <w:lang w:val="sl-SI"/>
    </w:rPr>
  </w:style>
  <w:style w:type="character" w:customStyle="1" w:styleId="Heading6Char">
    <w:name w:val="Heading 6 Char"/>
    <w:basedOn w:val="DefaultParagraphFont"/>
    <w:link w:val="Heading6"/>
    <w:uiPriority w:val="9"/>
    <w:rsid w:val="008C2FF5"/>
    <w:rPr>
      <w:rFonts w:ascii="Arial" w:eastAsiaTheme="majorEastAsia" w:hAnsi="Arial" w:cstheme="majorBidi"/>
      <w:b/>
      <w:i/>
      <w:color w:val="294735"/>
      <w:lang w:val="sl-SI"/>
    </w:rPr>
  </w:style>
  <w:style w:type="paragraph" w:styleId="ListParagraph">
    <w:name w:val="List Paragraph"/>
    <w:basedOn w:val="Normal"/>
    <w:uiPriority w:val="34"/>
    <w:qFormat/>
    <w:locked/>
    <w:rsid w:val="00DA2EA3"/>
    <w:pPr>
      <w:numPr>
        <w:numId w:val="2"/>
      </w:numPr>
      <w:ind w:left="357" w:hanging="357"/>
      <w:contextualSpacing/>
    </w:pPr>
  </w:style>
  <w:style w:type="paragraph" w:styleId="Header">
    <w:name w:val="header"/>
    <w:basedOn w:val="Normal"/>
    <w:link w:val="HeaderChar"/>
    <w:uiPriority w:val="99"/>
    <w:unhideWhenUsed/>
    <w:rsid w:val="00210B1A"/>
    <w:pPr>
      <w:tabs>
        <w:tab w:val="center" w:pos="4513"/>
        <w:tab w:val="right" w:pos="9026"/>
      </w:tabs>
      <w:spacing w:before="0" w:after="0"/>
    </w:pPr>
  </w:style>
  <w:style w:type="character" w:customStyle="1" w:styleId="HeaderChar">
    <w:name w:val="Header Char"/>
    <w:basedOn w:val="DefaultParagraphFont"/>
    <w:link w:val="Header"/>
    <w:uiPriority w:val="99"/>
    <w:rsid w:val="00210B1A"/>
    <w:rPr>
      <w:rFonts w:ascii="Arial" w:hAnsi="Arial"/>
      <w:color w:val="525252"/>
    </w:rPr>
  </w:style>
  <w:style w:type="paragraph" w:styleId="Footer">
    <w:name w:val="footer"/>
    <w:basedOn w:val="Normal"/>
    <w:link w:val="FooterChar"/>
    <w:uiPriority w:val="99"/>
    <w:unhideWhenUsed/>
    <w:locked/>
    <w:rsid w:val="00210B1A"/>
    <w:pPr>
      <w:tabs>
        <w:tab w:val="center" w:pos="4513"/>
        <w:tab w:val="right" w:pos="9026"/>
      </w:tabs>
      <w:spacing w:before="0" w:after="0"/>
    </w:pPr>
    <w:rPr>
      <w:sz w:val="20"/>
    </w:rPr>
  </w:style>
  <w:style w:type="character" w:customStyle="1" w:styleId="FooterChar">
    <w:name w:val="Footer Char"/>
    <w:basedOn w:val="DefaultParagraphFont"/>
    <w:link w:val="Footer"/>
    <w:uiPriority w:val="99"/>
    <w:rsid w:val="00210B1A"/>
    <w:rPr>
      <w:rFonts w:ascii="Arial" w:hAnsi="Arial"/>
      <w:color w:val="525252"/>
      <w:sz w:val="20"/>
    </w:rPr>
  </w:style>
  <w:style w:type="paragraph" w:customStyle="1" w:styleId="IHPSNeostevicenNaslov">
    <w:name w:val="IHPS_Neostevicen_Naslov"/>
    <w:basedOn w:val="Normal"/>
    <w:qFormat/>
    <w:rsid w:val="00ED79DB"/>
    <w:pPr>
      <w:spacing w:before="360" w:after="600"/>
    </w:pPr>
    <w:rPr>
      <w:b/>
      <w:color w:val="294735"/>
      <w:sz w:val="24"/>
    </w:rPr>
  </w:style>
  <w:style w:type="paragraph" w:customStyle="1" w:styleId="IHPSSeznamStevilcen">
    <w:name w:val="IHPS_Seznam_Stevilcen"/>
    <w:basedOn w:val="ListParagraph"/>
    <w:qFormat/>
    <w:rsid w:val="00B6694F"/>
    <w:pPr>
      <w:numPr>
        <w:numId w:val="3"/>
      </w:numPr>
      <w:ind w:left="357" w:hanging="357"/>
    </w:pPr>
  </w:style>
  <w:style w:type="paragraph" w:customStyle="1" w:styleId="IHPSSeznamNastevanje">
    <w:name w:val="IHPS_Seznam_Nastevanje"/>
    <w:basedOn w:val="IHPSSeznamStevilcen"/>
    <w:qFormat/>
    <w:rsid w:val="00B6694F"/>
    <w:pPr>
      <w:numPr>
        <w:numId w:val="4"/>
      </w:numPr>
    </w:pPr>
  </w:style>
  <w:style w:type="character" w:customStyle="1" w:styleId="Heading7Char">
    <w:name w:val="Heading 7 Char"/>
    <w:basedOn w:val="DefaultParagraphFont"/>
    <w:link w:val="Heading7"/>
    <w:uiPriority w:val="9"/>
    <w:rsid w:val="00791A32"/>
    <w:rPr>
      <w:rFonts w:ascii="Arial" w:eastAsiaTheme="majorEastAsia" w:hAnsi="Arial" w:cstheme="majorBidi"/>
      <w:i/>
      <w:iCs/>
      <w:color w:val="294735"/>
      <w:lang w:val="sl-SI"/>
    </w:rPr>
  </w:style>
  <w:style w:type="character" w:customStyle="1" w:styleId="Heading8Char">
    <w:name w:val="Heading 8 Char"/>
    <w:basedOn w:val="DefaultParagraphFont"/>
    <w:link w:val="Heading8"/>
    <w:uiPriority w:val="9"/>
    <w:semiHidden/>
    <w:rsid w:val="00791A32"/>
    <w:rPr>
      <w:rFonts w:ascii="Arial" w:eastAsiaTheme="majorEastAsia" w:hAnsi="Arial" w:cstheme="majorBidi"/>
      <w:color w:val="294735"/>
      <w:szCs w:val="21"/>
      <w:lang w:val="sl-SI"/>
    </w:rPr>
  </w:style>
  <w:style w:type="character" w:customStyle="1" w:styleId="Heading9Char">
    <w:name w:val="Heading 9 Char"/>
    <w:basedOn w:val="DefaultParagraphFont"/>
    <w:link w:val="Heading9"/>
    <w:uiPriority w:val="9"/>
    <w:semiHidden/>
    <w:rsid w:val="008717B7"/>
    <w:rPr>
      <w:rFonts w:asciiTheme="majorHAnsi" w:eastAsiaTheme="majorEastAsia" w:hAnsiTheme="majorHAnsi" w:cstheme="majorBidi"/>
      <w:i/>
      <w:iCs/>
      <w:color w:val="272727" w:themeColor="text1" w:themeTint="D8"/>
      <w:sz w:val="21"/>
      <w:szCs w:val="21"/>
      <w:lang w:val="sl-SI"/>
    </w:rPr>
  </w:style>
  <w:style w:type="paragraph" w:customStyle="1" w:styleId="IHPSTabelaTextLevo">
    <w:name w:val="IHPS_Tabela_Text_Levo"/>
    <w:basedOn w:val="Normal"/>
    <w:qFormat/>
    <w:rsid w:val="005A6A59"/>
    <w:pPr>
      <w:spacing w:before="20" w:after="20"/>
    </w:pPr>
    <w:rPr>
      <w:sz w:val="20"/>
    </w:rPr>
  </w:style>
  <w:style w:type="paragraph" w:styleId="TOC4">
    <w:name w:val="toc 4"/>
    <w:basedOn w:val="Normal"/>
    <w:next w:val="Normal"/>
    <w:autoRedefine/>
    <w:uiPriority w:val="39"/>
    <w:unhideWhenUsed/>
    <w:rsid w:val="007E5B85"/>
    <w:pPr>
      <w:tabs>
        <w:tab w:val="left" w:pos="1760"/>
        <w:tab w:val="right" w:leader="dot" w:pos="9639"/>
      </w:tabs>
      <w:spacing w:before="60" w:after="60"/>
      <w:ind w:left="658"/>
    </w:pPr>
  </w:style>
  <w:style w:type="paragraph" w:styleId="TOC5">
    <w:name w:val="toc 5"/>
    <w:basedOn w:val="Normal"/>
    <w:next w:val="Normal"/>
    <w:autoRedefine/>
    <w:uiPriority w:val="39"/>
    <w:unhideWhenUsed/>
    <w:rsid w:val="0077795B"/>
    <w:pPr>
      <w:spacing w:before="60" w:after="60"/>
      <w:ind w:left="879"/>
    </w:pPr>
  </w:style>
  <w:style w:type="paragraph" w:styleId="TOC6">
    <w:name w:val="toc 6"/>
    <w:basedOn w:val="Normal"/>
    <w:next w:val="Normal"/>
    <w:autoRedefine/>
    <w:uiPriority w:val="39"/>
    <w:unhideWhenUsed/>
    <w:rsid w:val="007E5B85"/>
    <w:pPr>
      <w:tabs>
        <w:tab w:val="left" w:pos="2360"/>
        <w:tab w:val="right" w:leader="dot" w:pos="9639"/>
      </w:tabs>
      <w:spacing w:before="60" w:after="60"/>
      <w:ind w:left="1100"/>
    </w:pPr>
  </w:style>
  <w:style w:type="table" w:styleId="TableGrid">
    <w:name w:val="Table Grid"/>
    <w:basedOn w:val="TableNormal"/>
    <w:uiPriority w:val="39"/>
    <w:locked/>
    <w:rsid w:val="008B1937"/>
    <w:pPr>
      <w:spacing w:after="0" w:line="240" w:lineRule="auto"/>
    </w:pPr>
    <w:rPr>
      <w:rFonts w:ascii="Arial" w:hAnsi="Arial"/>
      <w:color w:val="525252"/>
      <w:sz w:val="20"/>
    </w:rPr>
    <w:tblPr>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cPr>
      <w:vAlign w:val="center"/>
    </w:tcPr>
  </w:style>
  <w:style w:type="table" w:styleId="GridTable1Light-Accent3">
    <w:name w:val="Grid Table 1 Light Accent 3"/>
    <w:basedOn w:val="TableNormal"/>
    <w:uiPriority w:val="46"/>
    <w:locked/>
    <w:rsid w:val="008B1937"/>
    <w:pPr>
      <w:spacing w:after="0" w:line="240" w:lineRule="auto"/>
    </w:pPr>
    <w:rPr>
      <w:rFonts w:ascii="Arial" w:hAnsi="Arial"/>
      <w:color w:val="525252"/>
    </w:rPr>
    <w:tblPr>
      <w:tblStyleRowBandSize w:val="1"/>
      <w:tblStyleColBandSize w:val="1"/>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cPr>
      <w:shd w:val="clear" w:color="auto" w:fill="auto"/>
      <w:vAlign w:val="center"/>
    </w:tc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IHPSPrvaStranNaslov">
    <w:name w:val="IHPS_PrvaStran_Naslov"/>
    <w:basedOn w:val="Normal"/>
    <w:qFormat/>
    <w:rsid w:val="0056728B"/>
    <w:pPr>
      <w:spacing w:before="840" w:after="240"/>
    </w:pPr>
    <w:rPr>
      <w:b/>
      <w:color w:val="294735"/>
      <w:sz w:val="52"/>
    </w:rPr>
  </w:style>
  <w:style w:type="paragraph" w:customStyle="1" w:styleId="IHPSNaslovKazalo">
    <w:name w:val="IHPS_NaslovKazalo"/>
    <w:basedOn w:val="Normal"/>
    <w:qFormat/>
    <w:rsid w:val="006244FF"/>
    <w:pPr>
      <w:spacing w:before="360" w:after="240"/>
    </w:pPr>
    <w:rPr>
      <w:b/>
      <w:color w:val="294735"/>
      <w:sz w:val="28"/>
    </w:rPr>
  </w:style>
  <w:style w:type="paragraph" w:customStyle="1" w:styleId="IHPSOdstavekKrepko">
    <w:name w:val="IHPS_OdstavekKrepko"/>
    <w:basedOn w:val="Normal"/>
    <w:qFormat/>
    <w:rsid w:val="006244FF"/>
    <w:pPr>
      <w:spacing w:before="240" w:after="120"/>
    </w:pPr>
    <w:rPr>
      <w:b/>
      <w:color w:val="294735"/>
    </w:rPr>
  </w:style>
  <w:style w:type="paragraph" w:customStyle="1" w:styleId="IHPSHeader">
    <w:name w:val="IHPS_Header"/>
    <w:basedOn w:val="Header"/>
    <w:qFormat/>
    <w:rsid w:val="00CF06AF"/>
    <w:pPr>
      <w:spacing w:after="480"/>
    </w:pPr>
    <w:rPr>
      <w:sz w:val="20"/>
    </w:rPr>
  </w:style>
  <w:style w:type="paragraph" w:customStyle="1" w:styleId="IHPSNoga">
    <w:name w:val="IHPS_Noga"/>
    <w:basedOn w:val="Normal"/>
    <w:qFormat/>
    <w:rsid w:val="006244FF"/>
    <w:pPr>
      <w:pBdr>
        <w:top w:val="single" w:sz="4" w:space="1" w:color="auto"/>
      </w:pBdr>
      <w:tabs>
        <w:tab w:val="center" w:pos="4550"/>
        <w:tab w:val="left" w:pos="5818"/>
      </w:tabs>
      <w:ind w:right="260"/>
      <w:jc w:val="right"/>
    </w:pPr>
    <w:rPr>
      <w:sz w:val="20"/>
      <w:szCs w:val="24"/>
    </w:rPr>
  </w:style>
  <w:style w:type="paragraph" w:customStyle="1" w:styleId="IHPSPrvaStranPodatki">
    <w:name w:val="IHPS_PrvaStran_Podatki"/>
    <w:basedOn w:val="Normal"/>
    <w:uiPriority w:val="99"/>
    <w:qFormat/>
    <w:rsid w:val="006244FF"/>
    <w:pPr>
      <w:spacing w:before="0" w:after="0"/>
    </w:pPr>
    <w:rPr>
      <w:rFonts w:eastAsia="Calibri" w:cs="Calibri"/>
      <w:bCs/>
    </w:rPr>
  </w:style>
  <w:style w:type="paragraph" w:customStyle="1" w:styleId="IHPSPrvaStranPodnaslovJS">
    <w:name w:val="IHPS_PrvaStran_PodnaslovJS"/>
    <w:basedOn w:val="IHPSPrvaStranNaslov"/>
    <w:qFormat/>
    <w:rsid w:val="00E21D47"/>
    <w:pPr>
      <w:spacing w:before="240"/>
    </w:pPr>
    <w:rPr>
      <w:color w:val="214434"/>
      <w:sz w:val="40"/>
      <w:szCs w:val="40"/>
    </w:rPr>
  </w:style>
  <w:style w:type="paragraph" w:customStyle="1" w:styleId="IHPSPrvaStranOdgovorni">
    <w:name w:val="IHPS_PrvaStran_Odgovorni"/>
    <w:basedOn w:val="Normal"/>
    <w:qFormat/>
    <w:rsid w:val="00C160B5"/>
    <w:pPr>
      <w:spacing w:before="40" w:after="40"/>
    </w:pPr>
  </w:style>
  <w:style w:type="paragraph" w:customStyle="1" w:styleId="IHPSDirektorPodpis">
    <w:name w:val="IHPS_Direktor_Podpis"/>
    <w:basedOn w:val="IHPSPrvaStranPodatki"/>
    <w:rsid w:val="002B36A2"/>
    <w:pPr>
      <w:jc w:val="right"/>
    </w:pPr>
  </w:style>
  <w:style w:type="paragraph" w:customStyle="1" w:styleId="Razmik">
    <w:name w:val="Razmik"/>
    <w:basedOn w:val="IHPSOdstavekKrepko"/>
    <w:qFormat/>
    <w:locked/>
    <w:rsid w:val="00C160B5"/>
    <w:pPr>
      <w:spacing w:before="480" w:after="480"/>
    </w:pPr>
    <w:rPr>
      <w:rFonts w:cs="Arial"/>
    </w:rPr>
  </w:style>
  <w:style w:type="character" w:customStyle="1" w:styleId="IHPSABOLDKREPKO">
    <w:name w:val="IHPS_ABOLD_KREPKO"/>
    <w:basedOn w:val="DefaultParagraphFont"/>
    <w:uiPriority w:val="1"/>
    <w:qFormat/>
    <w:rsid w:val="00D76BB3"/>
    <w:rPr>
      <w:rFonts w:ascii="Arial" w:hAnsi="Arial"/>
      <w:b/>
      <w:sz w:val="22"/>
    </w:rPr>
  </w:style>
  <w:style w:type="character" w:customStyle="1" w:styleId="IHPSAITALICKURZIVA">
    <w:name w:val="IHPS_AITALIC_KURZIVA"/>
    <w:basedOn w:val="IHPSABOLDKREPKO"/>
    <w:uiPriority w:val="1"/>
    <w:qFormat/>
    <w:rsid w:val="00D76BB3"/>
    <w:rPr>
      <w:rFonts w:ascii="Arial" w:hAnsi="Arial"/>
      <w:b w:val="0"/>
      <w:i/>
      <w:sz w:val="22"/>
    </w:rPr>
  </w:style>
  <w:style w:type="paragraph" w:styleId="BodyText2">
    <w:name w:val="Body Text 2"/>
    <w:basedOn w:val="Normal"/>
    <w:link w:val="BodyText2Char"/>
    <w:uiPriority w:val="99"/>
    <w:semiHidden/>
    <w:unhideWhenUsed/>
    <w:locked/>
    <w:rsid w:val="008D6968"/>
    <w:pPr>
      <w:spacing w:after="120" w:line="480" w:lineRule="auto"/>
    </w:pPr>
  </w:style>
  <w:style w:type="character" w:customStyle="1" w:styleId="BodyText2Char">
    <w:name w:val="Body Text 2 Char"/>
    <w:basedOn w:val="DefaultParagraphFont"/>
    <w:link w:val="BodyText2"/>
    <w:uiPriority w:val="99"/>
    <w:semiHidden/>
    <w:rsid w:val="008D6968"/>
    <w:rPr>
      <w:rFonts w:ascii="Arial" w:hAnsi="Arial"/>
      <w:color w:val="525252"/>
      <w:kern w:val="0"/>
      <w:lang w:val="sl-SI"/>
      <w14:ligatures w14:val="none"/>
    </w:rPr>
  </w:style>
  <w:style w:type="paragraph" w:styleId="BodyText">
    <w:name w:val="Body Text"/>
    <w:basedOn w:val="Normal"/>
    <w:link w:val="BodyTextChar"/>
    <w:uiPriority w:val="99"/>
    <w:semiHidden/>
    <w:unhideWhenUsed/>
    <w:locked/>
    <w:rsid w:val="00875139"/>
    <w:pPr>
      <w:spacing w:after="120"/>
    </w:pPr>
  </w:style>
  <w:style w:type="character" w:customStyle="1" w:styleId="BodyTextChar">
    <w:name w:val="Body Text Char"/>
    <w:basedOn w:val="DefaultParagraphFont"/>
    <w:link w:val="BodyText"/>
    <w:uiPriority w:val="99"/>
    <w:semiHidden/>
    <w:rsid w:val="00875139"/>
    <w:rPr>
      <w:rFonts w:ascii="Arial" w:hAnsi="Arial"/>
      <w:color w:val="525252"/>
      <w:kern w:val="0"/>
      <w:lang w:val="sl-SI"/>
      <w14:ligatures w14:val="none"/>
    </w:rPr>
  </w:style>
  <w:style w:type="paragraph" w:customStyle="1" w:styleId="IHPSOpombaPodTabelo">
    <w:name w:val="IHPS_OpombaPod_Tabelo"/>
    <w:basedOn w:val="Normal"/>
    <w:qFormat/>
    <w:rsid w:val="003D3332"/>
    <w:pPr>
      <w:spacing w:before="60" w:after="240"/>
    </w:pPr>
    <w:rPr>
      <w:sz w:val="18"/>
    </w:rPr>
  </w:style>
  <w:style w:type="paragraph" w:customStyle="1" w:styleId="IHPSNapisSlika">
    <w:name w:val="IHPS_Napis_Slika"/>
    <w:basedOn w:val="Normal"/>
    <w:qFormat/>
    <w:rsid w:val="005A6A59"/>
    <w:pPr>
      <w:spacing w:before="60" w:after="240"/>
    </w:pPr>
    <w:rPr>
      <w:b/>
      <w:color w:val="294735"/>
      <w:sz w:val="20"/>
    </w:rPr>
  </w:style>
  <w:style w:type="paragraph" w:customStyle="1" w:styleId="IHPSNapisPreglednica">
    <w:name w:val="IHPS_Napis_Preglednica"/>
    <w:basedOn w:val="Normal"/>
    <w:qFormat/>
    <w:rsid w:val="004D13EA"/>
    <w:pPr>
      <w:spacing w:before="360" w:after="120"/>
    </w:pPr>
    <w:rPr>
      <w:b/>
      <w:color w:val="294735"/>
      <w:sz w:val="20"/>
    </w:rPr>
  </w:style>
  <w:style w:type="paragraph" w:customStyle="1" w:styleId="IHPSTabelaGlava">
    <w:name w:val="IHPS_Tabela_Glava"/>
    <w:basedOn w:val="Normal"/>
    <w:qFormat/>
    <w:rsid w:val="00367D2D"/>
    <w:pPr>
      <w:spacing w:before="40" w:after="40"/>
    </w:pPr>
    <w:rPr>
      <w:b/>
      <w:sz w:val="20"/>
    </w:rPr>
  </w:style>
  <w:style w:type="paragraph" w:customStyle="1" w:styleId="IHPSSlika">
    <w:name w:val="IHPS_Slika"/>
    <w:basedOn w:val="Normal"/>
    <w:qFormat/>
    <w:rsid w:val="004D13EA"/>
    <w:pPr>
      <w:spacing w:before="240" w:after="0"/>
    </w:pPr>
  </w:style>
  <w:style w:type="paragraph" w:styleId="TableofFigures">
    <w:name w:val="table of figures"/>
    <w:basedOn w:val="Normal"/>
    <w:next w:val="Normal"/>
    <w:uiPriority w:val="99"/>
    <w:unhideWhenUsed/>
    <w:rsid w:val="00E6695A"/>
    <w:pPr>
      <w:spacing w:before="40" w:after="40"/>
    </w:pPr>
    <w:rPr>
      <w:sz w:val="20"/>
    </w:rPr>
  </w:style>
  <w:style w:type="character" w:styleId="UnresolvedMention">
    <w:name w:val="Unresolved Mention"/>
    <w:basedOn w:val="DefaultParagraphFont"/>
    <w:uiPriority w:val="99"/>
    <w:semiHidden/>
    <w:unhideWhenUsed/>
    <w:locked/>
    <w:rsid w:val="00484FDC"/>
    <w:rPr>
      <w:color w:val="605E5C"/>
      <w:shd w:val="clear" w:color="auto" w:fill="E1DFDD"/>
    </w:rPr>
  </w:style>
  <w:style w:type="character" w:customStyle="1" w:styleId="IHPSAHiperpovezava">
    <w:name w:val="IHPS_AHiperpovezava"/>
    <w:basedOn w:val="Hyperlink"/>
    <w:uiPriority w:val="1"/>
    <w:qFormat/>
    <w:rsid w:val="00A52D00"/>
    <w:rPr>
      <w:color w:val="0563C1" w:themeColor="hyperlink"/>
      <w:u w:val="single"/>
    </w:rPr>
  </w:style>
  <w:style w:type="paragraph" w:styleId="NoSpacing">
    <w:name w:val="No Spacing"/>
    <w:uiPriority w:val="1"/>
    <w:qFormat/>
    <w:locked/>
    <w:rsid w:val="006D344D"/>
    <w:pPr>
      <w:spacing w:after="0" w:line="240" w:lineRule="auto"/>
    </w:pPr>
    <w:rPr>
      <w:rFonts w:ascii="Arial" w:hAnsi="Arial"/>
      <w:color w:val="525252"/>
      <w:kern w:val="0"/>
      <w:lang w:val="sl-SI"/>
      <w14:ligatures w14:val="none"/>
    </w:rPr>
  </w:style>
  <w:style w:type="paragraph" w:customStyle="1" w:styleId="IHPSTabelaTextDesno">
    <w:name w:val="IHPS_Tabela_Text_Desno"/>
    <w:basedOn w:val="IHPSTabelaTextLevo"/>
    <w:qFormat/>
    <w:rsid w:val="006A6428"/>
    <w:pPr>
      <w:jc w:val="right"/>
    </w:pPr>
  </w:style>
  <w:style w:type="paragraph" w:customStyle="1" w:styleId="IHPSAOznacevanjeBesedila">
    <w:name w:val="IHPS_AOznacevanje_Besedila"/>
    <w:basedOn w:val="Normal"/>
    <w:qFormat/>
    <w:rsid w:val="0029036E"/>
    <w:pPr>
      <w:shd w:val="clear" w:color="auto" w:fill="FFFF00"/>
    </w:pPr>
  </w:style>
  <w:style w:type="table" w:customStyle="1" w:styleId="IHPSGRID">
    <w:name w:val="IHPS_GRID"/>
    <w:basedOn w:val="TableNormal"/>
    <w:uiPriority w:val="99"/>
    <w:rsid w:val="00D42656"/>
    <w:pPr>
      <w:spacing w:after="0" w:line="240" w:lineRule="auto"/>
    </w:pPr>
    <w:rPr>
      <w:rFonts w:ascii="Arial" w:hAnsi="Arial"/>
      <w:color w:val="525252"/>
      <w:sz w:val="20"/>
    </w:rPr>
    <w:tblPr>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rPr>
      <w:tblHeader/>
    </w:trPr>
    <w:tcPr>
      <w:vAlign w:val="center"/>
    </w:tcPr>
  </w:style>
  <w:style w:type="paragraph" w:customStyle="1" w:styleId="IHPSPrvaStranPodnaslov">
    <w:name w:val="IHPS_PrvaStran_Podnaslov"/>
    <w:basedOn w:val="IHPSPrvaStranPodnaslovJS"/>
    <w:qFormat/>
    <w:rsid w:val="00553076"/>
    <w:pPr>
      <w:spacing w:after="960"/>
    </w:pPr>
    <w:rPr>
      <w:sz w:val="32"/>
    </w:rPr>
  </w:style>
  <w:style w:type="character" w:styleId="CommentReference">
    <w:name w:val="annotation reference"/>
    <w:basedOn w:val="DefaultParagraphFont"/>
    <w:uiPriority w:val="99"/>
    <w:semiHidden/>
    <w:unhideWhenUsed/>
    <w:locked/>
    <w:rsid w:val="006E792C"/>
    <w:rPr>
      <w:sz w:val="16"/>
      <w:szCs w:val="16"/>
    </w:rPr>
  </w:style>
  <w:style w:type="paragraph" w:styleId="CommentText">
    <w:name w:val="annotation text"/>
    <w:basedOn w:val="Normal"/>
    <w:link w:val="CommentTextChar"/>
    <w:uiPriority w:val="99"/>
    <w:unhideWhenUsed/>
    <w:locked/>
    <w:rsid w:val="006E792C"/>
    <w:rPr>
      <w:sz w:val="20"/>
      <w:szCs w:val="20"/>
    </w:rPr>
  </w:style>
  <w:style w:type="character" w:customStyle="1" w:styleId="CommentTextChar">
    <w:name w:val="Comment Text Char"/>
    <w:basedOn w:val="DefaultParagraphFont"/>
    <w:link w:val="CommentText"/>
    <w:uiPriority w:val="99"/>
    <w:rsid w:val="006E792C"/>
    <w:rPr>
      <w:rFonts w:ascii="Arial" w:hAnsi="Arial"/>
      <w:color w:val="525252"/>
      <w:kern w:val="0"/>
      <w:sz w:val="20"/>
      <w:szCs w:val="20"/>
      <w:lang w:val="sl-SI"/>
      <w14:ligatures w14:val="none"/>
    </w:rPr>
  </w:style>
  <w:style w:type="paragraph" w:styleId="CommentSubject">
    <w:name w:val="annotation subject"/>
    <w:basedOn w:val="CommentText"/>
    <w:next w:val="CommentText"/>
    <w:link w:val="CommentSubjectChar"/>
    <w:uiPriority w:val="99"/>
    <w:semiHidden/>
    <w:unhideWhenUsed/>
    <w:locked/>
    <w:rsid w:val="006E792C"/>
    <w:rPr>
      <w:b/>
      <w:bCs/>
    </w:rPr>
  </w:style>
  <w:style w:type="character" w:customStyle="1" w:styleId="CommentSubjectChar">
    <w:name w:val="Comment Subject Char"/>
    <w:basedOn w:val="CommentTextChar"/>
    <w:link w:val="CommentSubject"/>
    <w:uiPriority w:val="99"/>
    <w:semiHidden/>
    <w:rsid w:val="006E792C"/>
    <w:rPr>
      <w:rFonts w:ascii="Arial" w:hAnsi="Arial"/>
      <w:b/>
      <w:bCs/>
      <w:color w:val="525252"/>
      <w:kern w:val="0"/>
      <w:sz w:val="20"/>
      <w:szCs w:val="20"/>
      <w:lang w:val="sl-SI"/>
      <w14:ligatures w14:val="none"/>
    </w:rPr>
  </w:style>
  <w:style w:type="paragraph" w:styleId="Revision">
    <w:name w:val="Revision"/>
    <w:hidden/>
    <w:uiPriority w:val="99"/>
    <w:semiHidden/>
    <w:rsid w:val="00D355FE"/>
    <w:pPr>
      <w:spacing w:after="0" w:line="240" w:lineRule="auto"/>
    </w:pPr>
    <w:rPr>
      <w:rFonts w:ascii="Arial" w:hAnsi="Arial"/>
      <w:color w:val="525252"/>
      <w:kern w:val="0"/>
      <w:lang w:val="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3898542">
      <w:bodyDiv w:val="1"/>
      <w:marLeft w:val="0"/>
      <w:marRight w:val="0"/>
      <w:marTop w:val="0"/>
      <w:marBottom w:val="0"/>
      <w:divBdr>
        <w:top w:val="none" w:sz="0" w:space="0" w:color="auto"/>
        <w:left w:val="none" w:sz="0" w:space="0" w:color="auto"/>
        <w:bottom w:val="none" w:sz="0" w:space="0" w:color="auto"/>
        <w:right w:val="none" w:sz="0" w:space="0" w:color="auto"/>
      </w:divBdr>
    </w:div>
    <w:div w:id="579095734">
      <w:bodyDiv w:val="1"/>
      <w:marLeft w:val="0"/>
      <w:marRight w:val="0"/>
      <w:marTop w:val="0"/>
      <w:marBottom w:val="0"/>
      <w:divBdr>
        <w:top w:val="none" w:sz="0" w:space="0" w:color="auto"/>
        <w:left w:val="none" w:sz="0" w:space="0" w:color="auto"/>
        <w:bottom w:val="none" w:sz="0" w:space="0" w:color="auto"/>
        <w:right w:val="none" w:sz="0" w:space="0" w:color="auto"/>
      </w:divBdr>
    </w:div>
    <w:div w:id="625934605">
      <w:bodyDiv w:val="1"/>
      <w:marLeft w:val="0"/>
      <w:marRight w:val="0"/>
      <w:marTop w:val="0"/>
      <w:marBottom w:val="0"/>
      <w:divBdr>
        <w:top w:val="none" w:sz="0" w:space="0" w:color="auto"/>
        <w:left w:val="none" w:sz="0" w:space="0" w:color="auto"/>
        <w:bottom w:val="none" w:sz="0" w:space="0" w:color="auto"/>
        <w:right w:val="none" w:sz="0" w:space="0" w:color="auto"/>
      </w:divBdr>
    </w:div>
    <w:div w:id="1039555089">
      <w:bodyDiv w:val="1"/>
      <w:marLeft w:val="0"/>
      <w:marRight w:val="0"/>
      <w:marTop w:val="0"/>
      <w:marBottom w:val="0"/>
      <w:divBdr>
        <w:top w:val="none" w:sz="0" w:space="0" w:color="auto"/>
        <w:left w:val="none" w:sz="0" w:space="0" w:color="auto"/>
        <w:bottom w:val="none" w:sz="0" w:space="0" w:color="auto"/>
        <w:right w:val="none" w:sz="0" w:space="0" w:color="auto"/>
      </w:divBdr>
    </w:div>
    <w:div w:id="1164129090">
      <w:bodyDiv w:val="1"/>
      <w:marLeft w:val="0"/>
      <w:marRight w:val="0"/>
      <w:marTop w:val="0"/>
      <w:marBottom w:val="0"/>
      <w:divBdr>
        <w:top w:val="none" w:sz="0" w:space="0" w:color="auto"/>
        <w:left w:val="none" w:sz="0" w:space="0" w:color="auto"/>
        <w:bottom w:val="none" w:sz="0" w:space="0" w:color="auto"/>
        <w:right w:val="none" w:sz="0" w:space="0" w:color="auto"/>
      </w:divBdr>
    </w:div>
    <w:div w:id="1451629184">
      <w:bodyDiv w:val="1"/>
      <w:marLeft w:val="0"/>
      <w:marRight w:val="0"/>
      <w:marTop w:val="0"/>
      <w:marBottom w:val="0"/>
      <w:divBdr>
        <w:top w:val="none" w:sz="0" w:space="0" w:color="auto"/>
        <w:left w:val="none" w:sz="0" w:space="0" w:color="auto"/>
        <w:bottom w:val="none" w:sz="0" w:space="0" w:color="auto"/>
        <w:right w:val="none" w:sz="0" w:space="0" w:color="auto"/>
      </w:divBdr>
    </w:div>
    <w:div w:id="1487429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www.uradni-list.si/1/objava.jsp?sop=2015-01-1327" TargetMode="External"/><Relationship Id="rId3" Type="http://schemas.openxmlformats.org/officeDocument/2006/relationships/styles" Target="styles.xml"/><Relationship Id="rId21" Type="http://schemas.openxmlformats.org/officeDocument/2006/relationships/hyperlink" Target="http://www.uradni-list.si/1/objava.jsp?sop=2021-01-1790"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ww.uradni-list.si/1/objava.jsp?sop=2014-01-1069"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uradni-list.si/1/objava.jsp?sop=2012-01-3528" TargetMode="External"/><Relationship Id="rId20" Type="http://schemas.openxmlformats.org/officeDocument/2006/relationships/hyperlink" Target="http://www.uradni-list.si/1/objava.jsp?sop=2018-01-094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uradni-list.si/1/objava.jsp?sop=2012-01-2416" TargetMode="External"/><Relationship Id="rId23" Type="http://schemas.openxmlformats.org/officeDocument/2006/relationships/footer" Target="footer4.xml"/><Relationship Id="rId10" Type="http://schemas.openxmlformats.org/officeDocument/2006/relationships/footer" Target="footer1.xml"/><Relationship Id="rId19" Type="http://schemas.openxmlformats.org/officeDocument/2006/relationships/hyperlink" Target="http://www.uradni-list.si/1/objava.jsp?sop=2017-01-1446"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uradni-list.si/1/objava.jsp?sop=2008-01-1978" TargetMode="External"/><Relationship Id="rId22" Type="http://schemas.openxmlformats.org/officeDocument/2006/relationships/hyperlink" Target="http://www.uradni-list.si/1/objava.jsp?sop=2021-01-2628"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F8CA2-9196-4904-8DE0-48BF6456E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2038</Words>
  <Characters>11617</Characters>
  <Application>Microsoft Office Word</Application>
  <DocSecurity>8</DocSecurity>
  <Lines>96</Lines>
  <Paragraphs>27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Jolanda Persolja</dc:creator>
  <cp:keywords/>
  <dc:description/>
  <cp:lastModifiedBy>Jolanda Persolja</cp:lastModifiedBy>
  <cp:revision>9</cp:revision>
  <cp:lastPrinted>2024-07-09T07:30:00Z</cp:lastPrinted>
  <dcterms:created xsi:type="dcterms:W3CDTF">2024-05-24T05:53:00Z</dcterms:created>
  <dcterms:modified xsi:type="dcterms:W3CDTF">2024-07-09T07:30:00Z</dcterms:modified>
</cp:coreProperties>
</file>