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1B9CD" w14:textId="52EEA096" w:rsidR="00747DBD" w:rsidRPr="0096515E" w:rsidRDefault="00DE4059" w:rsidP="00747DBD">
      <w:pPr>
        <w:pStyle w:val="IHPSPrvaStranNaslov"/>
      </w:pPr>
      <w:bookmarkStart w:id="0" w:name="_Hlk147218443"/>
      <w:r w:rsidRPr="00DE4059">
        <w:t>ŽLAHTNJENJE HMELJA</w:t>
      </w:r>
    </w:p>
    <w:p w14:paraId="1F543F72" w14:textId="77777777" w:rsidR="005D6A10" w:rsidRPr="005D6A10" w:rsidRDefault="005D6A10" w:rsidP="005D6A10">
      <w:pPr>
        <w:pStyle w:val="IHPSPrvaStranPodnaslovJS"/>
      </w:pPr>
      <w:r w:rsidRPr="005D6A10">
        <w:t>Javna služba v hmeljarstvu</w:t>
      </w:r>
      <w:bookmarkEnd w:id="0"/>
    </w:p>
    <w:p w14:paraId="7B638894" w14:textId="762C4075" w:rsidR="005D6A10" w:rsidRDefault="005D6A10" w:rsidP="005D6A10">
      <w:pPr>
        <w:pStyle w:val="IHPSPrvaStranPodnaslov"/>
      </w:pPr>
      <w:r>
        <w:t>Program dela za leto 202</w:t>
      </w:r>
      <w:r w:rsidR="00C6549E">
        <w:t>6</w:t>
      </w:r>
    </w:p>
    <w:p w14:paraId="7F120D86" w14:textId="1F7A10AB" w:rsidR="00747DBD" w:rsidRPr="0094320D" w:rsidRDefault="00747DBD" w:rsidP="00747DBD">
      <w:pPr>
        <w:pStyle w:val="IHPSOdstavekKrepko"/>
      </w:pPr>
      <w:r w:rsidRPr="0094320D">
        <w:t>Naročnik:</w:t>
      </w:r>
    </w:p>
    <w:p w14:paraId="729DBAFF" w14:textId="77777777" w:rsidR="00747DBD" w:rsidRPr="00E9390D" w:rsidRDefault="00747DBD" w:rsidP="00747DBD">
      <w:pPr>
        <w:pStyle w:val="IHPSPrvaStranPodatki"/>
      </w:pPr>
      <w:r w:rsidRPr="00E9390D">
        <w:t xml:space="preserve">Ministrstvo za kmetijstvo, gozdarstvo in prehrano </w:t>
      </w:r>
    </w:p>
    <w:p w14:paraId="4D0BB0D1" w14:textId="77777777" w:rsidR="00747DBD" w:rsidRPr="00E9390D" w:rsidRDefault="00747DBD" w:rsidP="00747DBD">
      <w:pPr>
        <w:pStyle w:val="IHPSPrvaStranPodatki"/>
      </w:pPr>
      <w:r w:rsidRPr="00E9390D">
        <w:t>Dunajska 22</w:t>
      </w:r>
      <w:r>
        <w:t xml:space="preserve">, SI </w:t>
      </w:r>
      <w:r w:rsidRPr="00E9390D">
        <w:t>1000 Ljubljana</w:t>
      </w:r>
    </w:p>
    <w:p w14:paraId="548B27AD" w14:textId="77777777" w:rsidR="00747DBD" w:rsidRPr="0094320D" w:rsidRDefault="00747DBD" w:rsidP="00747DBD">
      <w:pPr>
        <w:pStyle w:val="IHPSOdstavekKrepko"/>
      </w:pPr>
      <w:r w:rsidRPr="0094320D">
        <w:t>Izvajalec:</w:t>
      </w:r>
    </w:p>
    <w:p w14:paraId="797E0B4F" w14:textId="77777777" w:rsidR="00747DBD" w:rsidRPr="00E9390D" w:rsidRDefault="00747DBD" w:rsidP="00747DBD">
      <w:pPr>
        <w:pStyle w:val="IHPSPrvaStranPodatki"/>
      </w:pPr>
      <w:r w:rsidRPr="00E9390D">
        <w:t>Inštitut za hmeljarstvo in pivovarstvo Slovenije</w:t>
      </w:r>
    </w:p>
    <w:p w14:paraId="24901B6F" w14:textId="77777777" w:rsidR="0019392D" w:rsidRDefault="00747DBD" w:rsidP="00747DBD">
      <w:pPr>
        <w:pStyle w:val="IHPSPrvaStranPodatki"/>
      </w:pPr>
      <w:r w:rsidRPr="00E9390D">
        <w:t>Cesta Žalskega tabora 2</w:t>
      </w:r>
      <w:r>
        <w:t xml:space="preserve">, </w:t>
      </w:r>
    </w:p>
    <w:p w14:paraId="5C058E29" w14:textId="30576A27" w:rsidR="00E869FC" w:rsidRPr="00E9390D" w:rsidRDefault="00747DBD" w:rsidP="00747DBD">
      <w:pPr>
        <w:pStyle w:val="IHPSPrvaStranPodatki"/>
      </w:pPr>
      <w:r>
        <w:t xml:space="preserve">SI </w:t>
      </w:r>
      <w:r w:rsidRPr="00E9390D">
        <w:t>3310 Žalec</w:t>
      </w:r>
    </w:p>
    <w:p w14:paraId="65470773" w14:textId="77777777" w:rsidR="00747DBD" w:rsidRPr="00C14FD9" w:rsidRDefault="00747DBD" w:rsidP="00747DBD">
      <w:pPr>
        <w:pStyle w:val="IHPSOdstavekKrepko"/>
      </w:pPr>
      <w:r w:rsidRPr="00C14FD9">
        <w:t>Program pripravili:</w:t>
      </w:r>
    </w:p>
    <w:p w14:paraId="7EFBD8DB" w14:textId="688D80BD" w:rsidR="00DE4059" w:rsidRPr="00DE4059" w:rsidRDefault="00CB738D" w:rsidP="00DE4059">
      <w:pPr>
        <w:pStyle w:val="IHPSPrvaStranPodatki"/>
      </w:pPr>
      <w:bookmarkStart w:id="1" w:name="_Hlk150950865"/>
      <w:r>
        <w:t xml:space="preserve">izr. prof. </w:t>
      </w:r>
      <w:r w:rsidR="00BB462A">
        <w:t>d</w:t>
      </w:r>
      <w:r w:rsidR="00DE4059" w:rsidRPr="00DE4059">
        <w:t>r. Andreja Čerenak</w:t>
      </w:r>
      <w:r>
        <w:t xml:space="preserve">, univ. dipl. biol. </w:t>
      </w:r>
    </w:p>
    <w:bookmarkEnd w:id="1"/>
    <w:p w14:paraId="1EBB3D66" w14:textId="7DA8D257" w:rsidR="00DE4059" w:rsidRPr="00DE4059" w:rsidRDefault="00BB462A" w:rsidP="00DE4059">
      <w:pPr>
        <w:pStyle w:val="IHPSPrvaStranPodatki"/>
      </w:pPr>
      <w:r>
        <w:t>d</w:t>
      </w:r>
      <w:r w:rsidRPr="00DE4059">
        <w:t>r</w:t>
      </w:r>
      <w:r w:rsidR="00DE4059" w:rsidRPr="00DE4059">
        <w:t>. Sebastjan Radišek</w:t>
      </w:r>
      <w:r w:rsidR="00CB738D">
        <w:t xml:space="preserve">, </w:t>
      </w:r>
      <w:r w:rsidR="00CB738D" w:rsidRPr="004552CE">
        <w:t>univ. dipl. inž. agr.</w:t>
      </w:r>
    </w:p>
    <w:p w14:paraId="102F4501" w14:textId="4B582058" w:rsidR="00DE4059" w:rsidRPr="00DE4059" w:rsidRDefault="000A71A4" w:rsidP="00DE4059">
      <w:pPr>
        <w:pStyle w:val="IHPSPrvaStranPodatki"/>
      </w:pPr>
      <w:r>
        <w:t xml:space="preserve">izr. prof. </w:t>
      </w:r>
      <w:r w:rsidR="00BB462A">
        <w:t>d</w:t>
      </w:r>
      <w:r w:rsidR="00BB462A" w:rsidRPr="00DE4059">
        <w:t>r</w:t>
      </w:r>
      <w:r w:rsidR="00DE4059" w:rsidRPr="00DE4059">
        <w:t>. Iztok Jože Košir</w:t>
      </w:r>
      <w:r w:rsidR="00CB738D">
        <w:t xml:space="preserve">, </w:t>
      </w:r>
      <w:r w:rsidR="00CB738D" w:rsidRPr="004552CE">
        <w:t>univ. dipl. kem.</w:t>
      </w:r>
    </w:p>
    <w:p w14:paraId="0076EDC4" w14:textId="748A1611" w:rsidR="00DE4059" w:rsidRPr="00DE4059" w:rsidRDefault="00DE4059" w:rsidP="00DE4059">
      <w:pPr>
        <w:pStyle w:val="IHPSPrvaStranPodatki"/>
      </w:pPr>
      <w:r w:rsidRPr="00DE4059">
        <w:t>Monika Oset Luskar</w:t>
      </w:r>
      <w:r w:rsidR="00CB738D">
        <w:t>, univ. dipl. inž. kmet.</w:t>
      </w:r>
    </w:p>
    <w:p w14:paraId="60F8FFD8" w14:textId="707D8581" w:rsidR="00747DBD" w:rsidRPr="00C14FD9" w:rsidRDefault="00DE4059" w:rsidP="00DE4059">
      <w:pPr>
        <w:pStyle w:val="IHPSPrvaStranPodatki"/>
      </w:pPr>
      <w:r w:rsidRPr="00DE4059">
        <w:t>Andreja Rojnik</w:t>
      </w:r>
      <w:r w:rsidR="00BB462A" w:rsidRPr="004552CE">
        <w:t>, inž. kmet.</w:t>
      </w:r>
    </w:p>
    <w:p w14:paraId="4F433744" w14:textId="77777777" w:rsidR="00747DBD" w:rsidRDefault="00747DBD" w:rsidP="00747DBD"/>
    <w:p w14:paraId="3CB34B9C" w14:textId="77777777" w:rsidR="005D6A10" w:rsidRDefault="005D6A10" w:rsidP="00747DBD"/>
    <w:tbl>
      <w:tblPr>
        <w:tblW w:w="0" w:type="auto"/>
        <w:tblLook w:val="04A0" w:firstRow="1" w:lastRow="0" w:firstColumn="1" w:lastColumn="0" w:noHBand="0" w:noVBand="1"/>
        <w:tblDescription w:val="odgovorni nosilec naloge in direktor inštitura"/>
      </w:tblPr>
      <w:tblGrid>
        <w:gridCol w:w="5103"/>
        <w:gridCol w:w="4508"/>
      </w:tblGrid>
      <w:tr w:rsidR="00747DBD" w:rsidRPr="00CB194C" w14:paraId="43E560C3" w14:textId="77777777" w:rsidTr="003B4098">
        <w:tc>
          <w:tcPr>
            <w:tcW w:w="5103" w:type="dxa"/>
          </w:tcPr>
          <w:p w14:paraId="60AC0923" w14:textId="77777777" w:rsidR="00747DBD" w:rsidRPr="00747DBD" w:rsidRDefault="00747DBD" w:rsidP="00747DBD">
            <w:pPr>
              <w:pStyle w:val="IHPSOdstavekKrepko"/>
            </w:pPr>
            <w:r w:rsidRPr="00A71FFF">
              <w:t>Odgovorni nosilec:</w:t>
            </w:r>
          </w:p>
        </w:tc>
        <w:tc>
          <w:tcPr>
            <w:tcW w:w="4508" w:type="dxa"/>
          </w:tcPr>
          <w:p w14:paraId="42E770F6" w14:textId="77777777" w:rsidR="00747DBD" w:rsidRPr="00747DBD" w:rsidRDefault="00747DBD" w:rsidP="00747DBD">
            <w:pPr>
              <w:pStyle w:val="IHPSOdstavekKrepko"/>
            </w:pPr>
            <w:r w:rsidRPr="00A71FFF">
              <w:t>Direktor:</w:t>
            </w:r>
          </w:p>
        </w:tc>
      </w:tr>
      <w:tr w:rsidR="00CB738D" w:rsidRPr="00D74F1B" w14:paraId="5355B632" w14:textId="77777777" w:rsidTr="003B4098">
        <w:tc>
          <w:tcPr>
            <w:tcW w:w="5103" w:type="dxa"/>
          </w:tcPr>
          <w:p w14:paraId="51BDF90C" w14:textId="56EEBDDC" w:rsidR="00CB738D" w:rsidRPr="00CB738D" w:rsidRDefault="00CB738D" w:rsidP="00CB738D">
            <w:pPr>
              <w:pStyle w:val="IHPSPrvaStranPodatki"/>
            </w:pPr>
            <w:r>
              <w:t>izr. prof. d</w:t>
            </w:r>
            <w:r w:rsidRPr="00DE4059">
              <w:t>r. Andreja Čerenak</w:t>
            </w:r>
            <w:r>
              <w:t xml:space="preserve">, univ. dipl. biol. </w:t>
            </w:r>
          </w:p>
        </w:tc>
        <w:tc>
          <w:tcPr>
            <w:tcW w:w="4508" w:type="dxa"/>
          </w:tcPr>
          <w:p w14:paraId="000823E5" w14:textId="0D478549" w:rsidR="00CB738D" w:rsidRPr="00CB738D" w:rsidRDefault="00CB738D" w:rsidP="00CB738D">
            <w:pPr>
              <w:pStyle w:val="IHPSPrvaStranOdgovorni"/>
            </w:pPr>
            <w:r w:rsidRPr="00A71FFF">
              <w:t>Bojan Cizej</w:t>
            </w:r>
            <w:r w:rsidRPr="00CB738D">
              <w:t>, univ. dipl. inž. živil. tehnol.</w:t>
            </w:r>
          </w:p>
        </w:tc>
      </w:tr>
    </w:tbl>
    <w:p w14:paraId="34B0C79A" w14:textId="77777777" w:rsidR="00747DBD" w:rsidRDefault="00747DBD" w:rsidP="00747DBD"/>
    <w:p w14:paraId="637DF8B7" w14:textId="77777777" w:rsidR="009B1875" w:rsidRDefault="009B1875" w:rsidP="00747DBD"/>
    <w:p w14:paraId="1C03E019" w14:textId="77777777" w:rsidR="009B1875" w:rsidRDefault="009B1875" w:rsidP="00747DBD"/>
    <w:p w14:paraId="3D7C8EDE" w14:textId="00AD465C" w:rsidR="00A6629B" w:rsidRPr="00140EE4" w:rsidRDefault="00A6629B" w:rsidP="00747DBD">
      <w:r>
        <w:t xml:space="preserve">Žalec, </w:t>
      </w:r>
      <w:r w:rsidR="00175F18">
        <w:t>januar</w:t>
      </w:r>
      <w:r w:rsidR="00C751E5">
        <w:t xml:space="preserve"> </w:t>
      </w:r>
      <w:r w:rsidR="00C6549E">
        <w:t>2026</w:t>
      </w:r>
    </w:p>
    <w:p w14:paraId="25E116EB" w14:textId="77777777" w:rsidR="00747DBD" w:rsidRDefault="00747DBD" w:rsidP="00747DBD"/>
    <w:p w14:paraId="473907B8" w14:textId="77777777" w:rsidR="00747DBD" w:rsidRPr="00140EE4" w:rsidRDefault="00747DBD" w:rsidP="00747DBD">
      <w:pPr>
        <w:sectPr w:rsidR="00747DBD" w:rsidRPr="00140EE4" w:rsidSect="00636220">
          <w:headerReference w:type="even" r:id="rId8"/>
          <w:headerReference w:type="default" r:id="rId9"/>
          <w:footerReference w:type="even" r:id="rId10"/>
          <w:footerReference w:type="default" r:id="rId11"/>
          <w:headerReference w:type="first" r:id="rId12"/>
          <w:footerReference w:type="first" r:id="rId13"/>
          <w:pgSz w:w="11906" w:h="16838" w:code="9"/>
          <w:pgMar w:top="3572" w:right="1134" w:bottom="1134" w:left="1134" w:header="1134" w:footer="567" w:gutter="0"/>
          <w:cols w:space="708"/>
          <w:titlePg/>
          <w:docGrid w:linePitch="360"/>
        </w:sectPr>
      </w:pPr>
    </w:p>
    <w:sdt>
      <w:sdtPr>
        <w:rPr>
          <w:b w:val="0"/>
          <w:color w:val="525252"/>
          <w:sz w:val="22"/>
        </w:rPr>
        <w:id w:val="1799019108"/>
        <w:docPartObj>
          <w:docPartGallery w:val="Table of Contents"/>
          <w:docPartUnique/>
        </w:docPartObj>
      </w:sdtPr>
      <w:sdtContent>
        <w:p w14:paraId="71E9E938" w14:textId="77777777" w:rsidR="00747DBD" w:rsidRDefault="00747DBD" w:rsidP="00747DBD">
          <w:pPr>
            <w:pStyle w:val="IHPSNaslovKazalo"/>
          </w:pPr>
          <w:r>
            <w:t>Kazalo vsebine</w:t>
          </w:r>
        </w:p>
        <w:p w14:paraId="7182CD40" w14:textId="3FC46377" w:rsidR="00FE669F" w:rsidRDefault="00747DBD">
          <w:pPr>
            <w:pStyle w:val="TOC1"/>
            <w:rPr>
              <w:rFonts w:asciiTheme="minorHAnsi" w:eastAsiaTheme="minorEastAsia" w:hAnsiTheme="minorHAnsi"/>
              <w:b w:val="0"/>
              <w:caps w:val="0"/>
              <w:noProof/>
              <w:color w:val="auto"/>
              <w:kern w:val="2"/>
              <w:sz w:val="24"/>
              <w:szCs w:val="24"/>
              <w:lang w:eastAsia="sl-SI"/>
              <w14:ligatures w14:val="standardContextual"/>
            </w:rPr>
          </w:pPr>
          <w:r w:rsidRPr="00747DBD">
            <w:fldChar w:fldCharType="begin"/>
          </w:r>
          <w:r>
            <w:instrText xml:space="preserve"> TOC \o "1-3" \h \z \u </w:instrText>
          </w:r>
          <w:r w:rsidRPr="00747DBD">
            <w:fldChar w:fldCharType="separate"/>
          </w:r>
          <w:hyperlink w:anchor="_Toc223500707" w:history="1">
            <w:r w:rsidR="00FE669F" w:rsidRPr="00E3011A">
              <w:rPr>
                <w:rStyle w:val="Hyperlink"/>
                <w:noProof/>
              </w:rPr>
              <w:t>1</w:t>
            </w:r>
            <w:r w:rsidR="00FE669F">
              <w:rPr>
                <w:rFonts w:asciiTheme="minorHAnsi" w:eastAsiaTheme="minorEastAsia" w:hAnsiTheme="minorHAnsi"/>
                <w:b w:val="0"/>
                <w:caps w:val="0"/>
                <w:noProof/>
                <w:color w:val="auto"/>
                <w:kern w:val="2"/>
                <w:sz w:val="24"/>
                <w:szCs w:val="24"/>
                <w:lang w:eastAsia="sl-SI"/>
                <w14:ligatures w14:val="standardContextual"/>
              </w:rPr>
              <w:tab/>
            </w:r>
            <w:r w:rsidR="00FE669F" w:rsidRPr="00E3011A">
              <w:rPr>
                <w:rStyle w:val="Hyperlink"/>
                <w:noProof/>
              </w:rPr>
              <w:t>UVOD</w:t>
            </w:r>
            <w:r w:rsidR="00FE669F">
              <w:rPr>
                <w:noProof/>
                <w:webHidden/>
              </w:rPr>
              <w:tab/>
            </w:r>
            <w:r w:rsidR="00FE669F">
              <w:rPr>
                <w:noProof/>
                <w:webHidden/>
              </w:rPr>
              <w:fldChar w:fldCharType="begin"/>
            </w:r>
            <w:r w:rsidR="00FE669F">
              <w:rPr>
                <w:noProof/>
                <w:webHidden/>
              </w:rPr>
              <w:instrText xml:space="preserve"> PAGEREF _Toc223500707 \h </w:instrText>
            </w:r>
            <w:r w:rsidR="00FE669F">
              <w:rPr>
                <w:noProof/>
                <w:webHidden/>
              </w:rPr>
            </w:r>
            <w:r w:rsidR="00FE669F">
              <w:rPr>
                <w:noProof/>
                <w:webHidden/>
              </w:rPr>
              <w:fldChar w:fldCharType="separate"/>
            </w:r>
            <w:r w:rsidR="006700EA">
              <w:rPr>
                <w:noProof/>
                <w:webHidden/>
              </w:rPr>
              <w:t>3</w:t>
            </w:r>
            <w:r w:rsidR="00FE669F">
              <w:rPr>
                <w:noProof/>
                <w:webHidden/>
              </w:rPr>
              <w:fldChar w:fldCharType="end"/>
            </w:r>
          </w:hyperlink>
        </w:p>
        <w:p w14:paraId="420900DE" w14:textId="0CFB736A" w:rsidR="00FE669F"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223500708" w:history="1">
            <w:r w:rsidR="00FE669F" w:rsidRPr="00E3011A">
              <w:rPr>
                <w:rStyle w:val="Hyperlink"/>
                <w:noProof/>
              </w:rPr>
              <w:t>2</w:t>
            </w:r>
            <w:r w:rsidR="00FE669F">
              <w:rPr>
                <w:rFonts w:asciiTheme="minorHAnsi" w:eastAsiaTheme="minorEastAsia" w:hAnsiTheme="minorHAnsi"/>
                <w:b w:val="0"/>
                <w:caps w:val="0"/>
                <w:noProof/>
                <w:color w:val="auto"/>
                <w:kern w:val="2"/>
                <w:sz w:val="24"/>
                <w:szCs w:val="24"/>
                <w:lang w:eastAsia="sl-SI"/>
                <w14:ligatures w14:val="standardContextual"/>
              </w:rPr>
              <w:tab/>
            </w:r>
            <w:r w:rsidR="00FE669F" w:rsidRPr="00E3011A">
              <w:rPr>
                <w:rStyle w:val="Hyperlink"/>
                <w:noProof/>
              </w:rPr>
              <w:t>PROGRAM DELA ZA LETO 2026</w:t>
            </w:r>
            <w:r w:rsidR="00FE669F">
              <w:rPr>
                <w:noProof/>
                <w:webHidden/>
              </w:rPr>
              <w:tab/>
            </w:r>
            <w:r w:rsidR="00FE669F">
              <w:rPr>
                <w:noProof/>
                <w:webHidden/>
              </w:rPr>
              <w:fldChar w:fldCharType="begin"/>
            </w:r>
            <w:r w:rsidR="00FE669F">
              <w:rPr>
                <w:noProof/>
                <w:webHidden/>
              </w:rPr>
              <w:instrText xml:space="preserve"> PAGEREF _Toc223500708 \h </w:instrText>
            </w:r>
            <w:r w:rsidR="00FE669F">
              <w:rPr>
                <w:noProof/>
                <w:webHidden/>
              </w:rPr>
            </w:r>
            <w:r w:rsidR="00FE669F">
              <w:rPr>
                <w:noProof/>
                <w:webHidden/>
              </w:rPr>
              <w:fldChar w:fldCharType="separate"/>
            </w:r>
            <w:r w:rsidR="006700EA">
              <w:rPr>
                <w:noProof/>
                <w:webHidden/>
              </w:rPr>
              <w:t>4</w:t>
            </w:r>
            <w:r w:rsidR="00FE669F">
              <w:rPr>
                <w:noProof/>
                <w:webHidden/>
              </w:rPr>
              <w:fldChar w:fldCharType="end"/>
            </w:r>
          </w:hyperlink>
        </w:p>
        <w:p w14:paraId="6E731EC9" w14:textId="54B0C519" w:rsidR="00FE669F"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223500709" w:history="1">
            <w:r w:rsidR="00FE669F" w:rsidRPr="00E3011A">
              <w:rPr>
                <w:rStyle w:val="Hyperlink"/>
                <w:noProof/>
              </w:rPr>
              <w:t>2.1</w:t>
            </w:r>
            <w:r w:rsidR="00FE669F">
              <w:rPr>
                <w:rFonts w:asciiTheme="minorHAnsi" w:eastAsiaTheme="minorEastAsia" w:hAnsiTheme="minorHAnsi"/>
                <w:b w:val="0"/>
                <w:noProof/>
                <w:color w:val="auto"/>
                <w:kern w:val="2"/>
                <w:sz w:val="24"/>
                <w:szCs w:val="24"/>
                <w:lang w:eastAsia="sl-SI"/>
                <w14:ligatures w14:val="standardContextual"/>
              </w:rPr>
              <w:tab/>
            </w:r>
            <w:r w:rsidR="00FE669F" w:rsidRPr="00E3011A">
              <w:rPr>
                <w:rStyle w:val="Hyperlink"/>
                <w:noProof/>
              </w:rPr>
              <w:t>Oskrba nasadov hmelja, posajenih s križanci hmelja</w:t>
            </w:r>
            <w:r w:rsidR="00FE669F">
              <w:rPr>
                <w:noProof/>
                <w:webHidden/>
              </w:rPr>
              <w:tab/>
            </w:r>
            <w:r w:rsidR="00FE669F">
              <w:rPr>
                <w:noProof/>
                <w:webHidden/>
              </w:rPr>
              <w:fldChar w:fldCharType="begin"/>
            </w:r>
            <w:r w:rsidR="00FE669F">
              <w:rPr>
                <w:noProof/>
                <w:webHidden/>
              </w:rPr>
              <w:instrText xml:space="preserve"> PAGEREF _Toc223500709 \h </w:instrText>
            </w:r>
            <w:r w:rsidR="00FE669F">
              <w:rPr>
                <w:noProof/>
                <w:webHidden/>
              </w:rPr>
            </w:r>
            <w:r w:rsidR="00FE669F">
              <w:rPr>
                <w:noProof/>
                <w:webHidden/>
              </w:rPr>
              <w:fldChar w:fldCharType="separate"/>
            </w:r>
            <w:r w:rsidR="006700EA">
              <w:rPr>
                <w:noProof/>
                <w:webHidden/>
              </w:rPr>
              <w:t>4</w:t>
            </w:r>
            <w:r w:rsidR="00FE669F">
              <w:rPr>
                <w:noProof/>
                <w:webHidden/>
              </w:rPr>
              <w:fldChar w:fldCharType="end"/>
            </w:r>
          </w:hyperlink>
        </w:p>
        <w:p w14:paraId="5170F290" w14:textId="63398670" w:rsidR="00FE669F"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223500710" w:history="1">
            <w:r w:rsidR="00FE669F" w:rsidRPr="00E3011A">
              <w:rPr>
                <w:rStyle w:val="Hyperlink"/>
                <w:noProof/>
              </w:rPr>
              <w:t>2.2</w:t>
            </w:r>
            <w:r w:rsidR="00FE669F">
              <w:rPr>
                <w:rFonts w:asciiTheme="minorHAnsi" w:eastAsiaTheme="minorEastAsia" w:hAnsiTheme="minorHAnsi"/>
                <w:b w:val="0"/>
                <w:noProof/>
                <w:color w:val="auto"/>
                <w:kern w:val="2"/>
                <w:sz w:val="24"/>
                <w:szCs w:val="24"/>
                <w:lang w:eastAsia="sl-SI"/>
                <w14:ligatures w14:val="standardContextual"/>
              </w:rPr>
              <w:tab/>
            </w:r>
            <w:r w:rsidR="00FE669F" w:rsidRPr="00E3011A">
              <w:rPr>
                <w:rStyle w:val="Hyperlink"/>
                <w:noProof/>
              </w:rPr>
              <w:t>Selekcije križancev na biotske dejavnike</w:t>
            </w:r>
            <w:r w:rsidR="00FE669F">
              <w:rPr>
                <w:noProof/>
                <w:webHidden/>
              </w:rPr>
              <w:tab/>
            </w:r>
            <w:r w:rsidR="00FE669F">
              <w:rPr>
                <w:noProof/>
                <w:webHidden/>
              </w:rPr>
              <w:fldChar w:fldCharType="begin"/>
            </w:r>
            <w:r w:rsidR="00FE669F">
              <w:rPr>
                <w:noProof/>
                <w:webHidden/>
              </w:rPr>
              <w:instrText xml:space="preserve"> PAGEREF _Toc223500710 \h </w:instrText>
            </w:r>
            <w:r w:rsidR="00FE669F">
              <w:rPr>
                <w:noProof/>
                <w:webHidden/>
              </w:rPr>
            </w:r>
            <w:r w:rsidR="00FE669F">
              <w:rPr>
                <w:noProof/>
                <w:webHidden/>
              </w:rPr>
              <w:fldChar w:fldCharType="separate"/>
            </w:r>
            <w:r w:rsidR="006700EA">
              <w:rPr>
                <w:noProof/>
                <w:webHidden/>
              </w:rPr>
              <w:t>4</w:t>
            </w:r>
            <w:r w:rsidR="00FE669F">
              <w:rPr>
                <w:noProof/>
                <w:webHidden/>
              </w:rPr>
              <w:fldChar w:fldCharType="end"/>
            </w:r>
          </w:hyperlink>
        </w:p>
        <w:p w14:paraId="75166DBA" w14:textId="3742431C"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11" w:history="1">
            <w:r w:rsidR="00FE669F" w:rsidRPr="00E3011A">
              <w:rPr>
                <w:rStyle w:val="Hyperlink"/>
                <w:noProof/>
              </w:rPr>
              <w:t>2.2.1</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Selekcija na hmeljevo pepelovko (</w:t>
            </w:r>
            <w:r w:rsidR="00FE669F" w:rsidRPr="00E3011A">
              <w:rPr>
                <w:rStyle w:val="Hyperlink"/>
                <w:i/>
                <w:iCs/>
                <w:noProof/>
              </w:rPr>
              <w:t>Podosphaera macularis</w:t>
            </w:r>
            <w:r w:rsidR="00FE669F" w:rsidRPr="00E3011A">
              <w:rPr>
                <w:rStyle w:val="Hyperlink"/>
                <w:noProof/>
              </w:rPr>
              <w:t>)</w:t>
            </w:r>
            <w:r w:rsidR="00FE669F">
              <w:rPr>
                <w:noProof/>
                <w:webHidden/>
              </w:rPr>
              <w:tab/>
            </w:r>
            <w:r w:rsidR="00FE669F">
              <w:rPr>
                <w:noProof/>
                <w:webHidden/>
              </w:rPr>
              <w:fldChar w:fldCharType="begin"/>
            </w:r>
            <w:r w:rsidR="00FE669F">
              <w:rPr>
                <w:noProof/>
                <w:webHidden/>
              </w:rPr>
              <w:instrText xml:space="preserve"> PAGEREF _Toc223500711 \h </w:instrText>
            </w:r>
            <w:r w:rsidR="00FE669F">
              <w:rPr>
                <w:noProof/>
                <w:webHidden/>
              </w:rPr>
            </w:r>
            <w:r w:rsidR="00FE669F">
              <w:rPr>
                <w:noProof/>
                <w:webHidden/>
              </w:rPr>
              <w:fldChar w:fldCharType="separate"/>
            </w:r>
            <w:r w:rsidR="006700EA">
              <w:rPr>
                <w:noProof/>
                <w:webHidden/>
              </w:rPr>
              <w:t>4</w:t>
            </w:r>
            <w:r w:rsidR="00FE669F">
              <w:rPr>
                <w:noProof/>
                <w:webHidden/>
              </w:rPr>
              <w:fldChar w:fldCharType="end"/>
            </w:r>
          </w:hyperlink>
        </w:p>
        <w:p w14:paraId="787C7C97" w14:textId="41E64E63"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12" w:history="1">
            <w:r w:rsidR="00FE669F" w:rsidRPr="00E3011A">
              <w:rPr>
                <w:rStyle w:val="Hyperlink"/>
                <w:noProof/>
              </w:rPr>
              <w:t>2.2.2</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Selekcija na hmeljevo peronosporo (</w:t>
            </w:r>
            <w:r w:rsidR="00FE669F" w:rsidRPr="00E3011A">
              <w:rPr>
                <w:rStyle w:val="Hyperlink"/>
                <w:i/>
                <w:iCs/>
                <w:noProof/>
              </w:rPr>
              <w:t>Pseudoperonospora humuli</w:t>
            </w:r>
            <w:r w:rsidR="00FE669F" w:rsidRPr="00E3011A">
              <w:rPr>
                <w:rStyle w:val="Hyperlink"/>
                <w:noProof/>
              </w:rPr>
              <w:t>)</w:t>
            </w:r>
            <w:r w:rsidR="00FE669F">
              <w:rPr>
                <w:noProof/>
                <w:webHidden/>
              </w:rPr>
              <w:tab/>
            </w:r>
            <w:r w:rsidR="00FE669F">
              <w:rPr>
                <w:noProof/>
                <w:webHidden/>
              </w:rPr>
              <w:fldChar w:fldCharType="begin"/>
            </w:r>
            <w:r w:rsidR="00FE669F">
              <w:rPr>
                <w:noProof/>
                <w:webHidden/>
              </w:rPr>
              <w:instrText xml:space="preserve"> PAGEREF _Toc223500712 \h </w:instrText>
            </w:r>
            <w:r w:rsidR="00FE669F">
              <w:rPr>
                <w:noProof/>
                <w:webHidden/>
              </w:rPr>
            </w:r>
            <w:r w:rsidR="00FE669F">
              <w:rPr>
                <w:noProof/>
                <w:webHidden/>
              </w:rPr>
              <w:fldChar w:fldCharType="separate"/>
            </w:r>
            <w:r w:rsidR="006700EA">
              <w:rPr>
                <w:noProof/>
                <w:webHidden/>
              </w:rPr>
              <w:t>5</w:t>
            </w:r>
            <w:r w:rsidR="00FE669F">
              <w:rPr>
                <w:noProof/>
                <w:webHidden/>
              </w:rPr>
              <w:fldChar w:fldCharType="end"/>
            </w:r>
          </w:hyperlink>
        </w:p>
        <w:p w14:paraId="5AC4AF28" w14:textId="047E6577"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13" w:history="1">
            <w:r w:rsidR="00FE669F" w:rsidRPr="00E3011A">
              <w:rPr>
                <w:rStyle w:val="Hyperlink"/>
                <w:noProof/>
              </w:rPr>
              <w:t>2.2.3</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Testiranje odpornosti križancev na verticilijsko uvelost hmelja</w:t>
            </w:r>
            <w:r w:rsidR="00FE669F">
              <w:rPr>
                <w:noProof/>
                <w:webHidden/>
              </w:rPr>
              <w:tab/>
            </w:r>
            <w:r w:rsidR="00FE669F">
              <w:rPr>
                <w:noProof/>
                <w:webHidden/>
              </w:rPr>
              <w:fldChar w:fldCharType="begin"/>
            </w:r>
            <w:r w:rsidR="00FE669F">
              <w:rPr>
                <w:noProof/>
                <w:webHidden/>
              </w:rPr>
              <w:instrText xml:space="preserve"> PAGEREF _Toc223500713 \h </w:instrText>
            </w:r>
            <w:r w:rsidR="00FE669F">
              <w:rPr>
                <w:noProof/>
                <w:webHidden/>
              </w:rPr>
            </w:r>
            <w:r w:rsidR="00FE669F">
              <w:rPr>
                <w:noProof/>
                <w:webHidden/>
              </w:rPr>
              <w:fldChar w:fldCharType="separate"/>
            </w:r>
            <w:r w:rsidR="006700EA">
              <w:rPr>
                <w:noProof/>
                <w:webHidden/>
              </w:rPr>
              <w:t>5</w:t>
            </w:r>
            <w:r w:rsidR="00FE669F">
              <w:rPr>
                <w:noProof/>
                <w:webHidden/>
              </w:rPr>
              <w:fldChar w:fldCharType="end"/>
            </w:r>
          </w:hyperlink>
        </w:p>
        <w:p w14:paraId="46806693" w14:textId="2F633041"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14" w:history="1">
            <w:r w:rsidR="00FE669F" w:rsidRPr="00E3011A">
              <w:rPr>
                <w:rStyle w:val="Hyperlink"/>
                <w:noProof/>
              </w:rPr>
              <w:t>2.2.4</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Testiranje občutljivosti sort hmelja na viroid razpokanosti skorje agrumov (CBCVd)</w:t>
            </w:r>
            <w:r w:rsidR="00FE669F">
              <w:rPr>
                <w:noProof/>
                <w:webHidden/>
              </w:rPr>
              <w:tab/>
            </w:r>
            <w:r w:rsidR="00FE669F">
              <w:rPr>
                <w:noProof/>
                <w:webHidden/>
              </w:rPr>
              <w:fldChar w:fldCharType="begin"/>
            </w:r>
            <w:r w:rsidR="00FE669F">
              <w:rPr>
                <w:noProof/>
                <w:webHidden/>
              </w:rPr>
              <w:instrText xml:space="preserve"> PAGEREF _Toc223500714 \h </w:instrText>
            </w:r>
            <w:r w:rsidR="00FE669F">
              <w:rPr>
                <w:noProof/>
                <w:webHidden/>
              </w:rPr>
            </w:r>
            <w:r w:rsidR="00FE669F">
              <w:rPr>
                <w:noProof/>
                <w:webHidden/>
              </w:rPr>
              <w:fldChar w:fldCharType="separate"/>
            </w:r>
            <w:r w:rsidR="006700EA">
              <w:rPr>
                <w:noProof/>
                <w:webHidden/>
              </w:rPr>
              <w:t>6</w:t>
            </w:r>
            <w:r w:rsidR="00FE669F">
              <w:rPr>
                <w:noProof/>
                <w:webHidden/>
              </w:rPr>
              <w:fldChar w:fldCharType="end"/>
            </w:r>
          </w:hyperlink>
        </w:p>
        <w:p w14:paraId="46EBF576" w14:textId="0CEE025E"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15" w:history="1">
            <w:r w:rsidR="00FE669F" w:rsidRPr="00E3011A">
              <w:rPr>
                <w:rStyle w:val="Hyperlink"/>
                <w:noProof/>
              </w:rPr>
              <w:t>2.2.5</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Testiranje odpornosti novih sort hmelja na hmeljevo peronosporo in hmeljevo pepelovko v rastlinjaku z umetnimi okužbami</w:t>
            </w:r>
            <w:r w:rsidR="00FE669F">
              <w:rPr>
                <w:noProof/>
                <w:webHidden/>
              </w:rPr>
              <w:tab/>
            </w:r>
            <w:r w:rsidR="00FE669F">
              <w:rPr>
                <w:noProof/>
                <w:webHidden/>
              </w:rPr>
              <w:fldChar w:fldCharType="begin"/>
            </w:r>
            <w:r w:rsidR="00FE669F">
              <w:rPr>
                <w:noProof/>
                <w:webHidden/>
              </w:rPr>
              <w:instrText xml:space="preserve"> PAGEREF _Toc223500715 \h </w:instrText>
            </w:r>
            <w:r w:rsidR="00FE669F">
              <w:rPr>
                <w:noProof/>
                <w:webHidden/>
              </w:rPr>
            </w:r>
            <w:r w:rsidR="00FE669F">
              <w:rPr>
                <w:noProof/>
                <w:webHidden/>
              </w:rPr>
              <w:fldChar w:fldCharType="separate"/>
            </w:r>
            <w:r w:rsidR="006700EA">
              <w:rPr>
                <w:noProof/>
                <w:webHidden/>
              </w:rPr>
              <w:t>6</w:t>
            </w:r>
            <w:r w:rsidR="00FE669F">
              <w:rPr>
                <w:noProof/>
                <w:webHidden/>
              </w:rPr>
              <w:fldChar w:fldCharType="end"/>
            </w:r>
          </w:hyperlink>
        </w:p>
        <w:p w14:paraId="65348476" w14:textId="4826B8C8"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16" w:history="1">
            <w:r w:rsidR="00FE669F" w:rsidRPr="00E3011A">
              <w:rPr>
                <w:rStyle w:val="Hyperlink"/>
                <w:noProof/>
              </w:rPr>
              <w:t>2.2.6</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Testiranje odpornosti genotipov hmelja v poljskih razmerah na nizki opori</w:t>
            </w:r>
            <w:r w:rsidR="00FE669F">
              <w:rPr>
                <w:noProof/>
                <w:webHidden/>
              </w:rPr>
              <w:tab/>
            </w:r>
            <w:r w:rsidR="00FE669F">
              <w:rPr>
                <w:noProof/>
                <w:webHidden/>
              </w:rPr>
              <w:fldChar w:fldCharType="begin"/>
            </w:r>
            <w:r w:rsidR="00FE669F">
              <w:rPr>
                <w:noProof/>
                <w:webHidden/>
              </w:rPr>
              <w:instrText xml:space="preserve"> PAGEREF _Toc223500716 \h </w:instrText>
            </w:r>
            <w:r w:rsidR="00FE669F">
              <w:rPr>
                <w:noProof/>
                <w:webHidden/>
              </w:rPr>
            </w:r>
            <w:r w:rsidR="00FE669F">
              <w:rPr>
                <w:noProof/>
                <w:webHidden/>
              </w:rPr>
              <w:fldChar w:fldCharType="separate"/>
            </w:r>
            <w:r w:rsidR="006700EA">
              <w:rPr>
                <w:noProof/>
                <w:webHidden/>
              </w:rPr>
              <w:t>7</w:t>
            </w:r>
            <w:r w:rsidR="00FE669F">
              <w:rPr>
                <w:noProof/>
                <w:webHidden/>
              </w:rPr>
              <w:fldChar w:fldCharType="end"/>
            </w:r>
          </w:hyperlink>
        </w:p>
        <w:p w14:paraId="2ACA7F7B" w14:textId="5A888B41" w:rsidR="00FE669F"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223500717" w:history="1">
            <w:r w:rsidR="00FE669F" w:rsidRPr="00E3011A">
              <w:rPr>
                <w:rStyle w:val="Hyperlink"/>
                <w:noProof/>
              </w:rPr>
              <w:t>2.3</w:t>
            </w:r>
            <w:r w:rsidR="00FE669F">
              <w:rPr>
                <w:rFonts w:asciiTheme="minorHAnsi" w:eastAsiaTheme="minorEastAsia" w:hAnsiTheme="minorHAnsi"/>
                <w:b w:val="0"/>
                <w:noProof/>
                <w:color w:val="auto"/>
                <w:kern w:val="2"/>
                <w:sz w:val="24"/>
                <w:szCs w:val="24"/>
                <w:lang w:eastAsia="sl-SI"/>
                <w14:ligatures w14:val="standardContextual"/>
              </w:rPr>
              <w:tab/>
            </w:r>
            <w:r w:rsidR="00FE669F" w:rsidRPr="00E3011A">
              <w:rPr>
                <w:rStyle w:val="Hyperlink"/>
                <w:noProof/>
              </w:rPr>
              <w:t>Vzgoja novih križancev hmelja</w:t>
            </w:r>
            <w:r w:rsidR="00FE669F">
              <w:rPr>
                <w:noProof/>
                <w:webHidden/>
              </w:rPr>
              <w:tab/>
            </w:r>
            <w:r w:rsidR="00FE669F">
              <w:rPr>
                <w:noProof/>
                <w:webHidden/>
              </w:rPr>
              <w:fldChar w:fldCharType="begin"/>
            </w:r>
            <w:r w:rsidR="00FE669F">
              <w:rPr>
                <w:noProof/>
                <w:webHidden/>
              </w:rPr>
              <w:instrText xml:space="preserve"> PAGEREF _Toc223500717 \h </w:instrText>
            </w:r>
            <w:r w:rsidR="00FE669F">
              <w:rPr>
                <w:noProof/>
                <w:webHidden/>
              </w:rPr>
            </w:r>
            <w:r w:rsidR="00FE669F">
              <w:rPr>
                <w:noProof/>
                <w:webHidden/>
              </w:rPr>
              <w:fldChar w:fldCharType="separate"/>
            </w:r>
            <w:r w:rsidR="006700EA">
              <w:rPr>
                <w:noProof/>
                <w:webHidden/>
              </w:rPr>
              <w:t>7</w:t>
            </w:r>
            <w:r w:rsidR="00FE669F">
              <w:rPr>
                <w:noProof/>
                <w:webHidden/>
              </w:rPr>
              <w:fldChar w:fldCharType="end"/>
            </w:r>
          </w:hyperlink>
        </w:p>
        <w:p w14:paraId="358958A4" w14:textId="66EFE208"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18" w:history="1">
            <w:r w:rsidR="00FE669F" w:rsidRPr="00E3011A">
              <w:rPr>
                <w:rStyle w:val="Hyperlink"/>
                <w:noProof/>
              </w:rPr>
              <w:t>2.3.1</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Vzgoja rastlinskega materiala</w:t>
            </w:r>
            <w:r w:rsidR="00FE669F">
              <w:rPr>
                <w:noProof/>
                <w:webHidden/>
              </w:rPr>
              <w:tab/>
            </w:r>
            <w:r w:rsidR="00FE669F">
              <w:rPr>
                <w:noProof/>
                <w:webHidden/>
              </w:rPr>
              <w:fldChar w:fldCharType="begin"/>
            </w:r>
            <w:r w:rsidR="00FE669F">
              <w:rPr>
                <w:noProof/>
                <w:webHidden/>
              </w:rPr>
              <w:instrText xml:space="preserve"> PAGEREF _Toc223500718 \h </w:instrText>
            </w:r>
            <w:r w:rsidR="00FE669F">
              <w:rPr>
                <w:noProof/>
                <w:webHidden/>
              </w:rPr>
            </w:r>
            <w:r w:rsidR="00FE669F">
              <w:rPr>
                <w:noProof/>
                <w:webHidden/>
              </w:rPr>
              <w:fldChar w:fldCharType="separate"/>
            </w:r>
            <w:r w:rsidR="006700EA">
              <w:rPr>
                <w:noProof/>
                <w:webHidden/>
              </w:rPr>
              <w:t>7</w:t>
            </w:r>
            <w:r w:rsidR="00FE669F">
              <w:rPr>
                <w:noProof/>
                <w:webHidden/>
              </w:rPr>
              <w:fldChar w:fldCharType="end"/>
            </w:r>
          </w:hyperlink>
        </w:p>
        <w:p w14:paraId="711A65F0" w14:textId="1451849B"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19" w:history="1">
            <w:r w:rsidR="00FE669F" w:rsidRPr="00E3011A">
              <w:rPr>
                <w:rStyle w:val="Hyperlink"/>
                <w:noProof/>
              </w:rPr>
              <w:t>2.3.2</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Določanje spola križancem na stopnji sejančka</w:t>
            </w:r>
            <w:r w:rsidR="00FE669F">
              <w:rPr>
                <w:noProof/>
                <w:webHidden/>
              </w:rPr>
              <w:tab/>
            </w:r>
            <w:r w:rsidR="00FE669F">
              <w:rPr>
                <w:noProof/>
                <w:webHidden/>
              </w:rPr>
              <w:fldChar w:fldCharType="begin"/>
            </w:r>
            <w:r w:rsidR="00FE669F">
              <w:rPr>
                <w:noProof/>
                <w:webHidden/>
              </w:rPr>
              <w:instrText xml:space="preserve"> PAGEREF _Toc223500719 \h </w:instrText>
            </w:r>
            <w:r w:rsidR="00FE669F">
              <w:rPr>
                <w:noProof/>
                <w:webHidden/>
              </w:rPr>
            </w:r>
            <w:r w:rsidR="00FE669F">
              <w:rPr>
                <w:noProof/>
                <w:webHidden/>
              </w:rPr>
              <w:fldChar w:fldCharType="separate"/>
            </w:r>
            <w:r w:rsidR="006700EA">
              <w:rPr>
                <w:noProof/>
                <w:webHidden/>
              </w:rPr>
              <w:t>8</w:t>
            </w:r>
            <w:r w:rsidR="00FE669F">
              <w:rPr>
                <w:noProof/>
                <w:webHidden/>
              </w:rPr>
              <w:fldChar w:fldCharType="end"/>
            </w:r>
          </w:hyperlink>
        </w:p>
        <w:p w14:paraId="1CC5AAA4" w14:textId="6D58D0FB"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20" w:history="1">
            <w:r w:rsidR="00FE669F" w:rsidRPr="00E3011A">
              <w:rPr>
                <w:rStyle w:val="Hyperlink"/>
                <w:noProof/>
              </w:rPr>
              <w:t>2.3.3</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Vzgoja brezviroidnih rastlin sorte v preizkušanju z oznako 71/199</w:t>
            </w:r>
            <w:r w:rsidR="00FE669F">
              <w:rPr>
                <w:noProof/>
                <w:webHidden/>
              </w:rPr>
              <w:tab/>
            </w:r>
            <w:r w:rsidR="00FE669F">
              <w:rPr>
                <w:noProof/>
                <w:webHidden/>
              </w:rPr>
              <w:fldChar w:fldCharType="begin"/>
            </w:r>
            <w:r w:rsidR="00FE669F">
              <w:rPr>
                <w:noProof/>
                <w:webHidden/>
              </w:rPr>
              <w:instrText xml:space="preserve"> PAGEREF _Toc223500720 \h </w:instrText>
            </w:r>
            <w:r w:rsidR="00FE669F">
              <w:rPr>
                <w:noProof/>
                <w:webHidden/>
              </w:rPr>
            </w:r>
            <w:r w:rsidR="00FE669F">
              <w:rPr>
                <w:noProof/>
                <w:webHidden/>
              </w:rPr>
              <w:fldChar w:fldCharType="separate"/>
            </w:r>
            <w:r w:rsidR="006700EA">
              <w:rPr>
                <w:noProof/>
                <w:webHidden/>
              </w:rPr>
              <w:t>8</w:t>
            </w:r>
            <w:r w:rsidR="00FE669F">
              <w:rPr>
                <w:noProof/>
                <w:webHidden/>
              </w:rPr>
              <w:fldChar w:fldCharType="end"/>
            </w:r>
          </w:hyperlink>
        </w:p>
        <w:p w14:paraId="66301231" w14:textId="1727399E"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21" w:history="1">
            <w:r w:rsidR="00FE669F" w:rsidRPr="00E3011A">
              <w:rPr>
                <w:rStyle w:val="Hyperlink"/>
                <w:noProof/>
              </w:rPr>
              <w:t>2.3.4</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Ohranjanje izbranih križancev hmelja v tkivni kulturi</w:t>
            </w:r>
            <w:r w:rsidR="00FE669F">
              <w:rPr>
                <w:noProof/>
                <w:webHidden/>
              </w:rPr>
              <w:tab/>
            </w:r>
            <w:r w:rsidR="00FE669F">
              <w:rPr>
                <w:noProof/>
                <w:webHidden/>
              </w:rPr>
              <w:fldChar w:fldCharType="begin"/>
            </w:r>
            <w:r w:rsidR="00FE669F">
              <w:rPr>
                <w:noProof/>
                <w:webHidden/>
              </w:rPr>
              <w:instrText xml:space="preserve"> PAGEREF _Toc223500721 \h </w:instrText>
            </w:r>
            <w:r w:rsidR="00FE669F">
              <w:rPr>
                <w:noProof/>
                <w:webHidden/>
              </w:rPr>
            </w:r>
            <w:r w:rsidR="00FE669F">
              <w:rPr>
                <w:noProof/>
                <w:webHidden/>
              </w:rPr>
              <w:fldChar w:fldCharType="separate"/>
            </w:r>
            <w:r w:rsidR="006700EA">
              <w:rPr>
                <w:noProof/>
                <w:webHidden/>
              </w:rPr>
              <w:t>9</w:t>
            </w:r>
            <w:r w:rsidR="00FE669F">
              <w:rPr>
                <w:noProof/>
                <w:webHidden/>
              </w:rPr>
              <w:fldChar w:fldCharType="end"/>
            </w:r>
          </w:hyperlink>
        </w:p>
        <w:p w14:paraId="5D36DFFB" w14:textId="0A070736"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22" w:history="1">
            <w:r w:rsidR="00FE669F" w:rsidRPr="00E3011A">
              <w:rPr>
                <w:rStyle w:val="Hyperlink"/>
                <w:noProof/>
              </w:rPr>
              <w:t>2.3.5</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Križanja</w:t>
            </w:r>
            <w:r w:rsidR="00FE669F">
              <w:rPr>
                <w:noProof/>
                <w:webHidden/>
              </w:rPr>
              <w:tab/>
            </w:r>
            <w:r w:rsidR="00FE669F">
              <w:rPr>
                <w:noProof/>
                <w:webHidden/>
              </w:rPr>
              <w:fldChar w:fldCharType="begin"/>
            </w:r>
            <w:r w:rsidR="00FE669F">
              <w:rPr>
                <w:noProof/>
                <w:webHidden/>
              </w:rPr>
              <w:instrText xml:space="preserve"> PAGEREF _Toc223500722 \h </w:instrText>
            </w:r>
            <w:r w:rsidR="00FE669F">
              <w:rPr>
                <w:noProof/>
                <w:webHidden/>
              </w:rPr>
            </w:r>
            <w:r w:rsidR="00FE669F">
              <w:rPr>
                <w:noProof/>
                <w:webHidden/>
              </w:rPr>
              <w:fldChar w:fldCharType="separate"/>
            </w:r>
            <w:r w:rsidR="006700EA">
              <w:rPr>
                <w:noProof/>
                <w:webHidden/>
              </w:rPr>
              <w:t>9</w:t>
            </w:r>
            <w:r w:rsidR="00FE669F">
              <w:rPr>
                <w:noProof/>
                <w:webHidden/>
              </w:rPr>
              <w:fldChar w:fldCharType="end"/>
            </w:r>
          </w:hyperlink>
        </w:p>
        <w:p w14:paraId="1D3B7588" w14:textId="50A08631" w:rsidR="00FE669F"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223500723" w:history="1">
            <w:r w:rsidR="00FE669F" w:rsidRPr="00E3011A">
              <w:rPr>
                <w:rStyle w:val="Hyperlink"/>
                <w:noProof/>
              </w:rPr>
              <w:t>2.4</w:t>
            </w:r>
            <w:r w:rsidR="00FE669F">
              <w:rPr>
                <w:rFonts w:asciiTheme="minorHAnsi" w:eastAsiaTheme="minorEastAsia" w:hAnsiTheme="minorHAnsi"/>
                <w:b w:val="0"/>
                <w:noProof/>
                <w:color w:val="auto"/>
                <w:kern w:val="2"/>
                <w:sz w:val="24"/>
                <w:szCs w:val="24"/>
                <w:lang w:eastAsia="sl-SI"/>
                <w14:ligatures w14:val="standardContextual"/>
              </w:rPr>
              <w:tab/>
            </w:r>
            <w:r w:rsidR="00FE669F" w:rsidRPr="00E3011A">
              <w:rPr>
                <w:rStyle w:val="Hyperlink"/>
                <w:noProof/>
              </w:rPr>
              <w:t>Evalvacija križancev</w:t>
            </w:r>
            <w:r w:rsidR="00FE669F">
              <w:rPr>
                <w:noProof/>
                <w:webHidden/>
              </w:rPr>
              <w:tab/>
            </w:r>
            <w:r w:rsidR="00FE669F">
              <w:rPr>
                <w:noProof/>
                <w:webHidden/>
              </w:rPr>
              <w:fldChar w:fldCharType="begin"/>
            </w:r>
            <w:r w:rsidR="00FE669F">
              <w:rPr>
                <w:noProof/>
                <w:webHidden/>
              </w:rPr>
              <w:instrText xml:space="preserve"> PAGEREF _Toc223500723 \h </w:instrText>
            </w:r>
            <w:r w:rsidR="00FE669F">
              <w:rPr>
                <w:noProof/>
                <w:webHidden/>
              </w:rPr>
            </w:r>
            <w:r w:rsidR="00FE669F">
              <w:rPr>
                <w:noProof/>
                <w:webHidden/>
              </w:rPr>
              <w:fldChar w:fldCharType="separate"/>
            </w:r>
            <w:r w:rsidR="006700EA">
              <w:rPr>
                <w:noProof/>
                <w:webHidden/>
              </w:rPr>
              <w:t>10</w:t>
            </w:r>
            <w:r w:rsidR="00FE669F">
              <w:rPr>
                <w:noProof/>
                <w:webHidden/>
              </w:rPr>
              <w:fldChar w:fldCharType="end"/>
            </w:r>
          </w:hyperlink>
        </w:p>
        <w:p w14:paraId="0D18919D" w14:textId="3CA6FD84"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24" w:history="1">
            <w:r w:rsidR="00FE669F" w:rsidRPr="00E3011A">
              <w:rPr>
                <w:rStyle w:val="Hyperlink"/>
                <w:noProof/>
              </w:rPr>
              <w:t>2.4.1</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Opazovanja ženskih in moških rastlin – odbira pozitivnih križancev</w:t>
            </w:r>
            <w:r w:rsidR="00FE669F">
              <w:rPr>
                <w:noProof/>
                <w:webHidden/>
              </w:rPr>
              <w:tab/>
            </w:r>
            <w:r w:rsidR="00FE669F">
              <w:rPr>
                <w:noProof/>
                <w:webHidden/>
              </w:rPr>
              <w:fldChar w:fldCharType="begin"/>
            </w:r>
            <w:r w:rsidR="00FE669F">
              <w:rPr>
                <w:noProof/>
                <w:webHidden/>
              </w:rPr>
              <w:instrText xml:space="preserve"> PAGEREF _Toc223500724 \h </w:instrText>
            </w:r>
            <w:r w:rsidR="00FE669F">
              <w:rPr>
                <w:noProof/>
                <w:webHidden/>
              </w:rPr>
            </w:r>
            <w:r w:rsidR="00FE669F">
              <w:rPr>
                <w:noProof/>
                <w:webHidden/>
              </w:rPr>
              <w:fldChar w:fldCharType="separate"/>
            </w:r>
            <w:r w:rsidR="006700EA">
              <w:rPr>
                <w:noProof/>
                <w:webHidden/>
              </w:rPr>
              <w:t>10</w:t>
            </w:r>
            <w:r w:rsidR="00FE669F">
              <w:rPr>
                <w:noProof/>
                <w:webHidden/>
              </w:rPr>
              <w:fldChar w:fldCharType="end"/>
            </w:r>
          </w:hyperlink>
        </w:p>
        <w:p w14:paraId="0296F826" w14:textId="793BBAA1"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25" w:history="1">
            <w:r w:rsidR="00FE669F" w:rsidRPr="00E3011A">
              <w:rPr>
                <w:rStyle w:val="Hyperlink"/>
                <w:noProof/>
              </w:rPr>
              <w:t>2.4.2</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Standardne analize sort v pridelavi</w:t>
            </w:r>
            <w:r w:rsidR="00FE669F">
              <w:rPr>
                <w:noProof/>
                <w:webHidden/>
              </w:rPr>
              <w:tab/>
            </w:r>
            <w:r w:rsidR="00FE669F">
              <w:rPr>
                <w:noProof/>
                <w:webHidden/>
              </w:rPr>
              <w:fldChar w:fldCharType="begin"/>
            </w:r>
            <w:r w:rsidR="00FE669F">
              <w:rPr>
                <w:noProof/>
                <w:webHidden/>
              </w:rPr>
              <w:instrText xml:space="preserve"> PAGEREF _Toc223500725 \h </w:instrText>
            </w:r>
            <w:r w:rsidR="00FE669F">
              <w:rPr>
                <w:noProof/>
                <w:webHidden/>
              </w:rPr>
            </w:r>
            <w:r w:rsidR="00FE669F">
              <w:rPr>
                <w:noProof/>
                <w:webHidden/>
              </w:rPr>
              <w:fldChar w:fldCharType="separate"/>
            </w:r>
            <w:r w:rsidR="006700EA">
              <w:rPr>
                <w:noProof/>
                <w:webHidden/>
              </w:rPr>
              <w:t>10</w:t>
            </w:r>
            <w:r w:rsidR="00FE669F">
              <w:rPr>
                <w:noProof/>
                <w:webHidden/>
              </w:rPr>
              <w:fldChar w:fldCharType="end"/>
            </w:r>
          </w:hyperlink>
        </w:p>
        <w:p w14:paraId="74BA818C" w14:textId="08B20104"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26" w:history="1">
            <w:r w:rsidR="00FE669F" w:rsidRPr="00E3011A">
              <w:rPr>
                <w:rStyle w:val="Hyperlink"/>
                <w:noProof/>
              </w:rPr>
              <w:t>2.4.3</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Določanje pivovarske vrednosti kandidatnih sort v pivovarnah izven IHPS</w:t>
            </w:r>
            <w:r w:rsidR="00FE669F">
              <w:rPr>
                <w:noProof/>
                <w:webHidden/>
              </w:rPr>
              <w:tab/>
            </w:r>
            <w:r w:rsidR="00FE669F">
              <w:rPr>
                <w:noProof/>
                <w:webHidden/>
              </w:rPr>
              <w:fldChar w:fldCharType="begin"/>
            </w:r>
            <w:r w:rsidR="00FE669F">
              <w:rPr>
                <w:noProof/>
                <w:webHidden/>
              </w:rPr>
              <w:instrText xml:space="preserve"> PAGEREF _Toc223500726 \h </w:instrText>
            </w:r>
            <w:r w:rsidR="00FE669F">
              <w:rPr>
                <w:noProof/>
                <w:webHidden/>
              </w:rPr>
            </w:r>
            <w:r w:rsidR="00FE669F">
              <w:rPr>
                <w:noProof/>
                <w:webHidden/>
              </w:rPr>
              <w:fldChar w:fldCharType="separate"/>
            </w:r>
            <w:r w:rsidR="006700EA">
              <w:rPr>
                <w:noProof/>
                <w:webHidden/>
              </w:rPr>
              <w:t>10</w:t>
            </w:r>
            <w:r w:rsidR="00FE669F">
              <w:rPr>
                <w:noProof/>
                <w:webHidden/>
              </w:rPr>
              <w:fldChar w:fldCharType="end"/>
            </w:r>
          </w:hyperlink>
        </w:p>
        <w:p w14:paraId="3208DD76" w14:textId="6795EC91"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27" w:history="1">
            <w:r w:rsidR="00FE669F" w:rsidRPr="00E3011A">
              <w:rPr>
                <w:rStyle w:val="Hyperlink"/>
                <w:noProof/>
              </w:rPr>
              <w:t>2.4.4</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Določanje senzoričnih lastnosti kandidatnih sort na IHPS</w:t>
            </w:r>
            <w:r w:rsidR="00FE669F">
              <w:rPr>
                <w:noProof/>
                <w:webHidden/>
              </w:rPr>
              <w:tab/>
            </w:r>
            <w:r w:rsidR="00FE669F">
              <w:rPr>
                <w:noProof/>
                <w:webHidden/>
              </w:rPr>
              <w:fldChar w:fldCharType="begin"/>
            </w:r>
            <w:r w:rsidR="00FE669F">
              <w:rPr>
                <w:noProof/>
                <w:webHidden/>
              </w:rPr>
              <w:instrText xml:space="preserve"> PAGEREF _Toc223500727 \h </w:instrText>
            </w:r>
            <w:r w:rsidR="00FE669F">
              <w:rPr>
                <w:noProof/>
                <w:webHidden/>
              </w:rPr>
            </w:r>
            <w:r w:rsidR="00FE669F">
              <w:rPr>
                <w:noProof/>
                <w:webHidden/>
              </w:rPr>
              <w:fldChar w:fldCharType="separate"/>
            </w:r>
            <w:r w:rsidR="006700EA">
              <w:rPr>
                <w:noProof/>
                <w:webHidden/>
              </w:rPr>
              <w:t>11</w:t>
            </w:r>
            <w:r w:rsidR="00FE669F">
              <w:rPr>
                <w:noProof/>
                <w:webHidden/>
              </w:rPr>
              <w:fldChar w:fldCharType="end"/>
            </w:r>
          </w:hyperlink>
        </w:p>
        <w:p w14:paraId="1924BD2E" w14:textId="35D34D7D"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28" w:history="1">
            <w:r w:rsidR="00FE669F" w:rsidRPr="00E3011A">
              <w:rPr>
                <w:rStyle w:val="Hyperlink"/>
                <w:noProof/>
              </w:rPr>
              <w:t>2.4.5</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Proučevanje križancev hmelja, primerljivih s Celeio v pivovarski vrednosti</w:t>
            </w:r>
            <w:r w:rsidR="00FE669F">
              <w:rPr>
                <w:noProof/>
                <w:webHidden/>
              </w:rPr>
              <w:tab/>
            </w:r>
            <w:r w:rsidR="00FE669F">
              <w:rPr>
                <w:noProof/>
                <w:webHidden/>
              </w:rPr>
              <w:fldChar w:fldCharType="begin"/>
            </w:r>
            <w:r w:rsidR="00FE669F">
              <w:rPr>
                <w:noProof/>
                <w:webHidden/>
              </w:rPr>
              <w:instrText xml:space="preserve"> PAGEREF _Toc223500728 \h </w:instrText>
            </w:r>
            <w:r w:rsidR="00FE669F">
              <w:rPr>
                <w:noProof/>
                <w:webHidden/>
              </w:rPr>
            </w:r>
            <w:r w:rsidR="00FE669F">
              <w:rPr>
                <w:noProof/>
                <w:webHidden/>
              </w:rPr>
              <w:fldChar w:fldCharType="separate"/>
            </w:r>
            <w:r w:rsidR="006700EA">
              <w:rPr>
                <w:noProof/>
                <w:webHidden/>
              </w:rPr>
              <w:t>12</w:t>
            </w:r>
            <w:r w:rsidR="00FE669F">
              <w:rPr>
                <w:noProof/>
                <w:webHidden/>
              </w:rPr>
              <w:fldChar w:fldCharType="end"/>
            </w:r>
          </w:hyperlink>
        </w:p>
        <w:p w14:paraId="317A41DD" w14:textId="5BA77C55"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29" w:history="1">
            <w:r w:rsidR="00FE669F" w:rsidRPr="00E3011A">
              <w:rPr>
                <w:rStyle w:val="Hyperlink"/>
                <w:noProof/>
              </w:rPr>
              <w:t>2.4.6</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Sofinanciranje določanja vrednosti za pridelavo in uporabo v postopku vpisa sort hmelja na slovensko sortno listo</w:t>
            </w:r>
            <w:r w:rsidR="00FE669F">
              <w:rPr>
                <w:noProof/>
                <w:webHidden/>
              </w:rPr>
              <w:tab/>
            </w:r>
            <w:r w:rsidR="00FE669F">
              <w:rPr>
                <w:noProof/>
                <w:webHidden/>
              </w:rPr>
              <w:fldChar w:fldCharType="begin"/>
            </w:r>
            <w:r w:rsidR="00FE669F">
              <w:rPr>
                <w:noProof/>
                <w:webHidden/>
              </w:rPr>
              <w:instrText xml:space="preserve"> PAGEREF _Toc223500729 \h </w:instrText>
            </w:r>
            <w:r w:rsidR="00FE669F">
              <w:rPr>
                <w:noProof/>
                <w:webHidden/>
              </w:rPr>
            </w:r>
            <w:r w:rsidR="00FE669F">
              <w:rPr>
                <w:noProof/>
                <w:webHidden/>
              </w:rPr>
              <w:fldChar w:fldCharType="separate"/>
            </w:r>
            <w:r w:rsidR="006700EA">
              <w:rPr>
                <w:noProof/>
                <w:webHidden/>
              </w:rPr>
              <w:t>12</w:t>
            </w:r>
            <w:r w:rsidR="00FE669F">
              <w:rPr>
                <w:noProof/>
                <w:webHidden/>
              </w:rPr>
              <w:fldChar w:fldCharType="end"/>
            </w:r>
          </w:hyperlink>
        </w:p>
        <w:p w14:paraId="3A3D7EF2" w14:textId="659846E7" w:rsidR="00FE669F" w:rsidRDefault="00000000">
          <w:pPr>
            <w:pStyle w:val="TOC3"/>
            <w:tabs>
              <w:tab w:val="left" w:pos="1440"/>
              <w:tab w:val="right" w:leader="dot" w:pos="9628"/>
            </w:tabs>
            <w:rPr>
              <w:rFonts w:asciiTheme="minorHAnsi" w:eastAsiaTheme="minorEastAsia" w:hAnsiTheme="minorHAnsi"/>
              <w:noProof/>
              <w:color w:val="auto"/>
              <w:kern w:val="2"/>
              <w:sz w:val="24"/>
              <w:szCs w:val="24"/>
              <w:lang w:eastAsia="sl-SI"/>
              <w14:ligatures w14:val="standardContextual"/>
            </w:rPr>
          </w:pPr>
          <w:hyperlink w:anchor="_Toc223500730" w:history="1">
            <w:r w:rsidR="00FE669F" w:rsidRPr="00E3011A">
              <w:rPr>
                <w:rStyle w:val="Hyperlink"/>
                <w:noProof/>
              </w:rPr>
              <w:t>2.4.7</w:t>
            </w:r>
            <w:r w:rsidR="00FE669F">
              <w:rPr>
                <w:rFonts w:asciiTheme="minorHAnsi" w:eastAsiaTheme="minorEastAsia" w:hAnsiTheme="minorHAnsi"/>
                <w:noProof/>
                <w:color w:val="auto"/>
                <w:kern w:val="2"/>
                <w:sz w:val="24"/>
                <w:szCs w:val="24"/>
                <w:lang w:eastAsia="sl-SI"/>
                <w14:ligatures w14:val="standardContextual"/>
              </w:rPr>
              <w:tab/>
            </w:r>
            <w:r w:rsidR="00FE669F" w:rsidRPr="00E3011A">
              <w:rPr>
                <w:rStyle w:val="Hyperlink"/>
                <w:noProof/>
              </w:rPr>
              <w:t>Izobraževanje in izpopolnjevanje</w:t>
            </w:r>
            <w:r w:rsidR="00FE669F">
              <w:rPr>
                <w:noProof/>
                <w:webHidden/>
              </w:rPr>
              <w:tab/>
            </w:r>
            <w:r w:rsidR="00FE669F">
              <w:rPr>
                <w:noProof/>
                <w:webHidden/>
              </w:rPr>
              <w:fldChar w:fldCharType="begin"/>
            </w:r>
            <w:r w:rsidR="00FE669F">
              <w:rPr>
                <w:noProof/>
                <w:webHidden/>
              </w:rPr>
              <w:instrText xml:space="preserve"> PAGEREF _Toc223500730 \h </w:instrText>
            </w:r>
            <w:r w:rsidR="00FE669F">
              <w:rPr>
                <w:noProof/>
                <w:webHidden/>
              </w:rPr>
            </w:r>
            <w:r w:rsidR="00FE669F">
              <w:rPr>
                <w:noProof/>
                <w:webHidden/>
              </w:rPr>
              <w:fldChar w:fldCharType="separate"/>
            </w:r>
            <w:r w:rsidR="006700EA">
              <w:rPr>
                <w:noProof/>
                <w:webHidden/>
              </w:rPr>
              <w:t>12</w:t>
            </w:r>
            <w:r w:rsidR="00FE669F">
              <w:rPr>
                <w:noProof/>
                <w:webHidden/>
              </w:rPr>
              <w:fldChar w:fldCharType="end"/>
            </w:r>
          </w:hyperlink>
        </w:p>
        <w:p w14:paraId="643BE493" w14:textId="75E3E061" w:rsidR="00FE669F"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223500731" w:history="1">
            <w:r w:rsidR="00FE669F" w:rsidRPr="00E3011A">
              <w:rPr>
                <w:rStyle w:val="Hyperlink"/>
                <w:noProof/>
              </w:rPr>
              <w:t>3</w:t>
            </w:r>
            <w:r w:rsidR="00FE669F">
              <w:rPr>
                <w:rFonts w:asciiTheme="minorHAnsi" w:eastAsiaTheme="minorEastAsia" w:hAnsiTheme="minorHAnsi"/>
                <w:b w:val="0"/>
                <w:caps w:val="0"/>
                <w:noProof/>
                <w:color w:val="auto"/>
                <w:kern w:val="2"/>
                <w:sz w:val="24"/>
                <w:szCs w:val="24"/>
                <w:lang w:eastAsia="sl-SI"/>
                <w14:ligatures w14:val="standardContextual"/>
              </w:rPr>
              <w:tab/>
            </w:r>
            <w:r w:rsidR="00FE669F" w:rsidRPr="00E3011A">
              <w:rPr>
                <w:rStyle w:val="Hyperlink"/>
                <w:noProof/>
              </w:rPr>
              <w:t>Dolgoročni cilji in kazalniki strokovne naloge Žlahtnjenje hmelja</w:t>
            </w:r>
            <w:r w:rsidR="00FE669F">
              <w:rPr>
                <w:noProof/>
                <w:webHidden/>
              </w:rPr>
              <w:tab/>
            </w:r>
            <w:r w:rsidR="00FE669F">
              <w:rPr>
                <w:noProof/>
                <w:webHidden/>
              </w:rPr>
              <w:fldChar w:fldCharType="begin"/>
            </w:r>
            <w:r w:rsidR="00FE669F">
              <w:rPr>
                <w:noProof/>
                <w:webHidden/>
              </w:rPr>
              <w:instrText xml:space="preserve"> PAGEREF _Toc223500731 \h </w:instrText>
            </w:r>
            <w:r w:rsidR="00FE669F">
              <w:rPr>
                <w:noProof/>
                <w:webHidden/>
              </w:rPr>
            </w:r>
            <w:r w:rsidR="00FE669F">
              <w:rPr>
                <w:noProof/>
                <w:webHidden/>
              </w:rPr>
              <w:fldChar w:fldCharType="separate"/>
            </w:r>
            <w:r w:rsidR="006700EA">
              <w:rPr>
                <w:noProof/>
                <w:webHidden/>
              </w:rPr>
              <w:t>13</w:t>
            </w:r>
            <w:r w:rsidR="00FE669F">
              <w:rPr>
                <w:noProof/>
                <w:webHidden/>
              </w:rPr>
              <w:fldChar w:fldCharType="end"/>
            </w:r>
          </w:hyperlink>
        </w:p>
        <w:p w14:paraId="68BCD35C" w14:textId="77AB1B31" w:rsidR="00FE669F"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223500732" w:history="1">
            <w:r w:rsidR="00FE669F" w:rsidRPr="00E3011A">
              <w:rPr>
                <w:rStyle w:val="Hyperlink"/>
                <w:noProof/>
              </w:rPr>
              <w:t>3.1</w:t>
            </w:r>
            <w:r w:rsidR="00FE669F">
              <w:rPr>
                <w:rFonts w:asciiTheme="minorHAnsi" w:eastAsiaTheme="minorEastAsia" w:hAnsiTheme="minorHAnsi"/>
                <w:b w:val="0"/>
                <w:noProof/>
                <w:color w:val="auto"/>
                <w:kern w:val="2"/>
                <w:sz w:val="24"/>
                <w:szCs w:val="24"/>
                <w:lang w:eastAsia="sl-SI"/>
                <w14:ligatures w14:val="standardContextual"/>
              </w:rPr>
              <w:tab/>
            </w:r>
            <w:r w:rsidR="00FE669F" w:rsidRPr="00E3011A">
              <w:rPr>
                <w:rStyle w:val="Hyperlink"/>
                <w:noProof/>
              </w:rPr>
              <w:t>Dolgoročni cilji strokovne naloge</w:t>
            </w:r>
            <w:r w:rsidR="00FE669F">
              <w:rPr>
                <w:noProof/>
                <w:webHidden/>
              </w:rPr>
              <w:tab/>
            </w:r>
            <w:r w:rsidR="00FE669F">
              <w:rPr>
                <w:noProof/>
                <w:webHidden/>
              </w:rPr>
              <w:fldChar w:fldCharType="begin"/>
            </w:r>
            <w:r w:rsidR="00FE669F">
              <w:rPr>
                <w:noProof/>
                <w:webHidden/>
              </w:rPr>
              <w:instrText xml:space="preserve"> PAGEREF _Toc223500732 \h </w:instrText>
            </w:r>
            <w:r w:rsidR="00FE669F">
              <w:rPr>
                <w:noProof/>
                <w:webHidden/>
              </w:rPr>
            </w:r>
            <w:r w:rsidR="00FE669F">
              <w:rPr>
                <w:noProof/>
                <w:webHidden/>
              </w:rPr>
              <w:fldChar w:fldCharType="separate"/>
            </w:r>
            <w:r w:rsidR="006700EA">
              <w:rPr>
                <w:noProof/>
                <w:webHidden/>
              </w:rPr>
              <w:t>13</w:t>
            </w:r>
            <w:r w:rsidR="00FE669F">
              <w:rPr>
                <w:noProof/>
                <w:webHidden/>
              </w:rPr>
              <w:fldChar w:fldCharType="end"/>
            </w:r>
          </w:hyperlink>
        </w:p>
        <w:p w14:paraId="2F056935" w14:textId="601C2D53" w:rsidR="00FE669F"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223500733" w:history="1">
            <w:r w:rsidR="00FE669F" w:rsidRPr="00E3011A">
              <w:rPr>
                <w:rStyle w:val="Hyperlink"/>
                <w:noProof/>
              </w:rPr>
              <w:t>3.2</w:t>
            </w:r>
            <w:r w:rsidR="00FE669F">
              <w:rPr>
                <w:rFonts w:asciiTheme="minorHAnsi" w:eastAsiaTheme="minorEastAsia" w:hAnsiTheme="minorHAnsi"/>
                <w:b w:val="0"/>
                <w:noProof/>
                <w:color w:val="auto"/>
                <w:kern w:val="2"/>
                <w:sz w:val="24"/>
                <w:szCs w:val="24"/>
                <w:lang w:eastAsia="sl-SI"/>
                <w14:ligatures w14:val="standardContextual"/>
              </w:rPr>
              <w:tab/>
            </w:r>
            <w:r w:rsidR="00FE669F" w:rsidRPr="00E3011A">
              <w:rPr>
                <w:rStyle w:val="Hyperlink"/>
                <w:noProof/>
              </w:rPr>
              <w:t>Dolgoročni kazalniki strokovne naloge</w:t>
            </w:r>
            <w:r w:rsidR="00FE669F">
              <w:rPr>
                <w:noProof/>
                <w:webHidden/>
              </w:rPr>
              <w:tab/>
            </w:r>
            <w:r w:rsidR="00FE669F">
              <w:rPr>
                <w:noProof/>
                <w:webHidden/>
              </w:rPr>
              <w:fldChar w:fldCharType="begin"/>
            </w:r>
            <w:r w:rsidR="00FE669F">
              <w:rPr>
                <w:noProof/>
                <w:webHidden/>
              </w:rPr>
              <w:instrText xml:space="preserve"> PAGEREF _Toc223500733 \h </w:instrText>
            </w:r>
            <w:r w:rsidR="00FE669F">
              <w:rPr>
                <w:noProof/>
                <w:webHidden/>
              </w:rPr>
            </w:r>
            <w:r w:rsidR="00FE669F">
              <w:rPr>
                <w:noProof/>
                <w:webHidden/>
              </w:rPr>
              <w:fldChar w:fldCharType="separate"/>
            </w:r>
            <w:r w:rsidR="006700EA">
              <w:rPr>
                <w:noProof/>
                <w:webHidden/>
              </w:rPr>
              <w:t>13</w:t>
            </w:r>
            <w:r w:rsidR="00FE669F">
              <w:rPr>
                <w:noProof/>
                <w:webHidden/>
              </w:rPr>
              <w:fldChar w:fldCharType="end"/>
            </w:r>
          </w:hyperlink>
        </w:p>
        <w:p w14:paraId="7DA1E899" w14:textId="0B3D3430" w:rsidR="00FE669F"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223500734" w:history="1">
            <w:r w:rsidR="00FE669F" w:rsidRPr="00E3011A">
              <w:rPr>
                <w:rStyle w:val="Hyperlink"/>
                <w:noProof/>
              </w:rPr>
              <w:t>4</w:t>
            </w:r>
            <w:r w:rsidR="00FE669F">
              <w:rPr>
                <w:rFonts w:asciiTheme="minorHAnsi" w:eastAsiaTheme="minorEastAsia" w:hAnsiTheme="minorHAnsi"/>
                <w:b w:val="0"/>
                <w:caps w:val="0"/>
                <w:noProof/>
                <w:color w:val="auto"/>
                <w:kern w:val="2"/>
                <w:sz w:val="24"/>
                <w:szCs w:val="24"/>
                <w:lang w:eastAsia="sl-SI"/>
                <w14:ligatures w14:val="standardContextual"/>
              </w:rPr>
              <w:tab/>
            </w:r>
            <w:r w:rsidR="00FE669F" w:rsidRPr="00E3011A">
              <w:rPr>
                <w:rStyle w:val="Hyperlink"/>
                <w:noProof/>
              </w:rPr>
              <w:t>Letni cilji in kazalniki strokovne naloge Žlahtnjenje hmelja</w:t>
            </w:r>
            <w:r w:rsidR="00FE669F">
              <w:rPr>
                <w:noProof/>
                <w:webHidden/>
              </w:rPr>
              <w:tab/>
            </w:r>
            <w:r w:rsidR="00FE669F">
              <w:rPr>
                <w:noProof/>
                <w:webHidden/>
              </w:rPr>
              <w:fldChar w:fldCharType="begin"/>
            </w:r>
            <w:r w:rsidR="00FE669F">
              <w:rPr>
                <w:noProof/>
                <w:webHidden/>
              </w:rPr>
              <w:instrText xml:space="preserve"> PAGEREF _Toc223500734 \h </w:instrText>
            </w:r>
            <w:r w:rsidR="00FE669F">
              <w:rPr>
                <w:noProof/>
                <w:webHidden/>
              </w:rPr>
            </w:r>
            <w:r w:rsidR="00FE669F">
              <w:rPr>
                <w:noProof/>
                <w:webHidden/>
              </w:rPr>
              <w:fldChar w:fldCharType="separate"/>
            </w:r>
            <w:r w:rsidR="006700EA">
              <w:rPr>
                <w:noProof/>
                <w:webHidden/>
              </w:rPr>
              <w:t>14</w:t>
            </w:r>
            <w:r w:rsidR="00FE669F">
              <w:rPr>
                <w:noProof/>
                <w:webHidden/>
              </w:rPr>
              <w:fldChar w:fldCharType="end"/>
            </w:r>
          </w:hyperlink>
        </w:p>
        <w:p w14:paraId="47652753" w14:textId="36D2A6BA" w:rsidR="00FE669F"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223500735" w:history="1">
            <w:r w:rsidR="00FE669F" w:rsidRPr="00E3011A">
              <w:rPr>
                <w:rStyle w:val="Hyperlink"/>
                <w:noProof/>
              </w:rPr>
              <w:t>4.1</w:t>
            </w:r>
            <w:r w:rsidR="00FE669F">
              <w:rPr>
                <w:rFonts w:asciiTheme="minorHAnsi" w:eastAsiaTheme="minorEastAsia" w:hAnsiTheme="minorHAnsi"/>
                <w:b w:val="0"/>
                <w:noProof/>
                <w:color w:val="auto"/>
                <w:kern w:val="2"/>
                <w:sz w:val="24"/>
                <w:szCs w:val="24"/>
                <w:lang w:eastAsia="sl-SI"/>
                <w14:ligatures w14:val="standardContextual"/>
              </w:rPr>
              <w:tab/>
            </w:r>
            <w:r w:rsidR="00FE669F" w:rsidRPr="00E3011A">
              <w:rPr>
                <w:rStyle w:val="Hyperlink"/>
                <w:noProof/>
              </w:rPr>
              <w:t>Letni cilji strokovne naloge</w:t>
            </w:r>
            <w:r w:rsidR="00FE669F">
              <w:rPr>
                <w:noProof/>
                <w:webHidden/>
              </w:rPr>
              <w:tab/>
            </w:r>
            <w:r w:rsidR="00FE669F">
              <w:rPr>
                <w:noProof/>
                <w:webHidden/>
              </w:rPr>
              <w:fldChar w:fldCharType="begin"/>
            </w:r>
            <w:r w:rsidR="00FE669F">
              <w:rPr>
                <w:noProof/>
                <w:webHidden/>
              </w:rPr>
              <w:instrText xml:space="preserve"> PAGEREF _Toc223500735 \h </w:instrText>
            </w:r>
            <w:r w:rsidR="00FE669F">
              <w:rPr>
                <w:noProof/>
                <w:webHidden/>
              </w:rPr>
            </w:r>
            <w:r w:rsidR="00FE669F">
              <w:rPr>
                <w:noProof/>
                <w:webHidden/>
              </w:rPr>
              <w:fldChar w:fldCharType="separate"/>
            </w:r>
            <w:r w:rsidR="006700EA">
              <w:rPr>
                <w:noProof/>
                <w:webHidden/>
              </w:rPr>
              <w:t>14</w:t>
            </w:r>
            <w:r w:rsidR="00FE669F">
              <w:rPr>
                <w:noProof/>
                <w:webHidden/>
              </w:rPr>
              <w:fldChar w:fldCharType="end"/>
            </w:r>
          </w:hyperlink>
        </w:p>
        <w:p w14:paraId="0EA26ACE" w14:textId="6F081089" w:rsidR="00FE669F"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223500736" w:history="1">
            <w:r w:rsidR="00FE669F" w:rsidRPr="00E3011A">
              <w:rPr>
                <w:rStyle w:val="Hyperlink"/>
                <w:noProof/>
              </w:rPr>
              <w:t>4.2</w:t>
            </w:r>
            <w:r w:rsidR="00FE669F">
              <w:rPr>
                <w:rFonts w:asciiTheme="minorHAnsi" w:eastAsiaTheme="minorEastAsia" w:hAnsiTheme="minorHAnsi"/>
                <w:b w:val="0"/>
                <w:noProof/>
                <w:color w:val="auto"/>
                <w:kern w:val="2"/>
                <w:sz w:val="24"/>
                <w:szCs w:val="24"/>
                <w:lang w:eastAsia="sl-SI"/>
                <w14:ligatures w14:val="standardContextual"/>
              </w:rPr>
              <w:tab/>
            </w:r>
            <w:r w:rsidR="00FE669F" w:rsidRPr="00E3011A">
              <w:rPr>
                <w:rStyle w:val="Hyperlink"/>
                <w:noProof/>
              </w:rPr>
              <w:t>Letni kazalniki strokovne naloge</w:t>
            </w:r>
            <w:r w:rsidR="00FE669F">
              <w:rPr>
                <w:noProof/>
                <w:webHidden/>
              </w:rPr>
              <w:tab/>
            </w:r>
            <w:r w:rsidR="00FE669F">
              <w:rPr>
                <w:noProof/>
                <w:webHidden/>
              </w:rPr>
              <w:fldChar w:fldCharType="begin"/>
            </w:r>
            <w:r w:rsidR="00FE669F">
              <w:rPr>
                <w:noProof/>
                <w:webHidden/>
              </w:rPr>
              <w:instrText xml:space="preserve"> PAGEREF _Toc223500736 \h </w:instrText>
            </w:r>
            <w:r w:rsidR="00FE669F">
              <w:rPr>
                <w:noProof/>
                <w:webHidden/>
              </w:rPr>
            </w:r>
            <w:r w:rsidR="00FE669F">
              <w:rPr>
                <w:noProof/>
                <w:webHidden/>
              </w:rPr>
              <w:fldChar w:fldCharType="separate"/>
            </w:r>
            <w:r w:rsidR="006700EA">
              <w:rPr>
                <w:noProof/>
                <w:webHidden/>
              </w:rPr>
              <w:t>14</w:t>
            </w:r>
            <w:r w:rsidR="00FE669F">
              <w:rPr>
                <w:noProof/>
                <w:webHidden/>
              </w:rPr>
              <w:fldChar w:fldCharType="end"/>
            </w:r>
          </w:hyperlink>
        </w:p>
        <w:p w14:paraId="35D92C03" w14:textId="07E8178A" w:rsidR="00747DBD" w:rsidRDefault="00747DBD" w:rsidP="00747DBD">
          <w:r w:rsidRPr="00747DBD">
            <w:fldChar w:fldCharType="end"/>
          </w:r>
        </w:p>
      </w:sdtContent>
    </w:sdt>
    <w:p w14:paraId="62232F31" w14:textId="77777777" w:rsidR="00754D26" w:rsidRDefault="00754D26">
      <w:pPr>
        <w:spacing w:before="0" w:line="259" w:lineRule="auto"/>
      </w:pPr>
      <w:r>
        <w:br w:type="page"/>
      </w:r>
    </w:p>
    <w:p w14:paraId="0D591313" w14:textId="77777777" w:rsidR="00747DBD" w:rsidRDefault="00747DBD" w:rsidP="00747DBD">
      <w:pPr>
        <w:pStyle w:val="Heading1"/>
      </w:pPr>
      <w:bookmarkStart w:id="2" w:name="_Toc223500707"/>
      <w:r w:rsidRPr="00865399">
        <w:lastRenderedPageBreak/>
        <w:t>UVOD</w:t>
      </w:r>
      <w:bookmarkEnd w:id="2"/>
    </w:p>
    <w:p w14:paraId="29794025" w14:textId="77777777" w:rsidR="00525AA5" w:rsidRPr="00525AA5" w:rsidRDefault="00525AA5" w:rsidP="00525AA5">
      <w:r w:rsidRPr="00525AA5">
        <w:t>Javno službo v hmeljarstvu, kamor sodi tudi strokovna naloga Žlahtnjenje hmelja, opredeljuje sledeča veljavna zakonodaja:</w:t>
      </w:r>
    </w:p>
    <w:p w14:paraId="2B9E8BA8" w14:textId="189FED66" w:rsidR="00525AA5" w:rsidRPr="00525AA5" w:rsidRDefault="00525AA5" w:rsidP="00525AA5">
      <w:pPr>
        <w:pStyle w:val="IHPSSeznamNastevanje"/>
      </w:pPr>
      <w:bookmarkStart w:id="3" w:name="_Hlk220570556"/>
      <w:r w:rsidRPr="00525AA5">
        <w:t xml:space="preserve">Zakon o kmetijstvu (UL RS, št. </w:t>
      </w:r>
      <w:hyperlink r:id="rId14" w:tgtFrame="_blank" w:tooltip="Zakon o kmetijstvu (ZKme-1)" w:history="1">
        <w:r w:rsidR="00837CE7" w:rsidRPr="00837CE7">
          <w:t>45/08</w:t>
        </w:r>
      </w:hyperlink>
      <w:r w:rsidR="00837CE7" w:rsidRPr="00837CE7">
        <w:t>, </w:t>
      </w:r>
      <w:hyperlink r:id="rId15" w:tgtFrame="_blank" w:tooltip="Zakon o spremembah in dopolnitvah Zakona o kmetijstvu (ZKme-1A)" w:history="1">
        <w:r w:rsidR="00837CE7" w:rsidRPr="00837CE7">
          <w:t>57/12</w:t>
        </w:r>
      </w:hyperlink>
      <w:r w:rsidR="00837CE7" w:rsidRPr="00837CE7">
        <w:t>, </w:t>
      </w:r>
      <w:hyperlink r:id="rId16" w:tgtFrame="_blank" w:tooltip="Zakon o spremembah in dopolnitvah določenih zakonov na področju varne hrane, veterinarstva in varstva rastlin (ZdZPVHVVR)" w:history="1">
        <w:r w:rsidR="00837CE7" w:rsidRPr="00837CE7">
          <w:t>90/12</w:t>
        </w:r>
      </w:hyperlink>
      <w:r w:rsidR="00837CE7" w:rsidRPr="00837CE7">
        <w:t> </w:t>
      </w:r>
      <w:r w:rsidR="00837CE7">
        <w:t xml:space="preserve"> </w:t>
      </w:r>
      <w:proofErr w:type="spellStart"/>
      <w:r w:rsidR="00837CE7" w:rsidRPr="00837CE7">
        <w:t>ZdZPVHVVR</w:t>
      </w:r>
      <w:proofErr w:type="spellEnd"/>
      <w:r w:rsidR="00837CE7" w:rsidRPr="00837CE7">
        <w:t>, </w:t>
      </w:r>
      <w:hyperlink r:id="rId17" w:tgtFrame="_blank" w:tooltip="Zakon o spremembah in dopolnitvah Zakona o kmetijstvu (ZKme-1B)" w:history="1">
        <w:r w:rsidR="00837CE7" w:rsidRPr="00837CE7">
          <w:t>26/14</w:t>
        </w:r>
      </w:hyperlink>
      <w:r w:rsidR="00837CE7" w:rsidRPr="00837CE7">
        <w:t>, </w:t>
      </w:r>
      <w:hyperlink r:id="rId18" w:tgtFrame="_blank" w:tooltip="Zakon o spremembi Zakona o kmetijstvu (ZKme-1C)" w:history="1">
        <w:r w:rsidR="00837CE7" w:rsidRPr="00837CE7">
          <w:t>32/15</w:t>
        </w:r>
      </w:hyperlink>
      <w:r w:rsidR="00837CE7" w:rsidRPr="00837CE7">
        <w:t>, </w:t>
      </w:r>
      <w:hyperlink r:id="rId19" w:tgtFrame="_blank" w:tooltip="Zakon o spremembah in dopolnitvah Zakona o kmetijstvu (ZKme-1D)" w:history="1">
        <w:r w:rsidR="00837CE7" w:rsidRPr="00837CE7">
          <w:t>27/17</w:t>
        </w:r>
      </w:hyperlink>
      <w:r w:rsidR="00837CE7" w:rsidRPr="00837CE7">
        <w:t>, </w:t>
      </w:r>
      <w:hyperlink r:id="rId20" w:tgtFrame="_blank" w:tooltip="Zakon o spremembah in dopolnitvah Zakona o kmetijstvu (ZKme-1E)" w:history="1">
        <w:r w:rsidR="00837CE7" w:rsidRPr="00837CE7">
          <w:t>22/18</w:t>
        </w:r>
      </w:hyperlink>
      <w:r w:rsidR="00837CE7" w:rsidRPr="00837CE7">
        <w:t>, </w:t>
      </w:r>
      <w:hyperlink r:id="rId21" w:tgtFrame="_blank" w:tooltip="Odločba o delni razveljavitvi tretjega odstavka 61.f člena Zakona o kmetijstvu" w:history="1">
        <w:r w:rsidR="00837CE7" w:rsidRPr="00837CE7">
          <w:t>86/21</w:t>
        </w:r>
      </w:hyperlink>
      <w:r w:rsidR="00837CE7" w:rsidRPr="00837CE7">
        <w:t xml:space="preserve"> – </w:t>
      </w:r>
      <w:proofErr w:type="spellStart"/>
      <w:r w:rsidR="00837CE7" w:rsidRPr="00837CE7">
        <w:t>odl</w:t>
      </w:r>
      <w:proofErr w:type="spellEnd"/>
      <w:r w:rsidR="00837CE7" w:rsidRPr="00837CE7">
        <w:t>. US, </w:t>
      </w:r>
      <w:hyperlink r:id="rId22" w:tgtFrame="_blank" w:tooltip="Zakon o spremembah in dopolnitvah Zakona o kmetijstvu (ZKme-1F)" w:history="1">
        <w:r w:rsidR="00837CE7" w:rsidRPr="00837CE7">
          <w:t>123/21</w:t>
        </w:r>
      </w:hyperlink>
      <w:r w:rsidR="00837CE7" w:rsidRPr="00837CE7">
        <w:t>, </w:t>
      </w:r>
      <w:hyperlink r:id="rId23" w:tgtFrame="_blank" w:tooltip="Zakon o spremembah in dopolnitvah Zakona o kmetijstvu (ZKme-1G)" w:history="1">
        <w:r w:rsidR="00837CE7" w:rsidRPr="00837CE7">
          <w:t>44/22</w:t>
        </w:r>
      </w:hyperlink>
      <w:r w:rsidR="00837CE7" w:rsidRPr="00837CE7">
        <w:t>, </w:t>
      </w:r>
      <w:hyperlink r:id="rId24" w:tgtFrame="_blank" w:tooltip="Zakon o preprečevanju omejevanja konkurence (ZPOmK-2)" w:history="1">
        <w:r w:rsidR="00837CE7" w:rsidRPr="00837CE7">
          <w:t>130/22</w:t>
        </w:r>
      </w:hyperlink>
      <w:r w:rsidR="00837CE7" w:rsidRPr="00837CE7">
        <w:t> – ZPOmK-2, </w:t>
      </w:r>
      <w:hyperlink r:id="rId25" w:tgtFrame="_blank" w:tooltip="Zakon o spremembah in dopolnitvah Zakona o kmetijstvu (ZKme-1H)" w:history="1">
        <w:r w:rsidR="00837CE7" w:rsidRPr="00837CE7">
          <w:t>18/23</w:t>
        </w:r>
      </w:hyperlink>
      <w:r w:rsidR="00837CE7" w:rsidRPr="00837CE7">
        <w:t>, </w:t>
      </w:r>
      <w:hyperlink r:id="rId26" w:tgtFrame="_blank" w:tooltip="Zakon o spremembah in dopolnitvah Zakona o kmetijstvu (ZKme-1I)" w:history="1">
        <w:r w:rsidR="00837CE7" w:rsidRPr="00837CE7">
          <w:t>78/23</w:t>
        </w:r>
      </w:hyperlink>
      <w:r w:rsidR="00837CE7" w:rsidRPr="00837CE7">
        <w:t> in </w:t>
      </w:r>
      <w:hyperlink r:id="rId27" w:tgtFrame="_blank" w:tooltip="Zakon o kmetijstvu (ZKme-2)" w:history="1">
        <w:r w:rsidR="00837CE7" w:rsidRPr="00837CE7">
          <w:t>100/25</w:t>
        </w:r>
      </w:hyperlink>
      <w:r w:rsidR="00837CE7" w:rsidRPr="00837CE7">
        <w:t> – ZKme-2</w:t>
      </w:r>
      <w:r w:rsidR="00837CE7">
        <w:t>)</w:t>
      </w:r>
    </w:p>
    <w:p w14:paraId="6A17B9E3" w14:textId="4A632E68" w:rsidR="00837CE7" w:rsidRDefault="00525AA5" w:rsidP="00B2367C">
      <w:pPr>
        <w:pStyle w:val="IHPSSeznamNastevanje"/>
      </w:pPr>
      <w:r w:rsidRPr="00525AA5">
        <w:t xml:space="preserve">Uredba o ureditvi trga s hmeljem (UL RS, </w:t>
      </w:r>
      <w:r w:rsidR="00837CE7" w:rsidRPr="00837CE7">
        <w:t>št. </w:t>
      </w:r>
      <w:hyperlink r:id="rId28" w:tgtFrame="_blank" w:tooltip="Uredba o ureditvi trga s hmeljem" w:history="1">
        <w:r w:rsidR="00837CE7" w:rsidRPr="00837CE7">
          <w:rPr>
            <w:rStyle w:val="Hyperlink"/>
          </w:rPr>
          <w:t>20/09</w:t>
        </w:r>
      </w:hyperlink>
      <w:r w:rsidR="00837CE7" w:rsidRPr="00837CE7">
        <w:t>, </w:t>
      </w:r>
      <w:hyperlink r:id="rId29" w:tgtFrame="_blank" w:tooltip="Uredba o spremembah in dopolnitvah Uredbe o ureditvi trga s hmeljem" w:history="1">
        <w:r w:rsidR="00837CE7" w:rsidRPr="00837CE7">
          <w:rPr>
            <w:rStyle w:val="Hyperlink"/>
          </w:rPr>
          <w:t>60/10</w:t>
        </w:r>
      </w:hyperlink>
      <w:r w:rsidR="00837CE7" w:rsidRPr="00837CE7">
        <w:t>, </w:t>
      </w:r>
      <w:hyperlink r:id="rId30" w:tgtFrame="_blank" w:tooltip="Uredba o spremembah in dopolnitvah Uredbe o ureditvi trga s hmeljem" w:history="1">
        <w:r w:rsidR="00837CE7" w:rsidRPr="00837CE7">
          <w:rPr>
            <w:rStyle w:val="Hyperlink"/>
          </w:rPr>
          <w:t>88/11</w:t>
        </w:r>
      </w:hyperlink>
      <w:r w:rsidR="00837CE7" w:rsidRPr="00837CE7">
        <w:t>, </w:t>
      </w:r>
      <w:hyperlink r:id="rId31" w:tgtFrame="_blank" w:tooltip="Uredba o spremembah in dopolnitvah Uredbe o ureditvi trga s hmeljem" w:history="1">
        <w:r w:rsidR="00837CE7" w:rsidRPr="00837CE7">
          <w:rPr>
            <w:rStyle w:val="Hyperlink"/>
          </w:rPr>
          <w:t>50/15</w:t>
        </w:r>
      </w:hyperlink>
      <w:r w:rsidR="00837CE7" w:rsidRPr="00837CE7">
        <w:t> in </w:t>
      </w:r>
      <w:hyperlink r:id="rId32" w:tgtFrame="_blank" w:tooltip="Zakon o kmetijstvu (ZKme-2)" w:history="1">
        <w:r w:rsidR="00837CE7" w:rsidRPr="00837CE7">
          <w:rPr>
            <w:rStyle w:val="Hyperlink"/>
          </w:rPr>
          <w:t>100/25</w:t>
        </w:r>
      </w:hyperlink>
      <w:r w:rsidR="00837CE7" w:rsidRPr="00837CE7">
        <w:t> – ZKme-2</w:t>
      </w:r>
      <w:r w:rsidR="00837CE7">
        <w:t>)</w:t>
      </w:r>
    </w:p>
    <w:p w14:paraId="1C1103CD" w14:textId="204F305C" w:rsidR="00525AA5" w:rsidRPr="00525AA5" w:rsidRDefault="00525AA5" w:rsidP="00B2367C">
      <w:pPr>
        <w:pStyle w:val="IHPSSeznamNastevanje"/>
      </w:pPr>
      <w:r w:rsidRPr="00525AA5">
        <w:t>Pravilniki o nalogah, pogojih in cenah storitev opravljanja javne službe v hmeljarstvu</w:t>
      </w:r>
      <w:r w:rsidR="002013A6">
        <w:t xml:space="preserve"> </w:t>
      </w:r>
      <w:r w:rsidRPr="00525AA5">
        <w:t>(UL RS, št. 41/21</w:t>
      </w:r>
      <w:r w:rsidR="00837CE7">
        <w:t xml:space="preserve"> </w:t>
      </w:r>
      <w:r w:rsidR="00837CE7" w:rsidRPr="00837CE7">
        <w:t>in </w:t>
      </w:r>
      <w:hyperlink r:id="rId33" w:tgtFrame="_blank" w:tooltip="Zakon o kmetijstvu (ZKme-2)" w:history="1">
        <w:r w:rsidR="00837CE7" w:rsidRPr="00837CE7">
          <w:t>100/25</w:t>
        </w:r>
      </w:hyperlink>
      <w:r w:rsidR="00837CE7" w:rsidRPr="00837CE7">
        <w:t> – ZKme-2</w:t>
      </w:r>
      <w:r w:rsidR="00837CE7">
        <w:t>)</w:t>
      </w:r>
    </w:p>
    <w:bookmarkEnd w:id="3"/>
    <w:p w14:paraId="5E2CFEAE" w14:textId="77777777" w:rsidR="00A6629B" w:rsidRDefault="00A6629B" w:rsidP="00A6629B">
      <w:pPr>
        <w:pStyle w:val="IHPSSeznamNastevanje"/>
        <w:numPr>
          <w:ilvl w:val="0"/>
          <w:numId w:val="0"/>
        </w:numPr>
      </w:pPr>
    </w:p>
    <w:p w14:paraId="4EA4D2AB" w14:textId="1820FC0E" w:rsidR="00A6629B" w:rsidRPr="00A6629B" w:rsidRDefault="00DB4C1D" w:rsidP="00A6629B">
      <w:pPr>
        <w:pStyle w:val="IHPSSeznamNastevanje"/>
        <w:numPr>
          <w:ilvl w:val="0"/>
          <w:numId w:val="0"/>
        </w:numPr>
      </w:pPr>
      <w:r>
        <w:t>Ž</w:t>
      </w:r>
      <w:r w:rsidR="00A6629B" w:rsidRPr="00A6629B">
        <w:t>lahtnjenje oz. vzgoja sort hmelja</w:t>
      </w:r>
      <w:r>
        <w:t xml:space="preserve"> poteka na IHPS že več kot 70 let</w:t>
      </w:r>
      <w:r w:rsidR="00A6629B" w:rsidRPr="00A6629B">
        <w:t xml:space="preserve">. Slovenski hmelj predstavlja enega najpomembnejših kmetijskih izvoznih pridelkov za državo. Lastne sorte zavzemajo kar 98 % slovenskih hmeljišč. Glavni razlog vlaganja v razvoj novih sort je, da običajno uvajanje tujih sort v naše pridelovalne razmere ni primerljivo s kakovostjo in količino pridelka istih sort na območjih, kjer so bile požlahtnjene. Posledično ima vsaka pomembnejša hmeljarska dežela na svetu svoj lastni program </w:t>
      </w:r>
      <w:r>
        <w:t>žlahtnjenja</w:t>
      </w:r>
      <w:r w:rsidR="00A6629B" w:rsidRPr="00A6629B">
        <w:t>.</w:t>
      </w:r>
    </w:p>
    <w:p w14:paraId="3F53E3AF" w14:textId="02567E73" w:rsidR="00435013" w:rsidRDefault="00435013" w:rsidP="00525AA5">
      <w:r>
        <w:t>Nasade hmelja, vključene v žlahtnjenje hmelja bomo oskrbovali na 4,</w:t>
      </w:r>
      <w:r w:rsidR="00465D8F">
        <w:t>6</w:t>
      </w:r>
      <w:r>
        <w:t xml:space="preserve"> ha. Posadili bomo nove </w:t>
      </w:r>
      <w:proofErr w:type="spellStart"/>
      <w:r>
        <w:t>kolekcijske</w:t>
      </w:r>
      <w:proofErr w:type="spellEnd"/>
      <w:r>
        <w:t xml:space="preserve"> nasade, opravili križanja med novimi starševskimi komponentami in izvedli odbiro rastlin na nivoju sejančkov na bolezni hmeljevo pepelovko in </w:t>
      </w:r>
      <w:r w:rsidR="003E275A">
        <w:t xml:space="preserve">hmeljevo </w:t>
      </w:r>
      <w:r>
        <w:t>peronosporo, z molekulskimi markerji bomo ločili moške in ženske rastline pred sajenjem v hmeljišča</w:t>
      </w:r>
      <w:r w:rsidR="00525AA5" w:rsidRPr="00525AA5">
        <w:t>.</w:t>
      </w:r>
      <w:r>
        <w:t xml:space="preserve"> Kolekcijo moških rastlin bomo dopolnili z nad 100 moškimi rastlinami.</w:t>
      </w:r>
    </w:p>
    <w:p w14:paraId="3C81DC7B" w14:textId="714912A4" w:rsidR="00DB4C1D" w:rsidRPr="00DB4C1D" w:rsidRDefault="00525AA5" w:rsidP="00DB4C1D">
      <w:r w:rsidRPr="00525AA5">
        <w:t xml:space="preserve">Nadaljujemo s programom </w:t>
      </w:r>
      <w:r w:rsidR="00A6629B">
        <w:t xml:space="preserve">odbire križancev z </w:t>
      </w:r>
      <w:r w:rsidRPr="00525AA5">
        <w:t>večj</w:t>
      </w:r>
      <w:r w:rsidR="00A6629B">
        <w:t>o</w:t>
      </w:r>
      <w:r w:rsidRPr="00525AA5">
        <w:t xml:space="preserve"> odpornost</w:t>
      </w:r>
      <w:r w:rsidR="00A6629B">
        <w:t>jo</w:t>
      </w:r>
      <w:r w:rsidRPr="00525AA5">
        <w:t xml:space="preserve"> na bolezni, poleg selekcij na hmeljevo pepelovko, hmeljevo peronosporo in </w:t>
      </w:r>
      <w:proofErr w:type="spellStart"/>
      <w:r w:rsidRPr="00525AA5">
        <w:t>verticilijsko</w:t>
      </w:r>
      <w:proofErr w:type="spellEnd"/>
      <w:r w:rsidRPr="00525AA5">
        <w:t xml:space="preserve"> uvelost hmelja ter tudi na testiranje občutljivosti genotipov na </w:t>
      </w:r>
      <w:r w:rsidR="003E275A">
        <w:t>h</w:t>
      </w:r>
      <w:r w:rsidR="004E08B1">
        <w:t>udo</w:t>
      </w:r>
      <w:r w:rsidR="003E275A">
        <w:t xml:space="preserve"> </w:t>
      </w:r>
      <w:proofErr w:type="spellStart"/>
      <w:r w:rsidR="003E275A">
        <w:t>viroidno</w:t>
      </w:r>
      <w:proofErr w:type="spellEnd"/>
      <w:r w:rsidR="003E275A">
        <w:t xml:space="preserve"> zakrnelost hmelja, ki jo povzroča </w:t>
      </w:r>
      <w:proofErr w:type="spellStart"/>
      <w:r w:rsidRPr="00525AA5">
        <w:t>CBCVd</w:t>
      </w:r>
      <w:proofErr w:type="spellEnd"/>
      <w:r w:rsidRPr="00525AA5">
        <w:t xml:space="preserve">. </w:t>
      </w:r>
      <w:r w:rsidR="00435013">
        <w:t>V</w:t>
      </w:r>
      <w:r w:rsidRPr="00525AA5">
        <w:t>se rastline</w:t>
      </w:r>
      <w:r w:rsidR="00435013">
        <w:t xml:space="preserve"> novih sort, sort v preizkušanju in izbranih križancev bomo med sabo primerjali </w:t>
      </w:r>
      <w:r w:rsidRPr="00525AA5">
        <w:t xml:space="preserve">na isti lokaciji. </w:t>
      </w:r>
      <w:r w:rsidR="00435013" w:rsidRPr="00435013">
        <w:t xml:space="preserve">Pred vstopom novih sort v certifikacijsko shemo je potrebno vzgojiti rastline </w:t>
      </w:r>
      <w:r w:rsidR="00435013">
        <w:t xml:space="preserve">brez prisotnih </w:t>
      </w:r>
      <w:proofErr w:type="spellStart"/>
      <w:r w:rsidR="00435013">
        <w:t>viroidov</w:t>
      </w:r>
      <w:proofErr w:type="spellEnd"/>
      <w:r w:rsidR="00435013">
        <w:t xml:space="preserve">, kar </w:t>
      </w:r>
      <w:r w:rsidR="00F41463">
        <w:t>poteka z izolacijo celic</w:t>
      </w:r>
      <w:r w:rsidR="00435013">
        <w:t xml:space="preserve"> </w:t>
      </w:r>
      <w:r w:rsidR="00435013" w:rsidRPr="00435013">
        <w:t xml:space="preserve">iz </w:t>
      </w:r>
      <w:proofErr w:type="spellStart"/>
      <w:r w:rsidR="00435013" w:rsidRPr="00435013">
        <w:t>meristema</w:t>
      </w:r>
      <w:proofErr w:type="spellEnd"/>
      <w:r w:rsidR="00435013" w:rsidRPr="00435013">
        <w:t>.</w:t>
      </w:r>
      <w:r w:rsidR="00030185">
        <w:t xml:space="preserve"> </w:t>
      </w:r>
      <w:r w:rsidRPr="00525AA5">
        <w:t>V</w:t>
      </w:r>
      <w:r w:rsidR="00F41463">
        <w:t xml:space="preserve"> t</w:t>
      </w:r>
      <w:r w:rsidR="00DB4C1D">
        <w:t>a</w:t>
      </w:r>
      <w:r w:rsidRPr="00525AA5">
        <w:t xml:space="preserve"> program </w:t>
      </w:r>
      <w:r w:rsidR="00DB4C1D">
        <w:t>vpeljujemo</w:t>
      </w:r>
      <w:r w:rsidRPr="00525AA5">
        <w:t xml:space="preserve"> vzgojo </w:t>
      </w:r>
      <w:proofErr w:type="spellStart"/>
      <w:r w:rsidRPr="00525AA5">
        <w:t>brezviroidnih</w:t>
      </w:r>
      <w:proofErr w:type="spellEnd"/>
      <w:r w:rsidRPr="00525AA5">
        <w:t xml:space="preserve"> rastlin sorte </w:t>
      </w:r>
      <w:r w:rsidR="00DB4C1D">
        <w:t xml:space="preserve"> v preizkušanju 71/199</w:t>
      </w:r>
      <w:r w:rsidRPr="00525AA5">
        <w:t xml:space="preserve">, </w:t>
      </w:r>
      <w:r w:rsidR="00DB4C1D">
        <w:t>z eliminacijo</w:t>
      </w:r>
      <w:r w:rsidRPr="00525AA5">
        <w:t xml:space="preserve"> </w:t>
      </w:r>
      <w:proofErr w:type="spellStart"/>
      <w:r w:rsidRPr="00525AA5">
        <w:t>HLVd</w:t>
      </w:r>
      <w:proofErr w:type="spellEnd"/>
      <w:r w:rsidR="00465D8F">
        <w:t xml:space="preserve">. </w:t>
      </w:r>
      <w:r w:rsidR="00435013">
        <w:t>V</w:t>
      </w:r>
      <w:r w:rsidRPr="00525AA5">
        <w:t xml:space="preserve"> proučevanje staranja hmelja </w:t>
      </w:r>
      <w:r w:rsidR="00435013">
        <w:t xml:space="preserve">bomo </w:t>
      </w:r>
      <w:r w:rsidR="00075CF9">
        <w:t xml:space="preserve">prav tako vključili 71/199, </w:t>
      </w:r>
      <w:r w:rsidR="00435013">
        <w:t>sort</w:t>
      </w:r>
      <w:r w:rsidR="00075CF9">
        <w:t>o</w:t>
      </w:r>
      <w:r w:rsidR="00435013">
        <w:t xml:space="preserve"> v preizkušanju</w:t>
      </w:r>
      <w:r w:rsidRPr="00525AA5">
        <w:t xml:space="preserve">. </w:t>
      </w:r>
      <w:r w:rsidR="00435013">
        <w:t>Udeležili se bomo izobraževanj doma in v tujini ter o delu na strokovni nalogi informirali zainteresirane deležnike.</w:t>
      </w:r>
      <w:r w:rsidR="00075CF9">
        <w:t xml:space="preserve"> </w:t>
      </w:r>
      <w:r w:rsidR="00DB4C1D" w:rsidRPr="00DB4C1D">
        <w:t xml:space="preserve">Zelo pomembno je še tesnejše sodelovanje s trgovci s hmeljem, s čimer bomo nadaljevali zlasti pri plasiranju novih sort na svetovni trg. </w:t>
      </w:r>
    </w:p>
    <w:p w14:paraId="2298BAC2" w14:textId="77777777" w:rsidR="00525AA5" w:rsidRPr="00525AA5" w:rsidRDefault="00525AA5" w:rsidP="00525AA5">
      <w:r w:rsidRPr="00525AA5">
        <w:t xml:space="preserve">Z delom bomo sledili kratkoročnim kot tudi dolgoročnim ciljem strokovne naloge, navedenim v prilogah Uredbe o ureditvi trga s hmeljem, dogajanju na svetovnem trgu in v čim večji meri tudi željam hmeljarjem in trgovcem s hmeljem. </w:t>
      </w:r>
    </w:p>
    <w:p w14:paraId="34ABFE33" w14:textId="55508343" w:rsidR="008E38F1" w:rsidRDefault="008E38F1" w:rsidP="00DB4C1D">
      <w:bookmarkStart w:id="4" w:name="_Hlk220057717"/>
      <w:r w:rsidRPr="008E38F1">
        <w:rPr>
          <w:rStyle w:val="IHPSABOLDKREPKO"/>
        </w:rPr>
        <w:t>Pomen za ekološko kmetijstvo</w:t>
      </w:r>
      <w:bookmarkEnd w:id="4"/>
      <w:r>
        <w:rPr>
          <w:rStyle w:val="IHPSABOLDKREPKO"/>
        </w:rPr>
        <w:t xml:space="preserve"> in za varovanje okolja</w:t>
      </w:r>
      <w:r w:rsidRPr="008E38F1">
        <w:rPr>
          <w:rStyle w:val="IHPSABOLDKREPKO"/>
        </w:rPr>
        <w:t xml:space="preserve">: </w:t>
      </w:r>
      <w:r w:rsidRPr="00DB4C1D">
        <w:t>Cilji strokovne naloge so usmerjeni k razvoju ekološke pridelave</w:t>
      </w:r>
      <w:r w:rsidR="00075CF9">
        <w:t xml:space="preserve"> in prilagajanju na podnebne spremembe</w:t>
      </w:r>
      <w:r w:rsidRPr="00DB4C1D">
        <w:t>. Zavedamo se pomena odpornih sort zato smo v zadnjih letih intenzivirali delo na selekcijah na bolezni, ki se izvajajo že na nivoju sejančkov, v nasadih križancev</w:t>
      </w:r>
      <w:r w:rsidR="00075CF9">
        <w:t xml:space="preserve"> ter</w:t>
      </w:r>
      <w:r w:rsidRPr="00DB4C1D">
        <w:t xml:space="preserve"> v posebej temu namenj</w:t>
      </w:r>
      <w:r w:rsidR="00075CF9">
        <w:t>en</w:t>
      </w:r>
      <w:r w:rsidRPr="00DB4C1D">
        <w:t xml:space="preserve">i manjši žičnici, </w:t>
      </w:r>
      <w:r w:rsidR="00075CF9" w:rsidRPr="00075CF9">
        <w:t>v kater</w:t>
      </w:r>
      <w:r w:rsidR="00075CF9">
        <w:t>i</w:t>
      </w:r>
      <w:r w:rsidR="00075CF9" w:rsidRPr="00075CF9">
        <w:t xml:space="preserve"> izvajamo minimalno uporabo FFS, kar nam omogoča ocenjevanje poljske odpornosti na hmeljevo pepelovko in hmeljevo peronosporo ter v kasnejših fazah vegetacije (nasad se ne obira) tudi pojav različnih pegavosti, ki bi lahko v bodoče zaradi spremenjenih podnebnih razmer pričele ogrožati hmeljarsko proizvodnjo.</w:t>
      </w:r>
      <w:r w:rsidR="00075CF9">
        <w:t xml:space="preserve"> </w:t>
      </w:r>
      <w:r w:rsidRPr="00DB4C1D">
        <w:t xml:space="preserve">Občutljivost križancev določamo tudi na obranih storžkih hmelja izbranih križancev hmelja, večkrat iz različnih lokacij pridelave. Za določanje odpornosti na </w:t>
      </w:r>
      <w:proofErr w:type="spellStart"/>
      <w:r w:rsidRPr="00DB4C1D">
        <w:t>verticilijsko</w:t>
      </w:r>
      <w:proofErr w:type="spellEnd"/>
      <w:r w:rsidRPr="00DB4C1D">
        <w:t xml:space="preserve"> uvelost hmelja </w:t>
      </w:r>
      <w:r w:rsidR="00DB4C1D" w:rsidRPr="00DB4C1D">
        <w:t xml:space="preserve">in </w:t>
      </w:r>
      <w:proofErr w:type="spellStart"/>
      <w:r w:rsidR="00DB4C1D" w:rsidRPr="00DB4C1D">
        <w:t>CBCVd</w:t>
      </w:r>
      <w:proofErr w:type="spellEnd"/>
      <w:r w:rsidR="00DB4C1D" w:rsidRPr="00DB4C1D">
        <w:t xml:space="preserve"> </w:t>
      </w:r>
      <w:r w:rsidRPr="00DB4C1D">
        <w:t xml:space="preserve">opravljamo poskuse </w:t>
      </w:r>
      <w:r w:rsidR="00DB4C1D" w:rsidRPr="00DB4C1D">
        <w:t xml:space="preserve">v okviru dveh karantenskih objektov in sicer na Raziskovalni postaji za varstvo rastlin IHPS v Migojnicah (RP-IHPS), kjer poteka testiranje na nivoju ločnega poskusa, ter v izoliranem selekcijskem nasadu v Zabukovici, ki je bil vzpostavljen v okviru CRP projekta V4-2203. Slednji nasad letos prvič </w:t>
      </w:r>
      <w:r w:rsidRPr="00DB4C1D">
        <w:t xml:space="preserve">umeščamo </w:t>
      </w:r>
      <w:r w:rsidR="00DB4C1D" w:rsidRPr="00DB4C1D">
        <w:t>v program strokovne naloge</w:t>
      </w:r>
      <w:r w:rsidRPr="00DB4C1D">
        <w:t xml:space="preserve">. Tak pristop bo pozitivno prispeval k razvoju ekološke pridelave novih sort hmelja v prihodnje. Preverjanje istih križancih v različnih pogojih pridelave omogoča bolj natančno in ciljno usmerjeno spremljanje njihovega odziva na bolezni </w:t>
      </w:r>
      <w:r w:rsidR="00075CF9">
        <w:t>upoštevajoč</w:t>
      </w:r>
      <w:r w:rsidRPr="00DB4C1D">
        <w:t xml:space="preserve"> dejavnik</w:t>
      </w:r>
      <w:r w:rsidR="00075CF9">
        <w:t>e</w:t>
      </w:r>
      <w:r w:rsidRPr="00DB4C1D">
        <w:t xml:space="preserve"> okolja in časovno dinamiko rasti.</w:t>
      </w:r>
    </w:p>
    <w:p w14:paraId="58415E65" w14:textId="11A2EF3C" w:rsidR="00525AA5" w:rsidRPr="00525AA5" w:rsidRDefault="00525AA5" w:rsidP="00525AA5">
      <w:pPr>
        <w:pStyle w:val="Heading1"/>
      </w:pPr>
      <w:r w:rsidRPr="00525AA5">
        <w:br w:type="page"/>
      </w:r>
      <w:bookmarkStart w:id="5" w:name="_Toc223500708"/>
      <w:r w:rsidRPr="00525AA5">
        <w:lastRenderedPageBreak/>
        <w:t>PROGRAM DELA ZA LETO 202</w:t>
      </w:r>
      <w:r w:rsidR="00DD25D4">
        <w:t>6</w:t>
      </w:r>
      <w:bookmarkEnd w:id="5"/>
    </w:p>
    <w:p w14:paraId="25E984CE" w14:textId="3A47AD0C" w:rsidR="00525AA5" w:rsidRPr="00525AA5" w:rsidRDefault="00525AA5" w:rsidP="00525AA5">
      <w:pPr>
        <w:pStyle w:val="Heading2"/>
      </w:pPr>
      <w:bookmarkStart w:id="6" w:name="_Toc223500709"/>
      <w:r w:rsidRPr="00525AA5">
        <w:t>Oskrba nasadov hmelja, posajenih s križanci hmelja</w:t>
      </w:r>
      <w:bookmarkEnd w:id="6"/>
      <w:r w:rsidRPr="00525AA5">
        <w:t xml:space="preserve"> </w:t>
      </w:r>
    </w:p>
    <w:p w14:paraId="69FB154E" w14:textId="4D1CB0C8" w:rsidR="008D4E61" w:rsidRPr="00F47720" w:rsidRDefault="00F47720" w:rsidP="008D4E61">
      <w:r w:rsidRPr="00F47720">
        <w:t>V letu 202</w:t>
      </w:r>
      <w:r w:rsidR="00067600">
        <w:t>6</w:t>
      </w:r>
      <w:r w:rsidRPr="00F47720">
        <w:t xml:space="preserve"> bomo </w:t>
      </w:r>
      <w:r w:rsidR="008D4E61" w:rsidRPr="00F47720">
        <w:t>na SN-</w:t>
      </w:r>
      <w:r w:rsidR="008D4E61">
        <w:t>6</w:t>
      </w:r>
      <w:r w:rsidR="008D4E61" w:rsidRPr="00F47720">
        <w:t xml:space="preserve"> </w:t>
      </w:r>
      <w:r w:rsidR="008D4E61">
        <w:t xml:space="preserve">in na SN-11 </w:t>
      </w:r>
      <w:r w:rsidR="008D4E61" w:rsidRPr="00F47720">
        <w:t xml:space="preserve">po predhodnem nabiranju sadik odbranih križancev in nato </w:t>
      </w:r>
      <w:proofErr w:type="spellStart"/>
      <w:r w:rsidR="008D4E61" w:rsidRPr="00F47720">
        <w:t>izoravanju</w:t>
      </w:r>
      <w:proofErr w:type="spellEnd"/>
      <w:r w:rsidR="008D4E61" w:rsidRPr="00F47720">
        <w:t xml:space="preserve"> ostanka križancev posajenih 202</w:t>
      </w:r>
      <w:r w:rsidR="008D4E61">
        <w:t xml:space="preserve">3 </w:t>
      </w:r>
      <w:r w:rsidRPr="00F47720">
        <w:t>na novo posadili 0,</w:t>
      </w:r>
      <w:r w:rsidR="008F40D3">
        <w:t>80</w:t>
      </w:r>
      <w:r w:rsidRPr="00F47720">
        <w:t xml:space="preserve"> ha ženskih križancev hmelja </w:t>
      </w:r>
      <w:r w:rsidR="008D4E61" w:rsidRPr="00F47720">
        <w:t>vzgojene v</w:t>
      </w:r>
      <w:r w:rsidR="008D4E61">
        <w:t xml:space="preserve"> letu</w:t>
      </w:r>
      <w:r w:rsidR="008D4E61" w:rsidRPr="00F47720">
        <w:t xml:space="preserve"> 202</w:t>
      </w:r>
      <w:r w:rsidR="008D4E61">
        <w:t>5</w:t>
      </w:r>
      <w:r w:rsidR="008D4E61" w:rsidRPr="009A3317">
        <w:t xml:space="preserve"> </w:t>
      </w:r>
      <w:r w:rsidR="008D4E61" w:rsidRPr="00F47720">
        <w:t>iz semen</w:t>
      </w:r>
      <w:r w:rsidR="008D4E61">
        <w:t>a</w:t>
      </w:r>
      <w:r w:rsidR="008D4E61" w:rsidRPr="00F47720">
        <w:t>, in sicer približno 3.</w:t>
      </w:r>
      <w:r w:rsidR="008D4E61">
        <w:t>00</w:t>
      </w:r>
      <w:r w:rsidR="008D4E61" w:rsidRPr="00F47720">
        <w:t>0</w:t>
      </w:r>
      <w:r w:rsidR="008D4E61">
        <w:t xml:space="preserve"> ženskih rastlin</w:t>
      </w:r>
      <w:r w:rsidRPr="00F47720">
        <w:t xml:space="preserve">. V nasad moških rastlin na </w:t>
      </w:r>
      <w:proofErr w:type="spellStart"/>
      <w:r w:rsidRPr="00F47720">
        <w:t>Plevnem</w:t>
      </w:r>
      <w:proofErr w:type="spellEnd"/>
      <w:r w:rsidRPr="00F47720">
        <w:t xml:space="preserve"> bomo posadili predvidoma še 100 novih odbranih moških genotipov. </w:t>
      </w:r>
      <w:r w:rsidR="008D4E61" w:rsidRPr="00F47720">
        <w:t xml:space="preserve">Prav tako bomo na lokacijo </w:t>
      </w:r>
      <w:r w:rsidR="008D4E61">
        <w:t xml:space="preserve">SN-11 </w:t>
      </w:r>
      <w:r w:rsidR="008D4E61" w:rsidRPr="00DB04B9">
        <w:t xml:space="preserve">posadili </w:t>
      </w:r>
      <w:proofErr w:type="spellStart"/>
      <w:r w:rsidR="008D4E61" w:rsidRPr="00F47720">
        <w:t>kolekcijski</w:t>
      </w:r>
      <w:proofErr w:type="spellEnd"/>
      <w:r w:rsidR="008D4E61" w:rsidRPr="00F47720">
        <w:t xml:space="preserve"> nasad </w:t>
      </w:r>
      <w:r w:rsidR="008D4E61">
        <w:t>z 2, 3 ali 5 ponovitvami istega križanca ter kolekcijo izbranih genotipov zanimivih za pivovarje ter novo serijo sortnega poskusa VPU (uradni sortni poskus) (0,49 ha).</w:t>
      </w:r>
      <w:r w:rsidR="008D4E61" w:rsidRPr="008D4E61">
        <w:t xml:space="preserve"> </w:t>
      </w:r>
      <w:r w:rsidR="008D4E61">
        <w:t xml:space="preserve">Na lokacijo SN2 bomo ob predhodnem </w:t>
      </w:r>
      <w:proofErr w:type="spellStart"/>
      <w:r w:rsidR="008D4E61">
        <w:t>izoravanju</w:t>
      </w:r>
      <w:proofErr w:type="spellEnd"/>
      <w:r w:rsidR="008D4E61">
        <w:t xml:space="preserve"> posadili poskus P30 (0,12 ha)</w:t>
      </w:r>
    </w:p>
    <w:p w14:paraId="08511D42" w14:textId="77777777" w:rsidR="008D4E61" w:rsidRDefault="00F47720" w:rsidP="00F47720">
      <w:r w:rsidRPr="00F47720">
        <w:t>Oskrbovali bomo obstoječ</w:t>
      </w:r>
      <w:r w:rsidR="008F40D3">
        <w:t>e</w:t>
      </w:r>
      <w:r w:rsidRPr="00F47720">
        <w:t xml:space="preserve"> kolekcije in križance</w:t>
      </w:r>
      <w:r w:rsidR="008D4E61">
        <w:t xml:space="preserve"> in sicer</w:t>
      </w:r>
      <w:r w:rsidR="003E6E04">
        <w:t xml:space="preserve">: </w:t>
      </w:r>
      <w:r w:rsidR="008D4E61" w:rsidRPr="00F47720">
        <w:t>na SN-</w:t>
      </w:r>
      <w:r w:rsidR="008D4E61">
        <w:t>6</w:t>
      </w:r>
      <w:r w:rsidR="008D4E61" w:rsidRPr="00F47720">
        <w:t xml:space="preserve"> </w:t>
      </w:r>
      <w:r w:rsidR="003E6E04">
        <w:t xml:space="preserve">kolekcijo </w:t>
      </w:r>
      <w:r w:rsidRPr="00F47720">
        <w:t>posajen</w:t>
      </w:r>
      <w:r w:rsidR="003E6E04">
        <w:t>o</w:t>
      </w:r>
      <w:r w:rsidRPr="00F47720">
        <w:t xml:space="preserve"> v 202</w:t>
      </w:r>
      <w:r w:rsidR="003E6E04">
        <w:t>2</w:t>
      </w:r>
      <w:r w:rsidRPr="00F47720">
        <w:t xml:space="preserve"> (</w:t>
      </w:r>
      <w:r w:rsidR="003E6E04">
        <w:t>0,33</w:t>
      </w:r>
      <w:r w:rsidRPr="00F47720">
        <w:t xml:space="preserve"> ha),</w:t>
      </w:r>
      <w:r w:rsidR="008D4E61">
        <w:t xml:space="preserve"> kolekcijo in poskus P30 posajeno 2025 (0,26 ha), </w:t>
      </w:r>
      <w:proofErr w:type="spellStart"/>
      <w:r w:rsidR="008D4E61">
        <w:t>drugoletne</w:t>
      </w:r>
      <w:proofErr w:type="spellEnd"/>
      <w:r w:rsidR="008D4E61">
        <w:t xml:space="preserve"> križance (0,70 ha); na </w:t>
      </w:r>
      <w:r w:rsidRPr="00F47720">
        <w:t xml:space="preserve"> </w:t>
      </w:r>
      <w:r w:rsidR="008D4E61" w:rsidRPr="00F47720">
        <w:t>SN-11</w:t>
      </w:r>
      <w:r w:rsidR="008D4E61">
        <w:t xml:space="preserve"> kolekcija (0,20 ha) ter 0,</w:t>
      </w:r>
      <w:r w:rsidR="003E6E04">
        <w:t>93</w:t>
      </w:r>
      <w:r w:rsidRPr="00F47720">
        <w:t xml:space="preserve"> ha </w:t>
      </w:r>
      <w:proofErr w:type="spellStart"/>
      <w:r w:rsidR="008D4E61">
        <w:t>tretjeletnega</w:t>
      </w:r>
      <w:proofErr w:type="spellEnd"/>
      <w:r w:rsidR="008D4E61">
        <w:t xml:space="preserve"> </w:t>
      </w:r>
      <w:r w:rsidR="003E6E04">
        <w:t xml:space="preserve"> </w:t>
      </w:r>
      <w:r w:rsidRPr="00F47720">
        <w:t>nasada</w:t>
      </w:r>
      <w:r w:rsidR="003E6E04">
        <w:t xml:space="preserve"> križancev</w:t>
      </w:r>
      <w:r w:rsidRPr="00F47720">
        <w:t xml:space="preserve"> na SN-</w:t>
      </w:r>
      <w:r w:rsidR="003E6E04">
        <w:t>2</w:t>
      </w:r>
      <w:r w:rsidRPr="00F47720">
        <w:t>. Skupaj s svetovnim</w:t>
      </w:r>
      <w:r w:rsidR="008D4E61">
        <w:t xml:space="preserve"> </w:t>
      </w:r>
      <w:r w:rsidRPr="00F47720">
        <w:t xml:space="preserve"> sortimentom in robnimi vrstami </w:t>
      </w:r>
      <w:r w:rsidR="008D4E61">
        <w:t>4,65</w:t>
      </w:r>
      <w:r w:rsidRPr="00F47720">
        <w:t xml:space="preserve"> ha hmeljišč. Z upoštevanjem sortnih poskusov</w:t>
      </w:r>
      <w:r w:rsidR="000D20E8">
        <w:t xml:space="preserve">, </w:t>
      </w:r>
      <w:r w:rsidR="00067600">
        <w:t>s katerim</w:t>
      </w:r>
      <w:r w:rsidR="006E323B">
        <w:t>i</w:t>
      </w:r>
      <w:r w:rsidR="00067600">
        <w:t xml:space="preserve"> v sezoni 2026 začenjamo novo serijo in </w:t>
      </w:r>
      <w:r w:rsidR="000D20E8">
        <w:t>so del druge strokovne naloge,</w:t>
      </w:r>
      <w:r w:rsidRPr="00F47720">
        <w:t xml:space="preserve"> bomo obdelovali </w:t>
      </w:r>
      <w:r w:rsidR="008D4E61">
        <w:t>4,84</w:t>
      </w:r>
      <w:r w:rsidRPr="00F47720">
        <w:t xml:space="preserve"> ha. </w:t>
      </w:r>
      <w:r w:rsidR="008D4E61">
        <w:t xml:space="preserve">V sezoni 2026 pa bo predvidoma 0,87 ha površine pod premeno. </w:t>
      </w:r>
    </w:p>
    <w:p w14:paraId="0FE077D9" w14:textId="3BFA31B1" w:rsidR="00F47720" w:rsidRPr="00F47720" w:rsidRDefault="00F47720" w:rsidP="00F47720">
      <w:r w:rsidRPr="00F47720">
        <w:t>Hmeljišča se bodo obdelovala v skladu z izdelanimi protokoli, z izvajanjem strogih higienskih ukrepov (razkuževanja opreme, delavcev) med izvajanjem obdelave na različnih lokacijah. Razkuževanje se izvaja tudi znotraj obdelave istega hmeljišča. Vodja poskusnega posestva je odgovoren za dosledno izvajanje vseh ukrepov in vodenje evidenc.</w:t>
      </w:r>
    </w:p>
    <w:p w14:paraId="170B36E7" w14:textId="77777777" w:rsidR="00525AA5" w:rsidRPr="00525AA5" w:rsidRDefault="00525AA5" w:rsidP="00525AA5">
      <w:r w:rsidRPr="00525AA5">
        <w:t xml:space="preserve">Opravljeni bodo vsi standardni agrotehnični ukrepi, ki se izvajajo v tehnologiji pridelave </w:t>
      </w:r>
      <w:proofErr w:type="spellStart"/>
      <w:r w:rsidRPr="00525AA5">
        <w:t>prvoletnega</w:t>
      </w:r>
      <w:proofErr w:type="spellEnd"/>
      <w:r w:rsidRPr="00525AA5">
        <w:t xml:space="preserve"> in večletnega hmelja. Določeni ukrepi zahtevajo pri poskusnih nasadih več časa – npr. napeljava, kjer je potrebno natančno napeljati poganjke na sadilno mesto, saj pri napeljavi poganjkov na sosednje mesto lahko povzročimo pomešanje različnih križancev. Zaradi različnega časa odganjanja križancev je potrebno napeljavo poganjkov večkrat ponoviti kot pri standardni obdelavi sort. Pri </w:t>
      </w:r>
      <w:proofErr w:type="spellStart"/>
      <w:r w:rsidRPr="00525AA5">
        <w:t>prvoletnem</w:t>
      </w:r>
      <w:proofErr w:type="spellEnd"/>
      <w:r w:rsidRPr="00525AA5">
        <w:t xml:space="preserve"> nasadu je potrebno tudi ročno okopavanje v spomladanskem času, da se prepreči zaviranje rasti hmelja zaradi zapleveljenosti.</w:t>
      </w:r>
    </w:p>
    <w:p w14:paraId="2E535572" w14:textId="77777777" w:rsidR="00525AA5" w:rsidRPr="00525AA5" w:rsidRDefault="00525AA5" w:rsidP="00525AA5">
      <w:r w:rsidRPr="00525AA5">
        <w:t xml:space="preserve">Varstvo v nasadih bomo izvajali v skladu s priporočili prognostično signalizacijske službe na IHPS. </w:t>
      </w:r>
    </w:p>
    <w:p w14:paraId="76631F96" w14:textId="4BDA2697" w:rsidR="00525AA5" w:rsidRPr="00525AA5" w:rsidRDefault="00525AA5" w:rsidP="00525AA5">
      <w:pPr>
        <w:pStyle w:val="Heading2"/>
      </w:pPr>
      <w:bookmarkStart w:id="7" w:name="_Toc223500710"/>
      <w:r w:rsidRPr="00525AA5">
        <w:t>Selekcije križancev na biotske dejavnike</w:t>
      </w:r>
      <w:bookmarkEnd w:id="7"/>
    </w:p>
    <w:p w14:paraId="79EC34BA" w14:textId="1A022754" w:rsidR="00525AA5" w:rsidRPr="004B7FF9" w:rsidRDefault="00525AA5" w:rsidP="004B7FF9">
      <w:pPr>
        <w:pStyle w:val="Heading3"/>
      </w:pPr>
      <w:bookmarkStart w:id="8" w:name="_Toc223500711"/>
      <w:r w:rsidRPr="004B7FF9">
        <w:t>Selekcija na hmeljevo pepelovko</w:t>
      </w:r>
      <w:r w:rsidR="001F710A" w:rsidRPr="004B7FF9">
        <w:t xml:space="preserve"> (</w:t>
      </w:r>
      <w:proofErr w:type="spellStart"/>
      <w:r w:rsidR="001F710A" w:rsidRPr="004B7FF9">
        <w:rPr>
          <w:i/>
          <w:iCs/>
        </w:rPr>
        <w:t>Podosphaera</w:t>
      </w:r>
      <w:proofErr w:type="spellEnd"/>
      <w:r w:rsidR="001F710A" w:rsidRPr="004B7FF9">
        <w:rPr>
          <w:i/>
          <w:iCs/>
        </w:rPr>
        <w:t xml:space="preserve"> </w:t>
      </w:r>
      <w:proofErr w:type="spellStart"/>
      <w:r w:rsidR="001F710A" w:rsidRPr="004B7FF9">
        <w:rPr>
          <w:i/>
          <w:iCs/>
        </w:rPr>
        <w:t>macularis</w:t>
      </w:r>
      <w:proofErr w:type="spellEnd"/>
      <w:r w:rsidR="001F710A" w:rsidRPr="004B7FF9">
        <w:t>)</w:t>
      </w:r>
      <w:bookmarkEnd w:id="8"/>
    </w:p>
    <w:p w14:paraId="7133090E" w14:textId="5C6D54AD" w:rsidR="00525AA5" w:rsidRPr="00525AA5" w:rsidRDefault="00525AA5" w:rsidP="000F43AC">
      <w:r w:rsidRPr="00525AA5">
        <w:t xml:space="preserve">V prvem delu aktivnosti bomo pripravili </w:t>
      </w:r>
      <w:proofErr w:type="spellStart"/>
      <w:r w:rsidRPr="00525AA5">
        <w:t>inokulatorske</w:t>
      </w:r>
      <w:proofErr w:type="spellEnd"/>
      <w:r w:rsidRPr="00525AA5">
        <w:t xml:space="preserve"> rastline na katerih v času </w:t>
      </w:r>
      <w:proofErr w:type="spellStart"/>
      <w:r w:rsidRPr="00525AA5">
        <w:t>dormance</w:t>
      </w:r>
      <w:proofErr w:type="spellEnd"/>
      <w:r w:rsidRPr="00525AA5">
        <w:t xml:space="preserve"> ohranjamo hmeljevo pepelovko. </w:t>
      </w:r>
      <w:proofErr w:type="spellStart"/>
      <w:r w:rsidRPr="00525AA5">
        <w:t>Inokulatorske</w:t>
      </w:r>
      <w:proofErr w:type="spellEnd"/>
      <w:r w:rsidRPr="00525AA5">
        <w:t xml:space="preserve"> rastline bomo meseca marca prestavili v izolirano celico rastlinjaka, kjer bodo rastline odgnale in omogočile razvoj primarnih okužb hmeljeve pepelovke. Razvoj pepelovke bomo pospeševali z umetnim </w:t>
      </w:r>
      <w:proofErr w:type="spellStart"/>
      <w:r w:rsidRPr="00525AA5">
        <w:t>okuževanjem</w:t>
      </w:r>
      <w:proofErr w:type="spellEnd"/>
      <w:r w:rsidRPr="00525AA5">
        <w:t xml:space="preserve">. V tem času bo v rastlinjaku že potekala setev semen hmelja. Selekcijo bomo izvedli v rastlinjaku v sredini meseca aprila z metodo umetne inokulacije sejančkov. </w:t>
      </w:r>
      <w:proofErr w:type="spellStart"/>
      <w:r w:rsidRPr="00525AA5">
        <w:t>Inokulum</w:t>
      </w:r>
      <w:proofErr w:type="spellEnd"/>
      <w:r w:rsidRPr="00525AA5">
        <w:t xml:space="preserve"> bomo pripravili s spiranjem micelija in </w:t>
      </w:r>
      <w:proofErr w:type="spellStart"/>
      <w:r w:rsidRPr="00525AA5">
        <w:t>konidijev</w:t>
      </w:r>
      <w:proofErr w:type="spellEnd"/>
      <w:r w:rsidRPr="00525AA5">
        <w:t xml:space="preserve"> pepelaste plesni iz okuženih </w:t>
      </w:r>
      <w:proofErr w:type="spellStart"/>
      <w:r w:rsidRPr="00525AA5">
        <w:t>inokulatorskih</w:t>
      </w:r>
      <w:proofErr w:type="spellEnd"/>
      <w:r w:rsidRPr="00525AA5">
        <w:t xml:space="preserve"> rastlin. Dobljeno suspenzijo bomo s </w:t>
      </w:r>
      <w:proofErr w:type="spellStart"/>
      <w:r w:rsidRPr="00525AA5">
        <w:t>Thoma</w:t>
      </w:r>
      <w:proofErr w:type="spellEnd"/>
      <w:r w:rsidRPr="00525AA5">
        <w:t xml:space="preserve"> števno komoro umerili na koncentracijo 50.000 </w:t>
      </w:r>
      <w:proofErr w:type="spellStart"/>
      <w:r w:rsidRPr="00525AA5">
        <w:t>konidijev</w:t>
      </w:r>
      <w:proofErr w:type="spellEnd"/>
      <w:r w:rsidRPr="00525AA5">
        <w:t xml:space="preserve">/ml. </w:t>
      </w:r>
      <w:proofErr w:type="spellStart"/>
      <w:r w:rsidRPr="00525AA5">
        <w:t>Okuževanja</w:t>
      </w:r>
      <w:proofErr w:type="spellEnd"/>
      <w:r w:rsidRPr="00525AA5">
        <w:t xml:space="preserve"> bomo izvedli z ročno razpršilko, periodično v skladu z razvojem križancev. Prva bolezenska znamenja pričakujemo predvidoma po enem tednu po </w:t>
      </w:r>
      <w:proofErr w:type="spellStart"/>
      <w:r w:rsidRPr="00525AA5">
        <w:t>okuževanju</w:t>
      </w:r>
      <w:proofErr w:type="spellEnd"/>
      <w:r w:rsidRPr="00525AA5">
        <w:t>. Vse sejančke z visokim deležem okužb bomo izločili, odpornost družin sejančkov pa bomo zabeležili kot odstotek selekcioniranih rastlin. Selekcionirane rastline bomo presadili v večje lončke s svežim substratom. Ker ni popolnoma odpornih genotipov, bomo po selekciji vso populacijo križancev poškropili s fungicidi.</w:t>
      </w:r>
    </w:p>
    <w:p w14:paraId="4DEF4051" w14:textId="3BB505FB" w:rsidR="00525AA5" w:rsidRPr="00525AA5" w:rsidRDefault="00525AA5" w:rsidP="00525AA5">
      <w:r w:rsidRPr="00525AA5">
        <w:lastRenderedPageBreak/>
        <w:t xml:space="preserve">V jesenskem času bomo iz najmanj 2 lokacij izolirali izolate in z njimi umetno okužili </w:t>
      </w:r>
      <w:proofErr w:type="spellStart"/>
      <w:r w:rsidRPr="00525AA5">
        <w:t>inokulatorske</w:t>
      </w:r>
      <w:proofErr w:type="spellEnd"/>
      <w:r w:rsidRPr="00525AA5">
        <w:t xml:space="preserve"> rastline. Te bomo do </w:t>
      </w:r>
      <w:proofErr w:type="spellStart"/>
      <w:r w:rsidRPr="00525AA5">
        <w:t>dormance</w:t>
      </w:r>
      <w:proofErr w:type="spellEnd"/>
      <w:r w:rsidRPr="00525AA5">
        <w:t xml:space="preserve"> vzgajali v rastlinjaku, da se na njih dovolj dobro razvije pepelasta pl</w:t>
      </w:r>
      <w:r w:rsidR="003E275A">
        <w:t>e</w:t>
      </w:r>
      <w:r w:rsidRPr="00525AA5">
        <w:t xml:space="preserve">sen, ki v času </w:t>
      </w:r>
      <w:proofErr w:type="spellStart"/>
      <w:r w:rsidRPr="00525AA5">
        <w:t>dormance</w:t>
      </w:r>
      <w:proofErr w:type="spellEnd"/>
      <w:r w:rsidRPr="00525AA5">
        <w:t xml:space="preserve"> preživi v okuženih brstih. Na ta način bomo pripravili </w:t>
      </w:r>
      <w:proofErr w:type="spellStart"/>
      <w:r w:rsidRPr="00525AA5">
        <w:t>inokulatorske</w:t>
      </w:r>
      <w:proofErr w:type="spellEnd"/>
      <w:r w:rsidRPr="00525AA5">
        <w:t xml:space="preserve"> rastline za izvajanje selekcije v naslednjem letu.</w:t>
      </w:r>
    </w:p>
    <w:p w14:paraId="538AFBFB" w14:textId="025F09E0" w:rsidR="00525AA5" w:rsidRPr="00525AA5" w:rsidRDefault="00525AA5" w:rsidP="00525AA5">
      <w:pPr>
        <w:pStyle w:val="Heading3"/>
      </w:pPr>
      <w:bookmarkStart w:id="9" w:name="_Toc223500712"/>
      <w:r w:rsidRPr="00525AA5">
        <w:t>Selekcija na hmeljevo peronosporo</w:t>
      </w:r>
      <w:r w:rsidR="000F43AC">
        <w:t xml:space="preserve"> (</w:t>
      </w:r>
      <w:proofErr w:type="spellStart"/>
      <w:r w:rsidR="000F43AC" w:rsidRPr="004B7FF9">
        <w:rPr>
          <w:i/>
          <w:iCs/>
        </w:rPr>
        <w:t>Pseudoperonospora</w:t>
      </w:r>
      <w:proofErr w:type="spellEnd"/>
      <w:r w:rsidR="000F43AC" w:rsidRPr="004B7FF9">
        <w:rPr>
          <w:i/>
          <w:iCs/>
        </w:rPr>
        <w:t xml:space="preserve"> </w:t>
      </w:r>
      <w:proofErr w:type="spellStart"/>
      <w:r w:rsidR="000F43AC" w:rsidRPr="004B7FF9">
        <w:rPr>
          <w:i/>
          <w:iCs/>
        </w:rPr>
        <w:t>humuli</w:t>
      </w:r>
      <w:proofErr w:type="spellEnd"/>
      <w:r w:rsidR="000F43AC">
        <w:t>)</w:t>
      </w:r>
      <w:bookmarkEnd w:id="9"/>
    </w:p>
    <w:p w14:paraId="70E5B815" w14:textId="77777777" w:rsidR="00525AA5" w:rsidRPr="00525AA5" w:rsidRDefault="00525AA5" w:rsidP="00525AA5">
      <w:r w:rsidRPr="00525AA5">
        <w:t xml:space="preserve">Selekciji sejančkov na hmeljevo pepelovko bo sledila selekcija na hmeljevo peronosporo, ki jo bomo opravili v rastlinjaku. Vir okužbe nam bodo predstavljali </w:t>
      </w:r>
      <w:proofErr w:type="spellStart"/>
      <w:r w:rsidRPr="00525AA5">
        <w:t>sistemično</w:t>
      </w:r>
      <w:proofErr w:type="spellEnd"/>
      <w:r w:rsidRPr="00525AA5">
        <w:t xml:space="preserve"> okuženi primarni in sekundarni poganjki (kuštravci), ki jih bomo nabrali v testnem nasadu IHPS na nizki opori.</w:t>
      </w:r>
    </w:p>
    <w:p w14:paraId="37D40301" w14:textId="5497A499" w:rsidR="00525AA5" w:rsidRPr="00525AA5" w:rsidRDefault="00525AA5" w:rsidP="00525AA5">
      <w:r w:rsidRPr="00525AA5">
        <w:t xml:space="preserve">V skladu z metodologijo bomo </w:t>
      </w:r>
      <w:proofErr w:type="spellStart"/>
      <w:r w:rsidRPr="00525AA5">
        <w:t>sporulacijo</w:t>
      </w:r>
      <w:proofErr w:type="spellEnd"/>
      <w:r w:rsidRPr="00525AA5">
        <w:t xml:space="preserve"> </w:t>
      </w:r>
      <w:proofErr w:type="spellStart"/>
      <w:r w:rsidRPr="00525AA5">
        <w:t>plesnivke</w:t>
      </w:r>
      <w:proofErr w:type="spellEnd"/>
      <w:r w:rsidRPr="00525AA5">
        <w:t xml:space="preserve"> pospešili z inkubacijo v plastičnih vrečkah preko noči pri sobni temperaturi in v temi. </w:t>
      </w:r>
      <w:proofErr w:type="spellStart"/>
      <w:r w:rsidRPr="00525AA5">
        <w:t>Inokulum</w:t>
      </w:r>
      <w:proofErr w:type="spellEnd"/>
      <w:r w:rsidRPr="00525AA5">
        <w:t xml:space="preserve"> bomo pripravili s spiranjem sporangijev iz listov s sterilno destilirano vodo in umeritvijo na koncentracijo 50.000 sporangijev/ml. </w:t>
      </w:r>
      <w:proofErr w:type="spellStart"/>
      <w:r w:rsidRPr="00525AA5">
        <w:t>Okuževanja</w:t>
      </w:r>
      <w:proofErr w:type="spellEnd"/>
      <w:r w:rsidRPr="00525AA5">
        <w:t xml:space="preserve"> bomo izvedli z ročno razpršilko ter ob tem inokulirane rastline za najmanj 4 ure prekrili s polprepustnem pregrinjalom, da vzpostavimo ugodne pogoje za okužbo.</w:t>
      </w:r>
    </w:p>
    <w:p w14:paraId="7192A491" w14:textId="77777777" w:rsidR="00525AA5" w:rsidRPr="00525AA5" w:rsidRDefault="00525AA5" w:rsidP="00525AA5">
      <w:r w:rsidRPr="00525AA5">
        <w:t xml:space="preserve">Z odbiro sejančkov bomo pričeli po končani inkubacijski dobi za nastanek </w:t>
      </w:r>
      <w:proofErr w:type="spellStart"/>
      <w:r w:rsidRPr="00525AA5">
        <w:t>sistemičnih</w:t>
      </w:r>
      <w:proofErr w:type="spellEnd"/>
      <w:r w:rsidRPr="00525AA5">
        <w:t xml:space="preserve"> okužb, ki traja v povprečju 14 - 21 dni po inokulaciji. Vse sejančke z razvitimi kuštravci ali visoko okuženostjo listov bomo izločili, odpornost družin sejančkov pa bomo zabeležili kot odstotek selekcioniranih rastlin. Po končani selekciji bomo rastline presadili, zaščitili s fungicidi in jih presadili v večje lončke.</w:t>
      </w:r>
    </w:p>
    <w:p w14:paraId="5A5F479C" w14:textId="77777777" w:rsidR="00525AA5" w:rsidRPr="00525AA5" w:rsidRDefault="00525AA5" w:rsidP="00525AA5">
      <w:pPr>
        <w:pStyle w:val="Heading3"/>
      </w:pPr>
      <w:bookmarkStart w:id="10" w:name="_Toc223500713"/>
      <w:r w:rsidRPr="00525AA5">
        <w:t xml:space="preserve">Testiranje odpornosti križancev na </w:t>
      </w:r>
      <w:proofErr w:type="spellStart"/>
      <w:r w:rsidRPr="00525AA5">
        <w:t>verticilijsko</w:t>
      </w:r>
      <w:proofErr w:type="spellEnd"/>
      <w:r w:rsidRPr="00525AA5">
        <w:t xml:space="preserve"> uvelost hmelja</w:t>
      </w:r>
      <w:bookmarkEnd w:id="10"/>
      <w:r w:rsidRPr="00525AA5">
        <w:t xml:space="preserve"> </w:t>
      </w:r>
    </w:p>
    <w:p w14:paraId="7E4BE528" w14:textId="144B21B2" w:rsidR="009D7719" w:rsidRDefault="009D7719" w:rsidP="009D7719">
      <w:r w:rsidRPr="009D7719">
        <w:t xml:space="preserve">Testiranja </w:t>
      </w:r>
      <w:r>
        <w:t xml:space="preserve">bomo izvedli na </w:t>
      </w:r>
      <w:r w:rsidRPr="009D7719">
        <w:t>Raziskovaln</w:t>
      </w:r>
      <w:r>
        <w:t>i</w:t>
      </w:r>
      <w:r w:rsidRPr="009D7719">
        <w:t xml:space="preserve"> postaj</w:t>
      </w:r>
      <w:r>
        <w:t>i za varstvo rastlin</w:t>
      </w:r>
      <w:r w:rsidRPr="009D7719">
        <w:t xml:space="preserve"> IHPS v Migojnicah, ki je prostorsko ločena od hmeljišč</w:t>
      </w:r>
      <w:r w:rsidR="00175F18">
        <w:t xml:space="preserve"> </w:t>
      </w:r>
      <w:r w:rsidR="00533919">
        <w:t>in ima status karantenskega objekta</w:t>
      </w:r>
      <w:r w:rsidRPr="009D7719">
        <w:t>. Testiranja bomo izvedli na enoletnih ukoreninjenih sadikah</w:t>
      </w:r>
      <w:r w:rsidR="006E7B03">
        <w:t xml:space="preserve"> v lončkih</w:t>
      </w:r>
      <w:r w:rsidRPr="009D7719">
        <w:t xml:space="preserve">. Kot vir okužbe bomo v laboratorijskih pogojih pripravili </w:t>
      </w:r>
      <w:proofErr w:type="spellStart"/>
      <w:r w:rsidRPr="009D7719">
        <w:t>inokulum</w:t>
      </w:r>
      <w:proofErr w:type="spellEnd"/>
      <w:r w:rsidRPr="009D7719">
        <w:t xml:space="preserve"> sestavljen iz visoko virulentnih izolatov glive </w:t>
      </w:r>
      <w:r w:rsidRPr="00175F18">
        <w:rPr>
          <w:rStyle w:val="IHPSAITALICKURZIVA"/>
        </w:rPr>
        <w:t xml:space="preserve">V. </w:t>
      </w:r>
      <w:proofErr w:type="spellStart"/>
      <w:r w:rsidRPr="00175F18">
        <w:rPr>
          <w:rStyle w:val="IHPSAITALICKURZIVA"/>
        </w:rPr>
        <w:t>nonalfalfae</w:t>
      </w:r>
      <w:proofErr w:type="spellEnd"/>
      <w:r w:rsidRPr="009D7719">
        <w:t xml:space="preserve"> (</w:t>
      </w:r>
      <w:proofErr w:type="spellStart"/>
      <w:r w:rsidRPr="009D7719">
        <w:t>patotip</w:t>
      </w:r>
      <w:proofErr w:type="spellEnd"/>
      <w:r w:rsidRPr="009D7719">
        <w:t xml:space="preserve"> PG2), ki jih bomo predhodno namnožili v tekočem gojišču. </w:t>
      </w:r>
      <w:proofErr w:type="spellStart"/>
      <w:r w:rsidRPr="009D7719">
        <w:t>Okuževanje</w:t>
      </w:r>
      <w:proofErr w:type="spellEnd"/>
      <w:r w:rsidRPr="009D7719">
        <w:t xml:space="preserve"> bomo izvedli z metodo namakanja koreninskega sistema rastlin v suspenziji spor. Predhodno bomo </w:t>
      </w:r>
      <w:r>
        <w:t>r</w:t>
      </w:r>
      <w:r w:rsidRPr="009D7719">
        <w:t>astlin</w:t>
      </w:r>
      <w:r>
        <w:t>e</w:t>
      </w:r>
      <w:r w:rsidRPr="009D7719">
        <w:t xml:space="preserve"> </w:t>
      </w:r>
      <w:r>
        <w:t xml:space="preserve">(v </w:t>
      </w:r>
      <w:proofErr w:type="spellStart"/>
      <w:r>
        <w:t>dormanci</w:t>
      </w:r>
      <w:proofErr w:type="spellEnd"/>
      <w:r>
        <w:t xml:space="preserve">) </w:t>
      </w:r>
      <w:r w:rsidRPr="009D7719">
        <w:t>vseh križancev in sort presadili v svež substrat</w:t>
      </w:r>
      <w:r>
        <w:t xml:space="preserve"> in jih izpostavili fungicidom proti primarni okužbi hmeljeve peronospore, da se bodo ustrezno pripravile na </w:t>
      </w:r>
      <w:proofErr w:type="spellStart"/>
      <w:r>
        <w:t>okuževanje</w:t>
      </w:r>
      <w:proofErr w:type="spellEnd"/>
      <w:r>
        <w:t xml:space="preserve">. </w:t>
      </w:r>
    </w:p>
    <w:p w14:paraId="67D29CCF" w14:textId="11B33F14" w:rsidR="005902AB" w:rsidRDefault="009D7719" w:rsidP="005902AB">
      <w:bookmarkStart w:id="11" w:name="_Hlk191454945"/>
      <w:bookmarkStart w:id="12" w:name="_Hlk183770280"/>
      <w:r w:rsidRPr="009D7719">
        <w:t>V letu 202</w:t>
      </w:r>
      <w:r w:rsidR="006B6BC2">
        <w:t>6</w:t>
      </w:r>
      <w:r w:rsidR="00A079D7">
        <w:t xml:space="preserve"> bomo izvedli testiranje 9 genotipov, pri čemur bomo v primeru 8 genotipov izvedli razširjeno testiranje, ki vključuje </w:t>
      </w:r>
      <w:proofErr w:type="spellStart"/>
      <w:r w:rsidR="00A079D7">
        <w:t>okuževanje</w:t>
      </w:r>
      <w:proofErr w:type="spellEnd"/>
      <w:r w:rsidR="00A079D7">
        <w:t xml:space="preserve"> 10 rastlin in kontrolno inokulacijo 10 rastlin z vodo. </w:t>
      </w:r>
      <w:r w:rsidR="006A3A65">
        <w:t>S tem bomo lahko opazovali vpliv inokulacije in primerjali rast okuženih in neokuženih rastlin. V primeru 1 genotipa</w:t>
      </w:r>
      <w:r w:rsidR="00A079D7">
        <w:t xml:space="preserve"> bomo </w:t>
      </w:r>
      <w:r w:rsidR="005902AB">
        <w:t xml:space="preserve">izvedli standardno </w:t>
      </w:r>
      <w:proofErr w:type="spellStart"/>
      <w:r w:rsidR="00A079D7">
        <w:t>okuževanje</w:t>
      </w:r>
      <w:proofErr w:type="spellEnd"/>
      <w:r w:rsidR="00A079D7">
        <w:t xml:space="preserve"> 12 rastlin brez dodane kontrole. </w:t>
      </w:r>
      <w:r w:rsidR="005902AB">
        <w:t xml:space="preserve">Poleg omenjenih genotipov bomo v testiranje kot dodatno kontrolo vključili tudi referenčne sorte z znano odpornostjo in sicer: </w:t>
      </w:r>
      <w:proofErr w:type="spellStart"/>
      <w:r w:rsidR="005902AB">
        <w:t>Wye</w:t>
      </w:r>
      <w:proofErr w:type="spellEnd"/>
      <w:r w:rsidR="005902AB">
        <w:t xml:space="preserve"> </w:t>
      </w:r>
      <w:proofErr w:type="spellStart"/>
      <w:r w:rsidR="005902AB">
        <w:t>Target</w:t>
      </w:r>
      <w:proofErr w:type="spellEnd"/>
      <w:r w:rsidR="005902AB">
        <w:t xml:space="preserve">, </w:t>
      </w:r>
      <w:proofErr w:type="spellStart"/>
      <w:r w:rsidR="005902AB">
        <w:t>Wye</w:t>
      </w:r>
      <w:proofErr w:type="spellEnd"/>
      <w:r w:rsidR="005902AB">
        <w:t xml:space="preserve"> </w:t>
      </w:r>
      <w:proofErr w:type="spellStart"/>
      <w:r w:rsidR="005902AB">
        <w:t>Challenger</w:t>
      </w:r>
      <w:proofErr w:type="spellEnd"/>
      <w:r w:rsidR="005902AB">
        <w:t xml:space="preserve">, </w:t>
      </w:r>
      <w:proofErr w:type="spellStart"/>
      <w:r w:rsidR="005902AB">
        <w:t>Fuggle</w:t>
      </w:r>
      <w:proofErr w:type="spellEnd"/>
      <w:r w:rsidR="005902AB">
        <w:t xml:space="preserve"> in </w:t>
      </w:r>
      <w:proofErr w:type="spellStart"/>
      <w:r w:rsidR="005902AB">
        <w:t>Celeia</w:t>
      </w:r>
      <w:proofErr w:type="spellEnd"/>
      <w:r w:rsidR="005902AB">
        <w:t xml:space="preserve">, v obsegu razširjenega testiranja (10 rastlin - </w:t>
      </w:r>
      <w:proofErr w:type="spellStart"/>
      <w:r w:rsidR="005902AB">
        <w:t>okuževanje</w:t>
      </w:r>
      <w:proofErr w:type="spellEnd"/>
      <w:r w:rsidR="005902AB">
        <w:t xml:space="preserve"> in 10 rastlin - kontrolna inokulacija).</w:t>
      </w:r>
    </w:p>
    <w:p w14:paraId="1D28E2D2" w14:textId="5577C09A" w:rsidR="0029109D" w:rsidRDefault="0029109D" w:rsidP="0029109D">
      <w:r w:rsidRPr="009D7719">
        <w:t xml:space="preserve">Po </w:t>
      </w:r>
      <w:r>
        <w:t>inokulacijah</w:t>
      </w:r>
      <w:r w:rsidRPr="009D7719">
        <w:t xml:space="preserve"> bomo rastline napeljali na oporo in vzgajali v skladu z dobro agronomsko prakso. Pojav prvih bolezenskih znamenj se pričakuje 4 tedne po </w:t>
      </w:r>
      <w:proofErr w:type="spellStart"/>
      <w:r w:rsidRPr="009D7719">
        <w:t>okuževanju</w:t>
      </w:r>
      <w:proofErr w:type="spellEnd"/>
      <w:r w:rsidRPr="009D7719">
        <w:t xml:space="preserve"> in takrat bomo pričeli z vizualnimi ocenami rastlin v tedenskih intervalih.</w:t>
      </w:r>
      <w:r>
        <w:t xml:space="preserve"> </w:t>
      </w:r>
      <w:r w:rsidRPr="009D7719">
        <w:t xml:space="preserve">Ob koncu vizualnega ocenjevanja bomo izvedli še oceno prevodnega tkiva in </w:t>
      </w:r>
      <w:proofErr w:type="spellStart"/>
      <w:r w:rsidRPr="009D7719">
        <w:t>reizolacijo</w:t>
      </w:r>
      <w:proofErr w:type="spellEnd"/>
      <w:r w:rsidRPr="009D7719">
        <w:t xml:space="preserve"> povzročitelja. Na osnovi rezultatov opazovanj bomo križance uvrstili v ustrezne odpornostne razrede. </w:t>
      </w:r>
    </w:p>
    <w:p w14:paraId="21FB5DE3" w14:textId="3EB1CC2F" w:rsidR="0029109D" w:rsidRPr="009D7719" w:rsidRDefault="0029109D" w:rsidP="0029109D">
      <w:r>
        <w:t>V letu 2026 bomo pripravili tudi nov rastlinski material za testiranja v letu 2027, ki bodo potekala v podobnem obsegu kot v letu 2026.</w:t>
      </w:r>
      <w:r w:rsidR="00116952">
        <w:t xml:space="preserve"> </w:t>
      </w:r>
      <w:bookmarkStart w:id="13" w:name="_Hlk220404941"/>
      <w:r w:rsidR="00C97DB3">
        <w:t>Vključeni bodo le genotipi, ki so v 2025 izkazali določeno odpornost. Vsakega izmed njih bomo namnožili po 22 rastlin, vzgojenih v večjih loncih.</w:t>
      </w:r>
      <w:r w:rsidR="00116952">
        <w:t xml:space="preserve"> genotipe pri katerih se bo izvedlo ponovitveno testiranje v razširjenem obsegu pa 22 rastlin. </w:t>
      </w:r>
    </w:p>
    <w:p w14:paraId="2F879184" w14:textId="1321CF4A" w:rsidR="00525AA5" w:rsidRPr="00525AA5" w:rsidRDefault="00525AA5" w:rsidP="00525AA5">
      <w:pPr>
        <w:pStyle w:val="Heading3"/>
      </w:pPr>
      <w:bookmarkStart w:id="14" w:name="_Toc223500714"/>
      <w:bookmarkEnd w:id="11"/>
      <w:bookmarkEnd w:id="12"/>
      <w:bookmarkEnd w:id="13"/>
      <w:r w:rsidRPr="00525AA5">
        <w:lastRenderedPageBreak/>
        <w:t xml:space="preserve">Testiranje občutljivosti sort hmelja na </w:t>
      </w:r>
      <w:proofErr w:type="spellStart"/>
      <w:r w:rsidRPr="00525AA5">
        <w:t>viroid</w:t>
      </w:r>
      <w:proofErr w:type="spellEnd"/>
      <w:r w:rsidRPr="00525AA5">
        <w:t xml:space="preserve"> razpokanosti skorje agrumov </w:t>
      </w:r>
      <w:r w:rsidR="004A4397">
        <w:t>(</w:t>
      </w:r>
      <w:proofErr w:type="spellStart"/>
      <w:r w:rsidR="004A4397">
        <w:t>CBCVd</w:t>
      </w:r>
      <w:proofErr w:type="spellEnd"/>
      <w:r w:rsidR="004A4397">
        <w:t>)</w:t>
      </w:r>
      <w:bookmarkEnd w:id="14"/>
    </w:p>
    <w:p w14:paraId="28C23A1F" w14:textId="0BA797C3" w:rsidR="00533919" w:rsidRDefault="00525AA5" w:rsidP="00525AA5">
      <w:r w:rsidRPr="00525AA5">
        <w:t xml:space="preserve">Cilj naloge je, da ovrednotimo odziv novih slovenskih sort in sort v preizkušanju na </w:t>
      </w:r>
      <w:proofErr w:type="spellStart"/>
      <w:r w:rsidRPr="00525AA5">
        <w:t>CBCVd</w:t>
      </w:r>
      <w:proofErr w:type="spellEnd"/>
      <w:r w:rsidRPr="00525AA5">
        <w:t xml:space="preserve"> in s tem podamo pridelovalcem informacijo o občutljivosti in dovzetnosti posamezne sorte na okužbe s </w:t>
      </w:r>
      <w:proofErr w:type="spellStart"/>
      <w:r w:rsidRPr="00525AA5">
        <w:t>CBCVd</w:t>
      </w:r>
      <w:proofErr w:type="spellEnd"/>
      <w:r w:rsidRPr="00525AA5">
        <w:t xml:space="preserve">. Poleg omenjenega je namen naloge testiranje genotipov hmelja, ki jih uporabljamo pri križanjih oz. vzgoji novih sort. Aktivnosti testiranja vključujejo vsakoletno pripravo in vzdrževanje rastlin, proces umetnega </w:t>
      </w:r>
      <w:proofErr w:type="spellStart"/>
      <w:r w:rsidRPr="00525AA5">
        <w:t>okuževanja</w:t>
      </w:r>
      <w:proofErr w:type="spellEnd"/>
      <w:r w:rsidRPr="00525AA5">
        <w:t>, diagnostično preverjanje okužbe, ocenjevanje bolezenskih znamenj ter končno uvrstitev sort ali genotipov v ustrezen razred občutljivosti. Predvidoma testiranje vsakega posameznega genotipa traja najmanj 2 leti.</w:t>
      </w:r>
      <w:r w:rsidR="001B4A83">
        <w:t xml:space="preserve"> </w:t>
      </w:r>
      <w:r w:rsidR="00533919">
        <w:t xml:space="preserve">Naloga se izvaja v okviru dveh karantenskih objektov in sicer na </w:t>
      </w:r>
      <w:r w:rsidR="00533919" w:rsidRPr="009D7719">
        <w:t>Raziskovaln</w:t>
      </w:r>
      <w:r w:rsidR="00533919">
        <w:t>i</w:t>
      </w:r>
      <w:r w:rsidR="00533919" w:rsidRPr="009D7719">
        <w:t xml:space="preserve"> postaj</w:t>
      </w:r>
      <w:r w:rsidR="00533919">
        <w:t>i za varstvo rastlin</w:t>
      </w:r>
      <w:r w:rsidR="00533919" w:rsidRPr="009D7719">
        <w:t xml:space="preserve"> IHPS v Migojnicah</w:t>
      </w:r>
      <w:r w:rsidR="001B4A83">
        <w:t xml:space="preserve"> (RP-IHPS)</w:t>
      </w:r>
      <w:r w:rsidR="00533919">
        <w:t>, kjer poteka testiranje na nivoju lo</w:t>
      </w:r>
      <w:r w:rsidR="00971908">
        <w:t>č</w:t>
      </w:r>
      <w:r w:rsidR="00533919">
        <w:t>nega poskusa, ter v izoliranem selekcijskem nasadu v Zabukovici</w:t>
      </w:r>
      <w:r w:rsidR="001B4A83">
        <w:t>, ki je bil vzpostavljen v okviru CRP projekta V4-2203</w:t>
      </w:r>
      <w:r w:rsidR="003E1E04">
        <w:t>.</w:t>
      </w:r>
    </w:p>
    <w:p w14:paraId="00CE5C34" w14:textId="16FE5A90" w:rsidR="001E5C2D" w:rsidRDefault="001B4A83" w:rsidP="001B4A83">
      <w:bookmarkStart w:id="15" w:name="_Hlk220402136"/>
      <w:r>
        <w:t xml:space="preserve">V primeru RP-IHPS bomo delo nadaljevali s testiranjem občutljivosti </w:t>
      </w:r>
      <w:r w:rsidR="00971908">
        <w:t>8</w:t>
      </w:r>
      <w:r>
        <w:t xml:space="preserve"> genotipov (</w:t>
      </w:r>
      <w:r w:rsidRPr="00B0695B">
        <w:t>2/242, 11/157, 13/228, 14/34, 22/136, 23/182</w:t>
      </w:r>
      <w:r>
        <w:t xml:space="preserve">, </w:t>
      </w:r>
      <w:r w:rsidRPr="00B0695B">
        <w:t>25/149</w:t>
      </w:r>
      <w:r>
        <w:t xml:space="preserve"> in 71/199), ki smo jih okuževali v letu 2024 in 2025. </w:t>
      </w:r>
      <w:r w:rsidRPr="00525AA5">
        <w:t xml:space="preserve">V </w:t>
      </w:r>
      <w:r w:rsidR="002B0177">
        <w:t>obseg</w:t>
      </w:r>
      <w:r w:rsidRPr="00525AA5">
        <w:t xml:space="preserve"> testiranja so vključene tudi 4 referenčne sorte (</w:t>
      </w:r>
      <w:proofErr w:type="spellStart"/>
      <w:r w:rsidRPr="00525AA5">
        <w:t>Styrian</w:t>
      </w:r>
      <w:proofErr w:type="spellEnd"/>
      <w:r w:rsidRPr="00525AA5">
        <w:t xml:space="preserve"> Wolf, Dana, </w:t>
      </w:r>
      <w:proofErr w:type="spellStart"/>
      <w:r w:rsidRPr="00525AA5">
        <w:t>Styrian</w:t>
      </w:r>
      <w:proofErr w:type="spellEnd"/>
      <w:r w:rsidRPr="00525AA5">
        <w:t xml:space="preserve"> </w:t>
      </w:r>
      <w:proofErr w:type="spellStart"/>
      <w:r w:rsidRPr="00525AA5">
        <w:t>Cardinal</w:t>
      </w:r>
      <w:proofErr w:type="spellEnd"/>
      <w:r w:rsidRPr="00525AA5">
        <w:t xml:space="preserve"> in </w:t>
      </w:r>
      <w:proofErr w:type="spellStart"/>
      <w:r w:rsidRPr="00525AA5">
        <w:t>Celeia</w:t>
      </w:r>
      <w:proofErr w:type="spellEnd"/>
      <w:r w:rsidRPr="00525AA5">
        <w:t>). Pri tem bomo v primer</w:t>
      </w:r>
      <w:r>
        <w:t>u</w:t>
      </w:r>
      <w:r w:rsidRPr="00525AA5">
        <w:t xml:space="preserve"> </w:t>
      </w:r>
      <w:r>
        <w:t>rastlin</w:t>
      </w:r>
      <w:r w:rsidRPr="00525AA5">
        <w:t>, ki jih do sedaj nismo uspeli okužit ponovno izvedli inokulacije in preverjanje okužbe.</w:t>
      </w:r>
      <w:r>
        <w:t xml:space="preserve"> </w:t>
      </w:r>
      <w:r w:rsidRPr="001B4A83">
        <w:t xml:space="preserve">Pri genotipu 71/199, ki ga do sedaj nismo uspeli okužiti bomo </w:t>
      </w:r>
      <w:r>
        <w:t>ponov</w:t>
      </w:r>
      <w:r w:rsidR="002B0177">
        <w:t xml:space="preserve">no izvedli </w:t>
      </w:r>
      <w:r w:rsidRPr="001B4A83">
        <w:t xml:space="preserve">inokulacijo s cepljenjem na </w:t>
      </w:r>
      <w:proofErr w:type="spellStart"/>
      <w:r w:rsidRPr="001B4A83">
        <w:t>donorsko</w:t>
      </w:r>
      <w:proofErr w:type="spellEnd"/>
      <w:r w:rsidRPr="001B4A83">
        <w:t xml:space="preserve"> rastlino.</w:t>
      </w:r>
    </w:p>
    <w:p w14:paraId="60A21C76" w14:textId="2E25EA69" w:rsidR="001E5C2D" w:rsidRPr="001B4A83" w:rsidRDefault="001E5C2D" w:rsidP="001B4A83">
      <w:r>
        <w:t>V selekcijskem nasadu v Zabukovici</w:t>
      </w:r>
      <w:r w:rsidR="003E1E04">
        <w:t xml:space="preserve"> bomo nadaljevali opazovanja in testiranja genotipov pri katerih na okuženih rastlinah nismo opazili bolezenskih znamenj ali pa so bila ta zelo blaga (skupaj 22 genotipov). V primeru genotipov, ki so izrazili občutljivost ali pa do okužb ni prišlo, bo zunanji skrbnik nasada izvedel krčenje rastlin </w:t>
      </w:r>
      <w:r w:rsidR="00F650A2">
        <w:t xml:space="preserve">z namenom priprave nasada na ponovno sajenje, ki bo predvidoma v letu 2027. </w:t>
      </w:r>
      <w:bookmarkStart w:id="16" w:name="_Hlk220402089"/>
      <w:r w:rsidR="00F650A2">
        <w:t xml:space="preserve">Izjema pri krčenju bo genotip 71/199 na katerem bomo izvedli ponovne inokulacije ter testiranja rastlin. </w:t>
      </w:r>
      <w:bookmarkEnd w:id="16"/>
      <w:r w:rsidR="00F650A2">
        <w:t xml:space="preserve">Z namenom </w:t>
      </w:r>
      <w:r w:rsidR="002B0177">
        <w:t xml:space="preserve">testiranja novega načina vzdrževanja rastlin z zastirko bomo posadili kontrolno sorto </w:t>
      </w:r>
      <w:proofErr w:type="spellStart"/>
      <w:r w:rsidR="002B0177">
        <w:t>Celeia</w:t>
      </w:r>
      <w:proofErr w:type="spellEnd"/>
      <w:r w:rsidR="002B0177">
        <w:t xml:space="preserve"> v obsegu 20 rastlin (2 testn</w:t>
      </w:r>
      <w:r w:rsidR="00971908">
        <w:t>i</w:t>
      </w:r>
      <w:r w:rsidR="002B0177">
        <w:t xml:space="preserve"> mest</w:t>
      </w:r>
      <w:r w:rsidR="00971908">
        <w:t>i</w:t>
      </w:r>
      <w:r w:rsidR="002B0177">
        <w:t xml:space="preserve">). </w:t>
      </w:r>
      <w:r w:rsidR="00F650A2">
        <w:t xml:space="preserve"> </w:t>
      </w:r>
    </w:p>
    <w:bookmarkEnd w:id="15"/>
    <w:p w14:paraId="09673255" w14:textId="5FDA2E15" w:rsidR="00525AA5" w:rsidRPr="00525AA5" w:rsidRDefault="005E2A76" w:rsidP="00525AA5">
      <w:r w:rsidRPr="00525AA5">
        <w:t xml:space="preserve">V času testiranja </w:t>
      </w:r>
      <w:r>
        <w:t xml:space="preserve">bodo vse </w:t>
      </w:r>
      <w:r w:rsidRPr="00525AA5">
        <w:t xml:space="preserve">rastline </w:t>
      </w:r>
      <w:r w:rsidR="002B0177">
        <w:t xml:space="preserve">v obeh karantenskih objektih </w:t>
      </w:r>
      <w:r>
        <w:t>oskrbovane</w:t>
      </w:r>
      <w:r w:rsidRPr="00525AA5">
        <w:t xml:space="preserve"> v skladu z dobro agronomsko prakso. Po končanju testiranj se bodo vsi odpadki ustrezno uničili s parno sterilizacijo ali odvozom v javno kompostarno.</w:t>
      </w:r>
    </w:p>
    <w:p w14:paraId="0BD76371" w14:textId="77777777" w:rsidR="00525AA5" w:rsidRPr="00525AA5" w:rsidRDefault="00525AA5" w:rsidP="00525AA5">
      <w:pPr>
        <w:pStyle w:val="Heading3"/>
      </w:pPr>
      <w:bookmarkStart w:id="17" w:name="_Toc223500715"/>
      <w:r w:rsidRPr="00525AA5">
        <w:t>Testiranje odpornosti novih sort hmelja na hmeljevo peronosporo in hmeljevo pepelovko v rastlinjaku z umetnimi okužbami</w:t>
      </w:r>
      <w:bookmarkEnd w:id="17"/>
    </w:p>
    <w:p w14:paraId="084FBFC7" w14:textId="6605E697" w:rsidR="00525AA5" w:rsidRPr="00525AA5" w:rsidRDefault="00525AA5" w:rsidP="00525AA5">
      <w:r w:rsidRPr="00525AA5">
        <w:t xml:space="preserve">V postopku potrjevanja novih sort smo časovno precej omejeni, saj je za potrditev vpisa dovolj le dvoletno spremljanje odpornosti na bolezni na polju. Tovrstna spremljanja so precej odvisna od vremenskih pogojev in izvajanja škropilnih programov, kar lahko vpliva na izvedbo napačne ocene odpornosti bodoče sorte. Zaradi omenjenega bomo poleg že vpeljanega testiranja odpornosti sort na </w:t>
      </w:r>
      <w:proofErr w:type="spellStart"/>
      <w:r w:rsidRPr="00525AA5">
        <w:t>verticiljsko</w:t>
      </w:r>
      <w:proofErr w:type="spellEnd"/>
      <w:r w:rsidRPr="00525AA5">
        <w:t xml:space="preserve"> uvelost izvedli tudi testiranja odpornosti na ostale bolezni. Testiranja na hmeljevo peronosporo in hmeljevo pepelovko bomo izvedli v rastlinjaku s hkratnim </w:t>
      </w:r>
      <w:proofErr w:type="spellStart"/>
      <w:r w:rsidRPr="00525AA5">
        <w:t>okuževanjem</w:t>
      </w:r>
      <w:proofErr w:type="spellEnd"/>
      <w:r w:rsidRPr="00525AA5">
        <w:t xml:space="preserve"> standardnih sort z znano odpornostjo. Kot standarde sorte bomo pri obeh boleznih uporabili:</w:t>
      </w:r>
    </w:p>
    <w:p w14:paraId="33256648" w14:textId="77777777" w:rsidR="00525AA5" w:rsidRPr="00525AA5" w:rsidRDefault="00525AA5" w:rsidP="00525AA5">
      <w:pPr>
        <w:pStyle w:val="IHPSSeznamNastevanje"/>
      </w:pPr>
      <w:r w:rsidRPr="00525AA5">
        <w:t>Aurora in Bobek (srednja odpornost)</w:t>
      </w:r>
    </w:p>
    <w:p w14:paraId="3CD19586" w14:textId="414B6782" w:rsidR="00525AA5" w:rsidRPr="00525AA5" w:rsidRDefault="00525AA5" w:rsidP="00525AA5">
      <w:pPr>
        <w:pStyle w:val="IHPSSeznamNastevanje"/>
      </w:pPr>
      <w:proofErr w:type="spellStart"/>
      <w:r w:rsidRPr="00525AA5">
        <w:t>Styrian</w:t>
      </w:r>
      <w:proofErr w:type="spellEnd"/>
      <w:r w:rsidRPr="00525AA5">
        <w:t xml:space="preserve"> </w:t>
      </w:r>
      <w:proofErr w:type="spellStart"/>
      <w:r w:rsidRPr="00525AA5">
        <w:t>Cardinal</w:t>
      </w:r>
      <w:proofErr w:type="spellEnd"/>
      <w:r w:rsidRPr="00525AA5">
        <w:t xml:space="preserve"> ali Dana ali </w:t>
      </w:r>
      <w:proofErr w:type="spellStart"/>
      <w:r w:rsidRPr="00525AA5">
        <w:t>Styrian</w:t>
      </w:r>
      <w:proofErr w:type="spellEnd"/>
      <w:r w:rsidRPr="00525AA5">
        <w:t xml:space="preserve"> Eureka (visoka občutljivost na pepelasto plesen)</w:t>
      </w:r>
    </w:p>
    <w:p w14:paraId="4F620674" w14:textId="5D031D83" w:rsidR="00525AA5" w:rsidRPr="00525AA5" w:rsidRDefault="00525AA5" w:rsidP="00525AA5">
      <w:pPr>
        <w:pStyle w:val="IHPSSeznamNastevanje"/>
      </w:pPr>
      <w:proofErr w:type="spellStart"/>
      <w:r w:rsidRPr="00525AA5">
        <w:t>Styrian</w:t>
      </w:r>
      <w:proofErr w:type="spellEnd"/>
      <w:r w:rsidRPr="00525AA5">
        <w:t xml:space="preserve"> </w:t>
      </w:r>
      <w:proofErr w:type="spellStart"/>
      <w:r w:rsidRPr="00525AA5">
        <w:t>gold</w:t>
      </w:r>
      <w:proofErr w:type="spellEnd"/>
      <w:r w:rsidRPr="00525AA5">
        <w:t xml:space="preserve"> ali </w:t>
      </w:r>
      <w:proofErr w:type="spellStart"/>
      <w:r w:rsidRPr="00525AA5">
        <w:t>Styrian</w:t>
      </w:r>
      <w:proofErr w:type="spellEnd"/>
      <w:r w:rsidRPr="00525AA5">
        <w:t xml:space="preserve"> Wolf (visoka občutljivost na hmeljevo peronosporo)</w:t>
      </w:r>
    </w:p>
    <w:p w14:paraId="76C488A9" w14:textId="56826386" w:rsidR="00525AA5" w:rsidRPr="00525AA5" w:rsidRDefault="00525AA5" w:rsidP="00525AA5">
      <w:r w:rsidRPr="00525AA5">
        <w:t>Pojav bolezni bomo ocenjevali po skali od 0-4 (0 = brez okužbe, 1 = do 1 %, 2 = 1-5 %, 3 = 5-20 %, 4 = nad 20 %). Glede na ocene pojava bolezni in primerjavo s standardnimi sortami bomo sorte v preizkušanje razdelili v tri odpornostne razrede: visoka (0-5% okužba), srednja (6-10% okužba) in nizka (nad 10% okužba).</w:t>
      </w:r>
    </w:p>
    <w:p w14:paraId="407555BE" w14:textId="12AE3C1C" w:rsidR="007774FC" w:rsidRDefault="007774FC" w:rsidP="007774FC">
      <w:bookmarkStart w:id="18" w:name="_Hlk220060757"/>
      <w:r w:rsidRPr="00525AA5">
        <w:t>V letu 202</w:t>
      </w:r>
      <w:r w:rsidR="00953F45">
        <w:t>5</w:t>
      </w:r>
      <w:r w:rsidRPr="00525AA5">
        <w:t xml:space="preserve"> </w:t>
      </w:r>
      <w:r w:rsidR="00953F45">
        <w:t>s</w:t>
      </w:r>
      <w:r w:rsidRPr="00525AA5">
        <w:t xml:space="preserve">mo </w:t>
      </w:r>
      <w:r>
        <w:t xml:space="preserve">zaključili z opazovanji 3 </w:t>
      </w:r>
      <w:r w:rsidRPr="00525AA5">
        <w:t xml:space="preserve">novih sort (109B27, 31B26, 90A263) </w:t>
      </w:r>
      <w:r>
        <w:t>ter</w:t>
      </w:r>
      <w:r w:rsidRPr="00525AA5">
        <w:t xml:space="preserve"> </w:t>
      </w:r>
      <w:r>
        <w:t>pričeli z 2</w:t>
      </w:r>
      <w:r w:rsidRPr="00525AA5">
        <w:t xml:space="preserve"> sort</w:t>
      </w:r>
      <w:r>
        <w:t>ama</w:t>
      </w:r>
      <w:r w:rsidRPr="00525AA5">
        <w:t xml:space="preserve"> v preizkušanju </w:t>
      </w:r>
      <w:r>
        <w:t xml:space="preserve">71/199, 249/20. </w:t>
      </w:r>
      <w:r w:rsidR="00953F45">
        <w:t xml:space="preserve">V poskus bomo vključili tudi </w:t>
      </w:r>
      <w:r>
        <w:t>križance, ki bodo posajeni tudi v nov poskus P30</w:t>
      </w:r>
      <w:r w:rsidR="00953F45">
        <w:t>.</w:t>
      </w:r>
    </w:p>
    <w:p w14:paraId="116C765A" w14:textId="77777777" w:rsidR="00525AA5" w:rsidRPr="00525AA5" w:rsidRDefault="00525AA5" w:rsidP="00B630C8">
      <w:pPr>
        <w:pStyle w:val="Heading3"/>
      </w:pPr>
      <w:bookmarkStart w:id="19" w:name="_Toc223500716"/>
      <w:bookmarkEnd w:id="18"/>
      <w:r w:rsidRPr="00525AA5">
        <w:lastRenderedPageBreak/>
        <w:t>Testiranje odpornosti genotipov hmelja v poljskih razmerah na nizki opori</w:t>
      </w:r>
      <w:bookmarkEnd w:id="19"/>
    </w:p>
    <w:p w14:paraId="21A183CC" w14:textId="77777777" w:rsidR="00525AA5" w:rsidRPr="00525AA5" w:rsidRDefault="00525AA5" w:rsidP="00525AA5">
      <w:r w:rsidRPr="00525AA5">
        <w:t xml:space="preserve">Poleg testiranja z umetnimi okužbami bomo odpornost sort in genotipov hmelja redno spremljali v poljskih pogojih v nasadu, ki smo ga leta 2021 oblikovali na nizki opori (2m). Vsak genotip hmelja smo posadili v obsegu 30 sadik/sorto, varstvo rastlin pa bo temeljilo le na režimu, ki bo preprečeval le škodljivce in zapleveljenost. V poljskih pogojih bomo lahko poleg hmeljeve peronospore in hmeljeve pepelovke opazovali tudi odziv na ostale bolezni, kot so siva plesen, </w:t>
      </w:r>
      <w:proofErr w:type="spellStart"/>
      <w:r w:rsidRPr="00525AA5">
        <w:t>cerkosporna</w:t>
      </w:r>
      <w:proofErr w:type="spellEnd"/>
      <w:r w:rsidRPr="00525AA5">
        <w:t xml:space="preserve"> in siva pegavost hmelja. Hkrati bomo opazovali tudi pojav morebitnih </w:t>
      </w:r>
      <w:proofErr w:type="spellStart"/>
      <w:r w:rsidRPr="00525AA5">
        <w:t>fiziopatij</w:t>
      </w:r>
      <w:proofErr w:type="spellEnd"/>
      <w:r w:rsidRPr="00525AA5">
        <w:t xml:space="preserve"> in </w:t>
      </w:r>
      <w:proofErr w:type="spellStart"/>
      <w:r w:rsidRPr="00525AA5">
        <w:t>prerazmnožitev</w:t>
      </w:r>
      <w:proofErr w:type="spellEnd"/>
      <w:r w:rsidRPr="00525AA5">
        <w:t xml:space="preserve"> škodljivcev. Pojav bolezni na genotipih bomo ocenjevali vizualno s skalo od 0-4 (0 = brez okužbe, 1 = do 1 %, 2 = 1-5 %, 3 = 5-20 %, 4 = nad 20 %). Pri tem bomo po potrebi ločeno ocenili pojav na listih in na storžkih. Glede na ocene pojava bolezni in primerjavo s standardnimi sortami bomo sorte v preizkušanje razdelili v tri odpornostne razrede: visoka (0-5% okužba), srednja (6-10% okužba) in nizka (nad 10% okužba).</w:t>
      </w:r>
    </w:p>
    <w:p w14:paraId="4B12DBF8" w14:textId="08C6D72C" w:rsidR="00525AA5" w:rsidRPr="00525AA5" w:rsidRDefault="00525AA5" w:rsidP="00525AA5">
      <w:r w:rsidRPr="00525AA5">
        <w:t>Kot standarde sorte s katerimi primerjamo testirane genotipe smo vključili naslednje sorte:</w:t>
      </w:r>
    </w:p>
    <w:p w14:paraId="2D8DA8D0" w14:textId="77777777" w:rsidR="00525AA5" w:rsidRPr="00525AA5" w:rsidRDefault="00525AA5" w:rsidP="00B630C8">
      <w:pPr>
        <w:pStyle w:val="IHPSSeznamNastevanje"/>
      </w:pPr>
      <w:r w:rsidRPr="00525AA5">
        <w:t>Aurora (srednja občutljivost na večino bolezni)</w:t>
      </w:r>
    </w:p>
    <w:p w14:paraId="2E9206BC" w14:textId="77777777" w:rsidR="00525AA5" w:rsidRPr="00525AA5" w:rsidRDefault="00525AA5" w:rsidP="00B630C8">
      <w:pPr>
        <w:pStyle w:val="IHPSSeznamNastevanje"/>
      </w:pPr>
      <w:proofErr w:type="spellStart"/>
      <w:r w:rsidRPr="00525AA5">
        <w:t>Celeia</w:t>
      </w:r>
      <w:proofErr w:type="spellEnd"/>
      <w:r w:rsidRPr="00525AA5">
        <w:t xml:space="preserve"> (visoka občutljivost na </w:t>
      </w:r>
      <w:proofErr w:type="spellStart"/>
      <w:r w:rsidRPr="00525AA5">
        <w:t>cerkosporno</w:t>
      </w:r>
      <w:proofErr w:type="spellEnd"/>
      <w:r w:rsidRPr="00525AA5">
        <w:t xml:space="preserve"> pegavost)</w:t>
      </w:r>
    </w:p>
    <w:p w14:paraId="3319259A" w14:textId="2F3A7A63" w:rsidR="00525AA5" w:rsidRPr="00525AA5" w:rsidRDefault="00525AA5" w:rsidP="00B630C8">
      <w:pPr>
        <w:pStyle w:val="IHPSSeznamNastevanje"/>
      </w:pPr>
      <w:proofErr w:type="spellStart"/>
      <w:r w:rsidRPr="00525AA5">
        <w:t>Styrian</w:t>
      </w:r>
      <w:proofErr w:type="spellEnd"/>
      <w:r w:rsidRPr="00525AA5">
        <w:t xml:space="preserve"> </w:t>
      </w:r>
      <w:proofErr w:type="spellStart"/>
      <w:r w:rsidRPr="00525AA5">
        <w:t>Cardinal</w:t>
      </w:r>
      <w:proofErr w:type="spellEnd"/>
      <w:r w:rsidRPr="00525AA5">
        <w:t xml:space="preserve">, </w:t>
      </w:r>
      <w:proofErr w:type="spellStart"/>
      <w:r w:rsidRPr="00525AA5">
        <w:t>Styrian</w:t>
      </w:r>
      <w:proofErr w:type="spellEnd"/>
      <w:r w:rsidRPr="00525AA5">
        <w:t xml:space="preserve"> Eureka (visoka občutljivost na pepelasto plesen)</w:t>
      </w:r>
    </w:p>
    <w:p w14:paraId="66C44D79" w14:textId="61E77D82" w:rsidR="00525AA5" w:rsidRPr="00525AA5" w:rsidRDefault="00525AA5" w:rsidP="00B630C8">
      <w:pPr>
        <w:pStyle w:val="IHPSSeznamNastevanje"/>
      </w:pPr>
      <w:proofErr w:type="spellStart"/>
      <w:r w:rsidRPr="00525AA5">
        <w:t>Styrian</w:t>
      </w:r>
      <w:proofErr w:type="spellEnd"/>
      <w:r w:rsidRPr="00525AA5">
        <w:t xml:space="preserve"> </w:t>
      </w:r>
      <w:proofErr w:type="spellStart"/>
      <w:r w:rsidRPr="00525AA5">
        <w:t>gold</w:t>
      </w:r>
      <w:proofErr w:type="spellEnd"/>
      <w:r w:rsidRPr="00525AA5">
        <w:t xml:space="preserve">, </w:t>
      </w:r>
      <w:proofErr w:type="spellStart"/>
      <w:r w:rsidRPr="00525AA5">
        <w:t>Styrian</w:t>
      </w:r>
      <w:proofErr w:type="spellEnd"/>
      <w:r w:rsidRPr="00525AA5">
        <w:t xml:space="preserve"> Wolf (visoka občutljivost na hmeljevo peronosporo)</w:t>
      </w:r>
    </w:p>
    <w:p w14:paraId="0A87EECE" w14:textId="77777777" w:rsidR="00656DD9" w:rsidRDefault="00656DD9" w:rsidP="00656DD9">
      <w:pPr>
        <w:pStyle w:val="IHPSSeznamNastevanje"/>
        <w:numPr>
          <w:ilvl w:val="0"/>
          <w:numId w:val="0"/>
        </w:numPr>
      </w:pPr>
    </w:p>
    <w:p w14:paraId="05C37FE7" w14:textId="0A07EE9A" w:rsidR="009F12DE" w:rsidRPr="00525AA5" w:rsidRDefault="00656DD9" w:rsidP="00953F45">
      <w:pPr>
        <w:pStyle w:val="IHPSSeznamNastevanje"/>
        <w:numPr>
          <w:ilvl w:val="0"/>
          <w:numId w:val="0"/>
        </w:numPr>
      </w:pPr>
      <w:r w:rsidRPr="00656DD9">
        <w:t>V letu 202</w:t>
      </w:r>
      <w:r>
        <w:t>5</w:t>
      </w:r>
      <w:r w:rsidRPr="00656DD9">
        <w:t xml:space="preserve"> </w:t>
      </w:r>
      <w:r w:rsidR="00953F45">
        <w:t>smo</w:t>
      </w:r>
      <w:r w:rsidRPr="00656DD9">
        <w:t xml:space="preserve"> zaključili z opazovanji 3 novih sort (109B27, 31B26, 90A263) ter pričeli z 2 sortama v preizkušanju 71/199, 249/20. V nasad bomo posadili še križance, ki bodo posajeni tudi v nov poskus P30</w:t>
      </w:r>
      <w:r w:rsidR="00953F45">
        <w:t>, odvisno od razpoložljivega števila rastlin.</w:t>
      </w:r>
    </w:p>
    <w:p w14:paraId="581AF1B3" w14:textId="1A985A15" w:rsidR="00525AA5" w:rsidRPr="00525AA5" w:rsidRDefault="00525AA5" w:rsidP="00B630C8">
      <w:pPr>
        <w:pStyle w:val="Heading2"/>
      </w:pPr>
      <w:bookmarkStart w:id="20" w:name="_Toc223500717"/>
      <w:r w:rsidRPr="00525AA5">
        <w:t>Vzgoja novih križancev hmelja</w:t>
      </w:r>
      <w:bookmarkEnd w:id="20"/>
    </w:p>
    <w:p w14:paraId="0E919D8A" w14:textId="77777777" w:rsidR="00525AA5" w:rsidRPr="00525AA5" w:rsidRDefault="00525AA5" w:rsidP="00B630C8">
      <w:pPr>
        <w:pStyle w:val="Heading3"/>
      </w:pPr>
      <w:bookmarkStart w:id="21" w:name="_Toc223500718"/>
      <w:r w:rsidRPr="00525AA5">
        <w:t>Vzgoja rastlinskega materiala</w:t>
      </w:r>
      <w:bookmarkEnd w:id="21"/>
    </w:p>
    <w:p w14:paraId="0029A5DD" w14:textId="7AB0F84B" w:rsidR="00525AA5" w:rsidRPr="00525AA5" w:rsidRDefault="00525AA5" w:rsidP="00525AA5">
      <w:r w:rsidRPr="00525AA5">
        <w:t xml:space="preserve">V mesecu marcu bomo posejali cca 30.000 semen hmelja iz nad </w:t>
      </w:r>
      <w:r w:rsidR="00B07ABE">
        <w:t>100</w:t>
      </w:r>
      <w:r w:rsidR="00B07ABE" w:rsidRPr="00525AA5">
        <w:t xml:space="preserve"> </w:t>
      </w:r>
      <w:r w:rsidRPr="00525AA5">
        <w:t xml:space="preserve">družin križanj, vzgojili bomo 3000 sejančkov hmelja (po opravljenih selekcijah na hmeljevo pepelovko in hmeljevo peronosporo). Vzgojenim rastlinam bomo po opravljenih selekcijah na hmeljevo pepelovko in hmeljevo peronosporo z </w:t>
      </w:r>
      <w:proofErr w:type="spellStart"/>
      <w:r w:rsidRPr="00525AA5">
        <w:t>namnoževanjem</w:t>
      </w:r>
      <w:proofErr w:type="spellEnd"/>
      <w:r w:rsidRPr="00525AA5">
        <w:t xml:space="preserve"> z molekulskimi markerji določili spol. Ocenjujemo, da bomo pri približno tretjini rastlin določili moški spol, te rastline bomo izbrali po družinah križanj in po 2 rastlini ohranili za posaditev na </w:t>
      </w:r>
      <w:proofErr w:type="spellStart"/>
      <w:r w:rsidRPr="00525AA5">
        <w:t>Plevno</w:t>
      </w:r>
      <w:proofErr w:type="spellEnd"/>
      <w:r w:rsidRPr="00525AA5">
        <w:t xml:space="preserve">. Ženske rastline </w:t>
      </w:r>
      <w:r w:rsidR="00157E40">
        <w:t xml:space="preserve">serije setve 2026 </w:t>
      </w:r>
      <w:r w:rsidRPr="00525AA5">
        <w:t>bomo posadili spomladi 202</w:t>
      </w:r>
      <w:r w:rsidR="00157E40">
        <w:t>7</w:t>
      </w:r>
      <w:r w:rsidRPr="00525AA5">
        <w:t xml:space="preserve"> v nasad</w:t>
      </w:r>
      <w:r w:rsidR="00157E40">
        <w:t>e</w:t>
      </w:r>
      <w:r w:rsidRPr="00525AA5">
        <w:t xml:space="preserve"> na IHPS, moške rastline pa na </w:t>
      </w:r>
      <w:proofErr w:type="spellStart"/>
      <w:r w:rsidRPr="00525AA5">
        <w:t>Plevno</w:t>
      </w:r>
      <w:proofErr w:type="spellEnd"/>
      <w:r w:rsidRPr="00525AA5">
        <w:t>. Čez rastno sezono jih bomo optimalno oskrbovali (dognojevanje, namakanje, zatiranje bolezni in škodljivcev).</w:t>
      </w:r>
    </w:p>
    <w:p w14:paraId="4219475C" w14:textId="3AD221BA" w:rsidR="00525AA5" w:rsidRPr="00525AA5" w:rsidRDefault="00525AA5" w:rsidP="00525AA5">
      <w:bookmarkStart w:id="22" w:name="_Hlk220478884"/>
      <w:r w:rsidRPr="00525AA5">
        <w:t xml:space="preserve">Vzgojili bomo </w:t>
      </w:r>
      <w:r w:rsidR="00C97DB3">
        <w:t>22</w:t>
      </w:r>
      <w:r w:rsidRPr="00525AA5">
        <w:t xml:space="preserve"> rastlin </w:t>
      </w:r>
      <w:r w:rsidR="00C97DB3">
        <w:t>vsaj 1</w:t>
      </w:r>
      <w:r w:rsidRPr="00525AA5">
        <w:t xml:space="preserve">0 križancev ter 4 kontrolnih sort za izvajanje selekcije na </w:t>
      </w:r>
      <w:proofErr w:type="spellStart"/>
      <w:r w:rsidRPr="00525AA5">
        <w:t>verticilijsko</w:t>
      </w:r>
      <w:proofErr w:type="spellEnd"/>
      <w:r w:rsidRPr="00525AA5">
        <w:t xml:space="preserve"> uvelost hmelja v letu 202</w:t>
      </w:r>
      <w:r w:rsidR="00C97DB3">
        <w:t>7</w:t>
      </w:r>
      <w:r w:rsidRPr="00525AA5">
        <w:t xml:space="preserve">. </w:t>
      </w:r>
      <w:bookmarkEnd w:id="22"/>
      <w:r w:rsidRPr="00525AA5">
        <w:t>Vse rastline bomo v času njihove vzgoje presadili v večje lonce ter jih optimalno gnojili, namakali ter tretirali proti boleznim in škodljivcem.</w:t>
      </w:r>
      <w:r w:rsidR="00C97DB3">
        <w:t xml:space="preserve"> Namnožili bomo </w:t>
      </w:r>
      <w:proofErr w:type="spellStart"/>
      <w:r w:rsidR="00C97DB3">
        <w:t>xy</w:t>
      </w:r>
      <w:proofErr w:type="spellEnd"/>
      <w:r w:rsidR="00C97DB3">
        <w:t xml:space="preserve"> rastlin za poskus P30</w:t>
      </w:r>
    </w:p>
    <w:p w14:paraId="6EA7641D" w14:textId="2F4DF467" w:rsidR="00525AA5" w:rsidRDefault="00525AA5" w:rsidP="00525AA5">
      <w:r w:rsidRPr="00525AA5">
        <w:t xml:space="preserve">Po zadnjem jesenskem </w:t>
      </w:r>
      <w:proofErr w:type="spellStart"/>
      <w:r w:rsidRPr="00525AA5">
        <w:t>tretiranju</w:t>
      </w:r>
      <w:proofErr w:type="spellEnd"/>
      <w:r w:rsidRPr="00525AA5">
        <w:t xml:space="preserve"> proti hmeljevi peronospori bomo rastline pripravili na prezimitev (čiščenje nadzemnih delov).</w:t>
      </w:r>
    </w:p>
    <w:p w14:paraId="2779AE75" w14:textId="27B31B02" w:rsidR="00E82B09" w:rsidRPr="00E82B09" w:rsidRDefault="00E82B09" w:rsidP="00E82B09">
      <w:r w:rsidRPr="00E82B09">
        <w:t>V okviru programa dela bomo pripravili in uvedli standardiziran protokol nabiranja rastlinskega materiala za razmnoževanje, namenjen pripravi kakovostnega sadilnega materiala za izvedbo nadaljnjih poskusov</w:t>
      </w:r>
      <w:r>
        <w:t xml:space="preserve"> (selekcija na </w:t>
      </w:r>
      <w:proofErr w:type="spellStart"/>
      <w:r>
        <w:t>verticilijsko</w:t>
      </w:r>
      <w:proofErr w:type="spellEnd"/>
      <w:r>
        <w:t xml:space="preserve"> uvelost, poskus P30…)</w:t>
      </w:r>
      <w:r w:rsidRPr="00E82B09">
        <w:t xml:space="preserve">. </w:t>
      </w:r>
      <w:r>
        <w:t>C</w:t>
      </w:r>
      <w:r w:rsidRPr="00E82B09">
        <w:t xml:space="preserve">ilj je izboljšati časovno učinkovitost postopka razmnoževanja, povečati izplen ter zagotoviti bolj vitalne in </w:t>
      </w:r>
      <w:r w:rsidR="00F6164E">
        <w:t>izenačene</w:t>
      </w:r>
      <w:r w:rsidRPr="00E82B09">
        <w:t xml:space="preserve"> sadike.</w:t>
      </w:r>
    </w:p>
    <w:p w14:paraId="49C40DE8" w14:textId="7EB5A470" w:rsidR="00E82B09" w:rsidRPr="00E82B09" w:rsidRDefault="00E82B09" w:rsidP="00E82B09">
      <w:r w:rsidRPr="00E82B09">
        <w:lastRenderedPageBreak/>
        <w:t>Poglavitna prednost novega pristopa bo v tem, da bomo razmnoževalni material nabrali v obdobju mirovanja rastlin. V ta namen bomo uporabili olesenele dele trt s spečimi brsti, ki jih bomo po odvzemu posa</w:t>
      </w:r>
      <w:r>
        <w:t xml:space="preserve">dili </w:t>
      </w:r>
      <w:r w:rsidRPr="00E82B09">
        <w:t xml:space="preserve">v lonce ter jih nadalje oskrbovali v karantenskem režimu rastlinske komore v rastlinjaku. </w:t>
      </w:r>
      <w:r w:rsidR="00F6164E">
        <w:t xml:space="preserve">V ta namen bomo napisali jasna navodila o rokovanju z rastlinami. </w:t>
      </w:r>
      <w:r w:rsidRPr="00E82B09">
        <w:t xml:space="preserve">Takšna vzpostavitev materiala bo omogočila </w:t>
      </w:r>
      <w:r>
        <w:t>z</w:t>
      </w:r>
      <w:r w:rsidRPr="00E82B09">
        <w:t>godnejše testiranje zdravstvenega statusa</w:t>
      </w:r>
      <w:r>
        <w:t xml:space="preserve"> rastlinskega materiala</w:t>
      </w:r>
      <w:r w:rsidR="00F6164E">
        <w:t xml:space="preserve"> in posledično razmnoževanje rastlin zgodaj spomladi, kar </w:t>
      </w:r>
      <w:r w:rsidR="00B54B2C">
        <w:t xml:space="preserve">se </w:t>
      </w:r>
      <w:r w:rsidR="00F6164E">
        <w:t xml:space="preserve">bo </w:t>
      </w:r>
      <w:r w:rsidR="00B54B2C">
        <w:t>odražalo</w:t>
      </w:r>
      <w:r w:rsidR="00F6164E">
        <w:t xml:space="preserve"> v močnejših sadikah</w:t>
      </w:r>
      <w:r>
        <w:t>.  V</w:t>
      </w:r>
      <w:r w:rsidRPr="00E82B09">
        <w:t xml:space="preserve"> ustrezne</w:t>
      </w:r>
      <w:r>
        <w:t>m</w:t>
      </w:r>
      <w:r w:rsidRPr="00E82B09">
        <w:t xml:space="preserve"> razvojn</w:t>
      </w:r>
      <w:r>
        <w:t>em</w:t>
      </w:r>
      <w:r w:rsidRPr="00E82B09">
        <w:t xml:space="preserve"> stadij</w:t>
      </w:r>
      <w:r>
        <w:t>u</w:t>
      </w:r>
      <w:r w:rsidRPr="00E82B09">
        <w:t xml:space="preserve"> poganjkov bomo izvedli testiranje na </w:t>
      </w:r>
      <w:proofErr w:type="spellStart"/>
      <w:r w:rsidRPr="00E82B09">
        <w:t>Verticillium</w:t>
      </w:r>
      <w:proofErr w:type="spellEnd"/>
      <w:r w:rsidRPr="00E82B09">
        <w:t xml:space="preserve"> ter </w:t>
      </w:r>
      <w:proofErr w:type="spellStart"/>
      <w:r w:rsidRPr="00E82B09">
        <w:t>CBCVd</w:t>
      </w:r>
      <w:proofErr w:type="spellEnd"/>
      <w:r w:rsidR="00B54B2C">
        <w:t xml:space="preserve">. </w:t>
      </w:r>
      <w:r w:rsidRPr="00E82B09">
        <w:t>Testiranje bo izvedeno najmanj dva meseca prej v primerjavi z dosedanjim načinom dela.</w:t>
      </w:r>
      <w:r w:rsidR="008F166D">
        <w:t xml:space="preserve"> Po prejetju rezultatov, da rastline niso okužene z navedenima patogenoma jih bomo lahko prenesli izven omejenega področja pridelave</w:t>
      </w:r>
      <w:r w:rsidR="008F166D" w:rsidRPr="00E82B09">
        <w:t xml:space="preserve">. </w:t>
      </w:r>
      <w:r w:rsidRPr="00E82B09">
        <w:t>S tem bomo bistveno skrajšali čas do potrditve zdravstveno ustreznega materiala in omogočili pravočasno selekcijo rastlin za razmnoževanje.</w:t>
      </w:r>
    </w:p>
    <w:p w14:paraId="2E3B609C" w14:textId="77777777" w:rsidR="00525AA5" w:rsidRPr="00525AA5" w:rsidRDefault="00525AA5" w:rsidP="00B630C8">
      <w:pPr>
        <w:pStyle w:val="Heading3"/>
      </w:pPr>
      <w:bookmarkStart w:id="23" w:name="_Toc223500719"/>
      <w:r w:rsidRPr="00525AA5">
        <w:t>Določanje spola križancem na stopnji sejančka</w:t>
      </w:r>
      <w:bookmarkEnd w:id="23"/>
    </w:p>
    <w:p w14:paraId="18D1775F" w14:textId="77777777" w:rsidR="00525AA5" w:rsidRPr="00525AA5" w:rsidRDefault="00525AA5" w:rsidP="00525AA5">
      <w:r w:rsidRPr="00525AA5">
        <w:t xml:space="preserve">Ker se rastline hmelja do časa cvetenja morfološko ne ločijo po spolu, ampak so šele v času cvetenja očitne jasne razlike med moškimi in ženskimi rastlinami, bomo s sajenjem le ženskih rastlin na njivo precej prihranili pri nadaljnjem delu. Že več let nazaj smo vzgajali sejančke v rastlinjaku in toplih gredah, ter jih nato ne glede na spol posadili vse skupaj na njivo. Večina rastlin je zacvetela v dvoletnem nasadu, ko smo lahko glede na tip socvetja ločili moške rastline od ženskih. Moške rastline smo porezali preden so zacvetele, da niso oprašile bližnjih komercialnih nasadov. Manjši del moških rastlin smo izkopali in presadili na </w:t>
      </w:r>
      <w:proofErr w:type="spellStart"/>
      <w:r w:rsidRPr="00525AA5">
        <w:t>Plevno</w:t>
      </w:r>
      <w:proofErr w:type="spellEnd"/>
      <w:r w:rsidRPr="00525AA5">
        <w:t>, kjer je nasad z moškimi rastlinami, medtem ko smo večino moških rastlin trajno uničili.</w:t>
      </w:r>
    </w:p>
    <w:p w14:paraId="280D96EC" w14:textId="77777777" w:rsidR="007C2BA1" w:rsidRDefault="00525AA5" w:rsidP="00114359">
      <w:r w:rsidRPr="00525AA5">
        <w:t xml:space="preserve">V zadnjih letih smo optimizirali metodo za določanje hkratnega </w:t>
      </w:r>
      <w:proofErr w:type="spellStart"/>
      <w:r w:rsidRPr="00525AA5">
        <w:t>namnoževanja</w:t>
      </w:r>
      <w:proofErr w:type="spellEnd"/>
      <w:r w:rsidRPr="00525AA5">
        <w:t xml:space="preserve"> več markerjev v PCR reakciji za določitev moškega spola sejančkom hmelja. V letu 2023 smo metodo še nadgradili z uporabo </w:t>
      </w:r>
      <w:proofErr w:type="spellStart"/>
      <w:r w:rsidRPr="00525AA5">
        <w:t>kvantitavnega</w:t>
      </w:r>
      <w:proofErr w:type="spellEnd"/>
      <w:r w:rsidRPr="00525AA5">
        <w:t xml:space="preserve"> PCR, ki je je naprednejša in pohitri sam postopek določitve spola. V letu 202</w:t>
      </w:r>
      <w:r w:rsidR="009A18E3">
        <w:t>5</w:t>
      </w:r>
      <w:r w:rsidRPr="00525AA5">
        <w:t xml:space="preserve"> bodo v selekcijo vključeni prav tako vsi križanci po opravljenih selekcijah na hmeljevo pepelovko in hmeljevo peronosporo. Tako bomo tekom leta opravili molekulske analize približno 3000 križancem, rastline z določenim moškim spolom bomo večinoma zavrgli, del jih bomo posadili na </w:t>
      </w:r>
      <w:proofErr w:type="spellStart"/>
      <w:r w:rsidRPr="00525AA5">
        <w:t>Plevno</w:t>
      </w:r>
      <w:proofErr w:type="spellEnd"/>
      <w:r w:rsidRPr="00525AA5">
        <w:t>, v nasad moških rastlin.</w:t>
      </w:r>
      <w:bookmarkStart w:id="24" w:name="_Hlk220061044"/>
    </w:p>
    <w:p w14:paraId="0ED775E1" w14:textId="0681CDDD" w:rsidR="00114359" w:rsidRDefault="00114359" w:rsidP="00114359">
      <w:r w:rsidRPr="00114359">
        <w:t xml:space="preserve">Trenutna izolacija DNA poteka po skrajšanem postopku klasične izolacije s CTAB. Zaradi številčnosti vzorcev za genetsko določanje spola (okoli </w:t>
      </w:r>
      <w:r w:rsidR="007C2BA1">
        <w:t>3</w:t>
      </w:r>
      <w:r w:rsidRPr="00114359">
        <w:t xml:space="preserve">000 rastlin), je izolacija kljub skrajšanem postopku, zamudna. </w:t>
      </w:r>
      <w:proofErr w:type="spellStart"/>
      <w:r w:rsidRPr="00114359">
        <w:t>Preiskusili</w:t>
      </w:r>
      <w:proofErr w:type="spellEnd"/>
      <w:r w:rsidRPr="00114359">
        <w:t xml:space="preserve"> bomo komercialen postopek za hitro in hkratno izolacijo DNA več vzorcev, ki deluje na tehnologiji Puri-</w:t>
      </w:r>
      <w:proofErr w:type="spellStart"/>
      <w:r w:rsidRPr="00114359">
        <w:t>sorb</w:t>
      </w:r>
      <w:proofErr w:type="spellEnd"/>
      <w:r w:rsidRPr="00114359">
        <w:t>®. Pri postopku je ključna predpriprava vzorca, zato bomo testirali več možnih načinov odpiranja celične stene: inkubacija v encimski raztopini in mehansko razbijanje celične stene. Po filtraciji skozi Puri-</w:t>
      </w:r>
      <w:proofErr w:type="spellStart"/>
      <w:r w:rsidRPr="00114359">
        <w:t>sorb</w:t>
      </w:r>
      <w:proofErr w:type="spellEnd"/>
      <w:r w:rsidRPr="00114359">
        <w:t xml:space="preserve">® kolone bomo izmerili koncentracijo DNA in jo uporabili v </w:t>
      </w:r>
      <w:proofErr w:type="spellStart"/>
      <w:r w:rsidRPr="00114359">
        <w:t>obsoječem</w:t>
      </w:r>
      <w:proofErr w:type="spellEnd"/>
      <w:r w:rsidRPr="00114359">
        <w:t xml:space="preserve"> </w:t>
      </w:r>
      <w:proofErr w:type="spellStart"/>
      <w:r w:rsidRPr="00114359">
        <w:t>qPCR</w:t>
      </w:r>
      <w:proofErr w:type="spellEnd"/>
      <w:r w:rsidRPr="00114359">
        <w:t xml:space="preserve"> protokolu za določanje spola z molekularnimi markerji. Učinkovitost pomnoževanja bomo primerjali z do sedaj uporabljeno metodo.</w:t>
      </w:r>
    </w:p>
    <w:p w14:paraId="29CC1AA6" w14:textId="3534B8CE" w:rsidR="00971908" w:rsidRPr="00114359" w:rsidRDefault="00971908" w:rsidP="00114359">
      <w:pPr>
        <w:rPr>
          <w:lang w:val="en-GB"/>
        </w:rPr>
      </w:pPr>
      <w:r>
        <w:t>V kolikor se bo nova metoda pokazala za uspešnejšo, jo bom</w:t>
      </w:r>
      <w:r w:rsidR="007C2BA1">
        <w:t>o</w:t>
      </w:r>
      <w:r>
        <w:t xml:space="preserve"> uvedli v rutinsko določanje spola.</w:t>
      </w:r>
    </w:p>
    <w:p w14:paraId="270AC0DE" w14:textId="5789A6E1" w:rsidR="00704C03" w:rsidRDefault="00704C03" w:rsidP="00704C03">
      <w:pPr>
        <w:pStyle w:val="Heading3"/>
      </w:pPr>
      <w:bookmarkStart w:id="25" w:name="_Toc223500720"/>
      <w:bookmarkEnd w:id="24"/>
      <w:r w:rsidRPr="00704C03">
        <w:t xml:space="preserve">Vzgoja </w:t>
      </w:r>
      <w:proofErr w:type="spellStart"/>
      <w:r w:rsidRPr="00704C03">
        <w:t>brezviroidnih</w:t>
      </w:r>
      <w:proofErr w:type="spellEnd"/>
      <w:r w:rsidRPr="00704C03">
        <w:t xml:space="preserve"> rastlin </w:t>
      </w:r>
      <w:r w:rsidR="00F255A3">
        <w:t xml:space="preserve">sorte v preizkušanju z oznako </w:t>
      </w:r>
      <w:r w:rsidR="00CE6B97">
        <w:t>71/199</w:t>
      </w:r>
      <w:bookmarkEnd w:id="25"/>
    </w:p>
    <w:p w14:paraId="5F4A7A66" w14:textId="6F2C3B20" w:rsidR="00A50E7A" w:rsidRDefault="00474A3E" w:rsidP="00474A3E">
      <w:r w:rsidRPr="00474A3E">
        <w:t xml:space="preserve">Ob vstopu novih sort v certifikacijsko shemo sadilnega materiala morajo rastline kandidatke ustrezati določenim vstopnim pogojem. Med njimi je </w:t>
      </w:r>
      <w:r w:rsidR="00F255A3">
        <w:t xml:space="preserve">njihovo </w:t>
      </w:r>
      <w:proofErr w:type="spellStart"/>
      <w:r w:rsidR="00F255A3">
        <w:t>brezvirusno</w:t>
      </w:r>
      <w:proofErr w:type="spellEnd"/>
      <w:r w:rsidR="00F255A3">
        <w:t xml:space="preserve"> in</w:t>
      </w:r>
      <w:r w:rsidR="00F255A3" w:rsidRPr="00474A3E">
        <w:t xml:space="preserve"> </w:t>
      </w:r>
      <w:proofErr w:type="spellStart"/>
      <w:r w:rsidRPr="00474A3E">
        <w:t>brezviroidno</w:t>
      </w:r>
      <w:proofErr w:type="spellEnd"/>
      <w:r w:rsidRPr="00474A3E">
        <w:t xml:space="preserve"> stanje, kar pomeni, da</w:t>
      </w:r>
      <w:r w:rsidR="00F255A3">
        <w:t xml:space="preserve"> </w:t>
      </w:r>
      <w:r w:rsidRPr="00474A3E">
        <w:t xml:space="preserve">ne smejo biti okužene s hmeljevim latentnim </w:t>
      </w:r>
      <w:proofErr w:type="spellStart"/>
      <w:r w:rsidRPr="00474A3E">
        <w:t>viroidom</w:t>
      </w:r>
      <w:proofErr w:type="spellEnd"/>
      <w:r w:rsidRPr="00474A3E">
        <w:t xml:space="preserve"> </w:t>
      </w:r>
      <w:proofErr w:type="spellStart"/>
      <w:r w:rsidRPr="00474A3E">
        <w:t>HLVd</w:t>
      </w:r>
      <w:proofErr w:type="spellEnd"/>
      <w:r w:rsidRPr="00474A3E">
        <w:t>.</w:t>
      </w:r>
    </w:p>
    <w:p w14:paraId="3893F618" w14:textId="4D18BAC3" w:rsidR="00A50E7A" w:rsidRDefault="00A50E7A" w:rsidP="00A50E7A">
      <w:r>
        <w:t xml:space="preserve">Za namen razmnoževanja sadilnega materiala za sortne poskuse smo 5 rastlin genotipa 71/199 že testirali v letu 2025. </w:t>
      </w:r>
      <w:r w:rsidR="007C2BA1">
        <w:t>P</w:t>
      </w:r>
      <w:r>
        <w:t>ri vseh vzorčenih rastlina</w:t>
      </w:r>
      <w:r w:rsidR="007C2BA1">
        <w:t>h</w:t>
      </w:r>
      <w:r>
        <w:t xml:space="preserve"> smo potrdili prisotnost </w:t>
      </w:r>
      <w:proofErr w:type="spellStart"/>
      <w:r>
        <w:t>HLVd</w:t>
      </w:r>
      <w:proofErr w:type="spellEnd"/>
      <w:r>
        <w:t xml:space="preserve"> in odsotnost virusov HMV, CLRV, </w:t>
      </w:r>
      <w:proofErr w:type="spellStart"/>
      <w:r>
        <w:t>PeAMV</w:t>
      </w:r>
      <w:proofErr w:type="spellEnd"/>
      <w:r>
        <w:t xml:space="preserve">, CMV, TNV, </w:t>
      </w:r>
      <w:proofErr w:type="spellStart"/>
      <w:r>
        <w:t>ApMV</w:t>
      </w:r>
      <w:proofErr w:type="spellEnd"/>
      <w:r>
        <w:t xml:space="preserve"> in </w:t>
      </w:r>
      <w:proofErr w:type="spellStart"/>
      <w:r>
        <w:t>ArMV</w:t>
      </w:r>
      <w:proofErr w:type="spellEnd"/>
      <w:r>
        <w:t xml:space="preserve">, </w:t>
      </w:r>
      <w:proofErr w:type="spellStart"/>
      <w:r>
        <w:t>viroida</w:t>
      </w:r>
      <w:proofErr w:type="spellEnd"/>
      <w:r>
        <w:t xml:space="preserve"> </w:t>
      </w:r>
      <w:proofErr w:type="spellStart"/>
      <w:r>
        <w:t>CBCVd</w:t>
      </w:r>
      <w:proofErr w:type="spellEnd"/>
      <w:r>
        <w:t xml:space="preserve"> in glive </w:t>
      </w:r>
      <w:proofErr w:type="spellStart"/>
      <w:r>
        <w:t>Verticillium</w:t>
      </w:r>
      <w:proofErr w:type="spellEnd"/>
      <w:r>
        <w:t xml:space="preserve"> </w:t>
      </w:r>
      <w:proofErr w:type="spellStart"/>
      <w:r>
        <w:t>spp</w:t>
      </w:r>
      <w:proofErr w:type="spellEnd"/>
      <w:r>
        <w:t>.</w:t>
      </w:r>
    </w:p>
    <w:p w14:paraId="62B875BE" w14:textId="652B66EF" w:rsidR="00474A3E" w:rsidRDefault="007C2BA1" w:rsidP="00474A3E">
      <w:proofErr w:type="spellStart"/>
      <w:r>
        <w:t>HLVd</w:t>
      </w:r>
      <w:proofErr w:type="spellEnd"/>
      <w:r w:rsidR="00474A3E" w:rsidRPr="00474A3E">
        <w:t xml:space="preserve"> ne ogroža hmeljarstva, vpliva pa na kakovost in količino pridelka hmelja. </w:t>
      </w:r>
      <w:proofErr w:type="spellStart"/>
      <w:r w:rsidR="00474A3E" w:rsidRPr="00474A3E">
        <w:t>HLVd</w:t>
      </w:r>
      <w:proofErr w:type="spellEnd"/>
      <w:r w:rsidR="00474A3E" w:rsidRPr="00474A3E">
        <w:t xml:space="preserve"> se prenaša mehansko, z orodjem in manipulacijo rastlin. V procesu vzgoje sort hmelja se križanci obdelujejo nad 10 let, in ker so med rastočimi rastlinami tudi s </w:t>
      </w:r>
      <w:proofErr w:type="spellStart"/>
      <w:r w:rsidR="00474A3E" w:rsidRPr="00474A3E">
        <w:t>HLVd</w:t>
      </w:r>
      <w:proofErr w:type="spellEnd"/>
      <w:r w:rsidR="00474A3E" w:rsidRPr="00474A3E">
        <w:t xml:space="preserve"> okužene rastline, se </w:t>
      </w:r>
      <w:proofErr w:type="spellStart"/>
      <w:r w:rsidR="00474A3E" w:rsidRPr="00474A3E">
        <w:t>viroid</w:t>
      </w:r>
      <w:proofErr w:type="spellEnd"/>
      <w:r w:rsidR="00474A3E" w:rsidRPr="00474A3E">
        <w:t xml:space="preserve"> prenaša in </w:t>
      </w:r>
      <w:r w:rsidR="00474A3E" w:rsidRPr="00474A3E">
        <w:lastRenderedPageBreak/>
        <w:t xml:space="preserve">okužuje tudi ostale sosednje rastline. Posledično so dostikrat rastline novih sort okužene s </w:t>
      </w:r>
      <w:proofErr w:type="spellStart"/>
      <w:r w:rsidR="00474A3E" w:rsidRPr="00474A3E">
        <w:t>HLVd</w:t>
      </w:r>
      <w:proofErr w:type="spellEnd"/>
      <w:r w:rsidR="00474A3E" w:rsidRPr="00474A3E">
        <w:t xml:space="preserve"> in je potrebno vzgojiti nove </w:t>
      </w:r>
      <w:proofErr w:type="spellStart"/>
      <w:r w:rsidR="00474A3E" w:rsidRPr="00474A3E">
        <w:t>brezviroidne</w:t>
      </w:r>
      <w:proofErr w:type="spellEnd"/>
      <w:r w:rsidR="00474A3E" w:rsidRPr="00474A3E">
        <w:t xml:space="preserve"> rastline. Ta postopek poteka z izolacijo </w:t>
      </w:r>
      <w:proofErr w:type="spellStart"/>
      <w:r w:rsidR="00474A3E" w:rsidRPr="00474A3E">
        <w:t>meristema</w:t>
      </w:r>
      <w:proofErr w:type="spellEnd"/>
      <w:r w:rsidR="00474A3E" w:rsidRPr="00474A3E">
        <w:t xml:space="preserve">, nediferenciranega tkiva, ki se nahaja v brstih rastlin. Postopek izolacije </w:t>
      </w:r>
      <w:proofErr w:type="spellStart"/>
      <w:r w:rsidR="00474A3E" w:rsidRPr="00474A3E">
        <w:t>meristema</w:t>
      </w:r>
      <w:proofErr w:type="spellEnd"/>
      <w:r w:rsidR="00474A3E" w:rsidRPr="00474A3E">
        <w:t xml:space="preserve"> je precej zahteven, delo poteka pod lupo v sterilnih pogojih. Iz nekaj celic se regenerirajo nove mlade rastline, ki jih ob primerni fazi razvoja testiramo na prisotnost </w:t>
      </w:r>
      <w:proofErr w:type="spellStart"/>
      <w:r w:rsidR="00474A3E" w:rsidRPr="00474A3E">
        <w:t>HLVd</w:t>
      </w:r>
      <w:proofErr w:type="spellEnd"/>
      <w:r w:rsidR="00474A3E" w:rsidRPr="00474A3E">
        <w:t xml:space="preserve">. Pri vseh rastlinicah, kjer ne potrdimo </w:t>
      </w:r>
      <w:proofErr w:type="spellStart"/>
      <w:r w:rsidR="00474A3E" w:rsidRPr="00474A3E">
        <w:t>HLVd</w:t>
      </w:r>
      <w:proofErr w:type="spellEnd"/>
      <w:r w:rsidR="00474A3E" w:rsidRPr="00474A3E">
        <w:t xml:space="preserve">, se jih vzgaja še naprej in testiranje večkrat ponovi, preden potrdimo, da so res </w:t>
      </w:r>
      <w:proofErr w:type="spellStart"/>
      <w:r w:rsidR="00474A3E" w:rsidRPr="00474A3E">
        <w:t>brezviroidne</w:t>
      </w:r>
      <w:proofErr w:type="spellEnd"/>
      <w:r w:rsidR="00474A3E" w:rsidRPr="00474A3E">
        <w:t>. Vzgojene rastline po ostalih testiranjih prenesemo v shemo certificiranega sadilnega materiala.</w:t>
      </w:r>
    </w:p>
    <w:p w14:paraId="2ED8936D" w14:textId="0745F46D" w:rsidR="007774FC" w:rsidRPr="00474A3E" w:rsidRDefault="00A50E7A" w:rsidP="00474A3E">
      <w:r>
        <w:t>Postopek vzgoje je dolgotrajen</w:t>
      </w:r>
      <w:r w:rsidR="007C2BA1">
        <w:t xml:space="preserve"> in genotipsko odvisen.</w:t>
      </w:r>
      <w:r>
        <w:t xml:space="preserve"> </w:t>
      </w:r>
      <w:r w:rsidR="007C2BA1">
        <w:t>P</w:t>
      </w:r>
      <w:r>
        <w:t xml:space="preserve">redvidevamo, da bomo tekom leta 2026 vzgojili dovolj velike </w:t>
      </w:r>
      <w:proofErr w:type="spellStart"/>
      <w:r>
        <w:t>regenerante</w:t>
      </w:r>
      <w:proofErr w:type="spellEnd"/>
      <w:r>
        <w:t xml:space="preserve"> za testiranje na </w:t>
      </w:r>
      <w:proofErr w:type="spellStart"/>
      <w:r>
        <w:t>HLVd</w:t>
      </w:r>
      <w:proofErr w:type="spellEnd"/>
      <w:r>
        <w:t>.</w:t>
      </w:r>
    </w:p>
    <w:p w14:paraId="6295D93E" w14:textId="6666D2B8" w:rsidR="00704C03" w:rsidRPr="00704C03" w:rsidRDefault="00704C03" w:rsidP="00917BBA">
      <w:pPr>
        <w:pStyle w:val="Heading3"/>
      </w:pPr>
      <w:bookmarkStart w:id="26" w:name="_Toc223500721"/>
      <w:bookmarkStart w:id="27" w:name="_Hlk182639777"/>
      <w:r w:rsidRPr="00704C03">
        <w:t>Ohranjanje izbranih križancev hmelja v tkivni kulturi</w:t>
      </w:r>
      <w:bookmarkEnd w:id="26"/>
    </w:p>
    <w:p w14:paraId="61A23025" w14:textId="65CDF3CF" w:rsidR="00DA13C9" w:rsidRPr="00474A3E" w:rsidRDefault="00DA13C9" w:rsidP="00DA13C9">
      <w:r>
        <w:t xml:space="preserve">Ohranjanje superiornih in zaradi posameznih lastnosti zanimivejših </w:t>
      </w:r>
      <w:r w:rsidRPr="00474A3E">
        <w:t>V vmesnem času bomo rastline s sterilno tehniko vsakih 2-3 mesece prestavljali na sveže MS gojišče z dodanimi rastlinskimi hormoni.</w:t>
      </w:r>
      <w:r>
        <w:t xml:space="preserve"> Glede na uspešno rast križancev v hmeljišču in vzdrževanje klonov v rastlinjaku bomo kakšnega križanca iz tkivne kulture izločili, oz. po potrebi nadomestili z novim.</w:t>
      </w:r>
    </w:p>
    <w:p w14:paraId="5D6075D6" w14:textId="2C15F937" w:rsidR="00FE370D" w:rsidRDefault="00474A3E" w:rsidP="00A246E1">
      <w:r w:rsidRPr="00474A3E">
        <w:t xml:space="preserve">Trenutno imamo </w:t>
      </w:r>
      <w:r w:rsidR="00DA13C9" w:rsidRPr="00474A3E">
        <w:t xml:space="preserve">v naši </w:t>
      </w:r>
      <w:r w:rsidR="00DA13C9">
        <w:t xml:space="preserve">laboratorijski </w:t>
      </w:r>
      <w:r w:rsidR="00DA13C9" w:rsidRPr="00474A3E">
        <w:t xml:space="preserve">zbirki </w:t>
      </w:r>
      <w:r w:rsidRPr="00474A3E">
        <w:t xml:space="preserve">v rastni komori </w:t>
      </w:r>
      <w:r w:rsidR="007C2BA1">
        <w:t xml:space="preserve">29 </w:t>
      </w:r>
      <w:r w:rsidRPr="00474A3E">
        <w:t>genotip</w:t>
      </w:r>
      <w:r w:rsidR="007C2BA1">
        <w:t>ov</w:t>
      </w:r>
      <w:r w:rsidRPr="00474A3E">
        <w:t xml:space="preserve"> z oznakami </w:t>
      </w:r>
      <w:bookmarkStart w:id="28" w:name="_Hlk220061142"/>
      <w:r w:rsidR="00FE370D" w:rsidRPr="00FE370D">
        <w:t xml:space="preserve">108/157, 167/107, 208/262, 21340, 21426, 219/57, 249/20, 301/26, 313/116, 318/110, 40/39, 50/84, 54/79, 63012, 71/199, 81/54, 90/201, 90A263, 92F10/193, 31B26, 19058, CASCADE 2X40, CASCADE, 92P 2/4, 95U 3/132, 94N 1/96, 173/132, AH 2 X =40, </w:t>
      </w:r>
      <w:r w:rsidR="00A246E1">
        <w:t>55/127.</w:t>
      </w:r>
    </w:p>
    <w:p w14:paraId="0063B309" w14:textId="21BE9BEB" w:rsidR="00AB1612" w:rsidRDefault="00FE370D" w:rsidP="00474A3E">
      <w:r>
        <w:t xml:space="preserve">V </w:t>
      </w:r>
      <w:r w:rsidR="00AB1612">
        <w:t>sezoni 2026 bomo v tkivne kulture prenesli še naslednje križance</w:t>
      </w:r>
      <w:r w:rsidR="00A246E1">
        <w:t>, ki bodo posajeni v selekcijski nasad P30 oz. so zanimivi za pivovarje</w:t>
      </w:r>
      <w:r w:rsidR="00AB1612">
        <w:t>: 3/135, 12/228, 14/34, 16/144, 22/136, 23/182, 25/149, 160/79, 189/90, 213/192, 137/159, 2/242, 5/36, /11/157, 154/144, 204/11, 81/153, 5/24, 5/115, 5/92 in 1/130.</w:t>
      </w:r>
    </w:p>
    <w:p w14:paraId="5A1BF96A" w14:textId="77777777" w:rsidR="00525AA5" w:rsidRPr="00525AA5" w:rsidRDefault="00525AA5" w:rsidP="00B630C8">
      <w:pPr>
        <w:pStyle w:val="Heading3"/>
      </w:pPr>
      <w:bookmarkStart w:id="29" w:name="_Toc223500722"/>
      <w:bookmarkEnd w:id="27"/>
      <w:bookmarkEnd w:id="28"/>
      <w:r w:rsidRPr="00525AA5">
        <w:t>Križanja</w:t>
      </w:r>
      <w:bookmarkEnd w:id="29"/>
    </w:p>
    <w:p w14:paraId="66ED4D1D" w14:textId="027331A0" w:rsidR="00525AA5" w:rsidRPr="00525AA5" w:rsidRDefault="00525AA5" w:rsidP="00525AA5">
      <w:r w:rsidRPr="00525AA5">
        <w:t>Križanja bomo izvajali pri križancih in sortah, posajenih spomladi 202</w:t>
      </w:r>
      <w:r w:rsidR="005C6479">
        <w:t>2</w:t>
      </w:r>
      <w:r w:rsidR="00794578">
        <w:t>,</w:t>
      </w:r>
      <w:r w:rsidR="007006FD">
        <w:t xml:space="preserve"> </w:t>
      </w:r>
      <w:r w:rsidRPr="00525AA5">
        <w:t>202</w:t>
      </w:r>
      <w:r w:rsidR="005C6479">
        <w:t>3</w:t>
      </w:r>
      <w:r w:rsidR="00794578">
        <w:t xml:space="preserve"> in 20</w:t>
      </w:r>
      <w:r w:rsidR="005C6479">
        <w:t>24</w:t>
      </w:r>
      <w:r w:rsidRPr="00525AA5">
        <w:t xml:space="preserve">, ko smo posadili sortiment tujih sort hmelja ter izbrane najboljše križance iz lastnega žlahtniteljskega programa. Uporabili bomo svež pelod moških rastlin, posajenih na </w:t>
      </w:r>
      <w:proofErr w:type="spellStart"/>
      <w:r w:rsidRPr="00525AA5">
        <w:t>Plevn</w:t>
      </w:r>
      <w:r w:rsidR="000A13A3">
        <w:t>em</w:t>
      </w:r>
      <w:proofErr w:type="spellEnd"/>
      <w:r w:rsidR="000A13A3">
        <w:t>, dodali bomo izbrane genotipe posajene 202</w:t>
      </w:r>
      <w:r w:rsidR="00157E40">
        <w:t>5</w:t>
      </w:r>
      <w:r w:rsidRPr="00525AA5">
        <w:t>. Program križanja v letu 202</w:t>
      </w:r>
      <w:r w:rsidR="00157E40">
        <w:t>6</w:t>
      </w:r>
      <w:r w:rsidRPr="00525AA5">
        <w:t xml:space="preserve"> bo tako prilagojen tudi cvetenju mladih ženskih in moških rastlin.</w:t>
      </w:r>
    </w:p>
    <w:p w14:paraId="7574B693" w14:textId="27E05B64" w:rsidR="00525AA5" w:rsidRPr="00525AA5" w:rsidRDefault="00525AA5" w:rsidP="00525AA5">
      <w:r w:rsidRPr="00525AA5">
        <w:t>Križanja bomo začeli izvajati v zadnji dekadi meseca junija, ko bodo rastline zacvetele. Pri izboru moških rastlin bomo upoštevali poleg že znanih podatkov iz preteklih let še nove podatke, zbrane v lanskem letu ter nato glede na želene lastnosti (močan habitus, veliko cvetnega nastavka, odpornost na bolezni) le-te vključili v program križanj.</w:t>
      </w:r>
    </w:p>
    <w:p w14:paraId="567B41F8" w14:textId="77777777" w:rsidR="00525AA5" w:rsidRPr="00525AA5" w:rsidRDefault="00525AA5" w:rsidP="00525AA5">
      <w:r w:rsidRPr="00525AA5">
        <w:t>V času fiziološke zrelosti rastlin (konec septembra, začetek oktobra) bomo osemenjene storžke križanih rastlin nabrali ter jih posušili v grelnih omarah. Osušene storžke bomo stresali na stresalniku, z uporabo 4 sit z različnim premerom luknjic. Očistili bomo seme vseh družin križanj in jih primerno shranili.</w:t>
      </w:r>
    </w:p>
    <w:p w14:paraId="56FDB76C" w14:textId="2A6E23D1" w:rsidR="00525AA5" w:rsidRPr="00525AA5" w:rsidRDefault="007F20E1" w:rsidP="00704C03">
      <w:pPr>
        <w:pStyle w:val="Heading2"/>
      </w:pPr>
      <w:bookmarkStart w:id="30" w:name="_Toc223500723"/>
      <w:r>
        <w:lastRenderedPageBreak/>
        <w:t>Evalvacija križancev</w:t>
      </w:r>
      <w:bookmarkEnd w:id="30"/>
    </w:p>
    <w:p w14:paraId="07AF267E" w14:textId="77777777" w:rsidR="00525AA5" w:rsidRPr="00525AA5" w:rsidRDefault="00525AA5" w:rsidP="007F20E1">
      <w:pPr>
        <w:pStyle w:val="Heading3"/>
      </w:pPr>
      <w:bookmarkStart w:id="31" w:name="_Toc223500724"/>
      <w:r w:rsidRPr="00525AA5">
        <w:t>Opazovanja ženskih in moških rastlin – odbira pozitivnih križancev</w:t>
      </w:r>
      <w:bookmarkEnd w:id="31"/>
    </w:p>
    <w:p w14:paraId="58265593" w14:textId="28704131" w:rsidR="00525AA5" w:rsidRPr="00525AA5" w:rsidRDefault="00525AA5" w:rsidP="00525AA5">
      <w:r w:rsidRPr="00525AA5">
        <w:t xml:space="preserve">Od začetka rastne sezone in do konca obiranja bomo vsaj enkrat tedensko prehodili in izvedli opazovanja v vseh nasadih križancev na IHPS, na SN-2, SN-6, </w:t>
      </w:r>
      <w:proofErr w:type="spellStart"/>
      <w:r w:rsidRPr="00525AA5">
        <w:t>Plevna</w:t>
      </w:r>
      <w:proofErr w:type="spellEnd"/>
      <w:r w:rsidRPr="00525AA5">
        <w:t xml:space="preserve"> in na SN-11.</w:t>
      </w:r>
    </w:p>
    <w:p w14:paraId="14463C13" w14:textId="094B7333" w:rsidR="00525AA5" w:rsidRPr="00525AA5" w:rsidRDefault="00525AA5" w:rsidP="00525AA5">
      <w:r w:rsidRPr="00525AA5">
        <w:t>Intenzivna odbira perspektivnih rastlin v nasadu SN-6</w:t>
      </w:r>
      <w:r w:rsidR="00F47720">
        <w:t>, SN-11</w:t>
      </w:r>
      <w:r w:rsidRPr="00525AA5">
        <w:t xml:space="preserve"> in na SN-2 bo potekala v avgustu in septembru, seveda pa bodo opazovanja potekala že v juniju in juliju. Vključeno bo opazovanje razraščanja, ter označevanje rastlin s primernim habitusom za pridelavo. V skladu s programom bomo več sto križancem hmelja določili vsebnost in kakovost grenčic oz. količino in kakovost eteričnega olja.</w:t>
      </w:r>
    </w:p>
    <w:p w14:paraId="657B6377" w14:textId="6AA198C8" w:rsidR="00525AA5" w:rsidRPr="00525AA5" w:rsidRDefault="00525AA5" w:rsidP="00525AA5">
      <w:r w:rsidRPr="00525AA5">
        <w:t xml:space="preserve">V avgustu, vsaj 2 tedna pred in v času tehnološke zrelosti, bomo pričeli z intenzivnim preučevanjem križancev na njivi. Vizualno opazovanje bo kot v preteklih letih zajemalo zlasti razrast rastline (oblika rastline, dolžina zalistnikov, …) in količino pridelka, ki jo lahko pričakujemo pri </w:t>
      </w:r>
      <w:proofErr w:type="spellStart"/>
      <w:r w:rsidRPr="00525AA5">
        <w:t>odbranki</w:t>
      </w:r>
      <w:proofErr w:type="spellEnd"/>
      <w:r w:rsidRPr="00525AA5">
        <w:t xml:space="preserve">. Opazovali in popisali bomo tudi kvaliteto storžka ter pojav bolezni (hmeljeva peronospora, hmeljeva pepelovka, </w:t>
      </w:r>
      <w:proofErr w:type="spellStart"/>
      <w:r w:rsidRPr="00525AA5">
        <w:t>botritis</w:t>
      </w:r>
      <w:proofErr w:type="spellEnd"/>
      <w:r w:rsidRPr="00525AA5">
        <w:t xml:space="preserve">). Pri najbolj zanimivih križancih bomo nabrali večjo količino (4000 kom) svežih storžkov, pri katerih se bo pregledal pojav bolezni (hmeljeva peronospora, hmeljeva pepelovka, </w:t>
      </w:r>
      <w:proofErr w:type="spellStart"/>
      <w:r w:rsidRPr="00525AA5">
        <w:t>botritis</w:t>
      </w:r>
      <w:proofErr w:type="spellEnd"/>
      <w:r w:rsidRPr="00525AA5">
        <w:t>, pegavosti, …).</w:t>
      </w:r>
      <w:r w:rsidR="000A13A3">
        <w:t xml:space="preserve"> V sezoni 2024 smo vpeljali direktno vpisovanje ocen na njivi v elektronsko obliko</w:t>
      </w:r>
      <w:r w:rsidR="005C6479">
        <w:t>, ki smo ga pozimi 2026 posodobili</w:t>
      </w:r>
      <w:r w:rsidR="000A13A3">
        <w:t xml:space="preserve"> </w:t>
      </w:r>
      <w:r w:rsidR="005C6479">
        <w:t>in</w:t>
      </w:r>
      <w:r w:rsidR="000A13A3">
        <w:t xml:space="preserve"> bomo v letu 202</w:t>
      </w:r>
      <w:r w:rsidR="005C6479">
        <w:t>6 s tem</w:t>
      </w:r>
      <w:r w:rsidR="000A13A3">
        <w:t xml:space="preserve"> nadaljevali in</w:t>
      </w:r>
      <w:r w:rsidR="005C6479">
        <w:t xml:space="preserve"> ga</w:t>
      </w:r>
      <w:r w:rsidR="000A13A3">
        <w:t xml:space="preserve"> nadgradili.</w:t>
      </w:r>
    </w:p>
    <w:p w14:paraId="7AB31B80" w14:textId="77777777" w:rsidR="00525AA5" w:rsidRPr="00525AA5" w:rsidRDefault="00525AA5" w:rsidP="00D53AF2">
      <w:pPr>
        <w:pStyle w:val="Heading3"/>
      </w:pPr>
      <w:bookmarkStart w:id="32" w:name="_Toc223500725"/>
      <w:r w:rsidRPr="00525AA5">
        <w:t>Standardne analize sort v pridelavi</w:t>
      </w:r>
      <w:bookmarkEnd w:id="32"/>
    </w:p>
    <w:p w14:paraId="7380B108" w14:textId="77777777" w:rsidR="00525AA5" w:rsidRPr="00525AA5" w:rsidRDefault="00525AA5" w:rsidP="00525AA5">
      <w:r w:rsidRPr="00525AA5">
        <w:t>Z namenom spremljanja kakovosti sort v posameznih letih bomo določili vsem slovenskim sortam v pridelavi (</w:t>
      </w:r>
      <w:proofErr w:type="spellStart"/>
      <w:r w:rsidRPr="00525AA5">
        <w:t>Aurora</w:t>
      </w:r>
      <w:proofErr w:type="spellEnd"/>
      <w:r w:rsidRPr="00525AA5">
        <w:t xml:space="preserve">, </w:t>
      </w:r>
      <w:proofErr w:type="spellStart"/>
      <w:r w:rsidRPr="00525AA5">
        <w:t>Celeia</w:t>
      </w:r>
      <w:proofErr w:type="spellEnd"/>
      <w:r w:rsidRPr="00525AA5">
        <w:t xml:space="preserve">, Bobek, Savinjski </w:t>
      </w:r>
      <w:proofErr w:type="spellStart"/>
      <w:r w:rsidRPr="00525AA5">
        <w:t>golding</w:t>
      </w:r>
      <w:proofErr w:type="spellEnd"/>
      <w:r w:rsidRPr="00525AA5">
        <w:t xml:space="preserve">, </w:t>
      </w:r>
      <w:proofErr w:type="spellStart"/>
      <w:r w:rsidRPr="00525AA5">
        <w:t>Styrian</w:t>
      </w:r>
      <w:proofErr w:type="spellEnd"/>
      <w:r w:rsidRPr="00525AA5">
        <w:t xml:space="preserve"> </w:t>
      </w:r>
      <w:proofErr w:type="spellStart"/>
      <w:r w:rsidRPr="00525AA5">
        <w:t>Gold</w:t>
      </w:r>
      <w:proofErr w:type="spellEnd"/>
      <w:r w:rsidRPr="00525AA5">
        <w:t xml:space="preserve">, </w:t>
      </w:r>
      <w:proofErr w:type="spellStart"/>
      <w:r w:rsidRPr="00525AA5">
        <w:t>Styrian</w:t>
      </w:r>
      <w:proofErr w:type="spellEnd"/>
      <w:r w:rsidRPr="00525AA5">
        <w:t xml:space="preserve"> Wolf, </w:t>
      </w:r>
      <w:proofErr w:type="spellStart"/>
      <w:r w:rsidRPr="00525AA5">
        <w:t>Styrian</w:t>
      </w:r>
      <w:proofErr w:type="spellEnd"/>
      <w:r w:rsidRPr="00525AA5">
        <w:t xml:space="preserve"> </w:t>
      </w:r>
      <w:proofErr w:type="spellStart"/>
      <w:r w:rsidRPr="00525AA5">
        <w:t>Cardinal</w:t>
      </w:r>
      <w:proofErr w:type="spellEnd"/>
      <w:r w:rsidRPr="00525AA5">
        <w:t xml:space="preserve">, </w:t>
      </w:r>
      <w:proofErr w:type="spellStart"/>
      <w:r w:rsidRPr="00525AA5">
        <w:t>Styrian</w:t>
      </w:r>
      <w:proofErr w:type="spellEnd"/>
      <w:r w:rsidRPr="00525AA5">
        <w:t xml:space="preserve"> </w:t>
      </w:r>
      <w:proofErr w:type="spellStart"/>
      <w:r w:rsidRPr="00525AA5">
        <w:t>Dragon</w:t>
      </w:r>
      <w:proofErr w:type="spellEnd"/>
      <w:r w:rsidRPr="00525AA5">
        <w:t xml:space="preserve">, Dana, </w:t>
      </w:r>
      <w:proofErr w:type="spellStart"/>
      <w:r w:rsidRPr="00525AA5">
        <w:t>Styrian</w:t>
      </w:r>
      <w:proofErr w:type="spellEnd"/>
      <w:r w:rsidRPr="00525AA5">
        <w:t xml:space="preserve"> </w:t>
      </w:r>
      <w:proofErr w:type="spellStart"/>
      <w:r w:rsidRPr="00525AA5">
        <w:t>Fox</w:t>
      </w:r>
      <w:proofErr w:type="spellEnd"/>
      <w:r w:rsidRPr="00525AA5">
        <w:t xml:space="preserve">, </w:t>
      </w:r>
      <w:proofErr w:type="spellStart"/>
      <w:r w:rsidRPr="00525AA5">
        <w:t>Styrian</w:t>
      </w:r>
      <w:proofErr w:type="spellEnd"/>
      <w:r w:rsidRPr="00525AA5">
        <w:t xml:space="preserve"> Eureka, </w:t>
      </w:r>
      <w:proofErr w:type="spellStart"/>
      <w:r w:rsidRPr="00525AA5">
        <w:t>Styrian</w:t>
      </w:r>
      <w:proofErr w:type="spellEnd"/>
      <w:r w:rsidRPr="00525AA5">
        <w:t xml:space="preserve"> Kolibri in </w:t>
      </w:r>
      <w:proofErr w:type="spellStart"/>
      <w:r w:rsidRPr="00525AA5">
        <w:t>Styrian</w:t>
      </w:r>
      <w:proofErr w:type="spellEnd"/>
      <w:r w:rsidRPr="00525AA5">
        <w:t xml:space="preserve"> </w:t>
      </w:r>
      <w:proofErr w:type="spellStart"/>
      <w:r w:rsidRPr="00525AA5">
        <w:t>Eagle</w:t>
      </w:r>
      <w:proofErr w:type="spellEnd"/>
      <w:r w:rsidRPr="00525AA5">
        <w:t>) ter novim trem 90A263, 31B26 ter 109B27 vsebnost in sestavo grenčic s HPLC metodo, ter prav tako količino in sestavo eteričnega olja.</w:t>
      </w:r>
    </w:p>
    <w:p w14:paraId="0F2959E3" w14:textId="065195AC" w:rsidR="00E97691" w:rsidRPr="00380D9D" w:rsidRDefault="008F774E" w:rsidP="002E558A">
      <w:pPr>
        <w:rPr>
          <w:lang w:eastAsia="sl-SI"/>
        </w:rPr>
      </w:pPr>
      <w:bookmarkStart w:id="33" w:name="_Hlk123846855"/>
      <w:r>
        <w:t xml:space="preserve">2.4.3 </w:t>
      </w:r>
      <w:r w:rsidR="00CF5810">
        <w:t xml:space="preserve">Spremljanje skladiščne obstojnosti sort v preizkušanju </w:t>
      </w:r>
      <w:r w:rsidR="00F255A3">
        <w:t>z oznako</w:t>
      </w:r>
      <w:r w:rsidR="001C7D3D">
        <w:t xml:space="preserve"> 71/199</w:t>
      </w:r>
      <w:r w:rsidR="00E97691" w:rsidRPr="00E97691">
        <w:rPr>
          <w:lang w:eastAsia="sl-SI"/>
        </w:rPr>
        <w:t>V letu 202</w:t>
      </w:r>
      <w:r w:rsidR="00122592">
        <w:t>6</w:t>
      </w:r>
      <w:r w:rsidR="00E97691" w:rsidRPr="00E97691">
        <w:rPr>
          <w:lang w:eastAsia="sl-SI"/>
        </w:rPr>
        <w:t xml:space="preserve"> </w:t>
      </w:r>
      <w:r w:rsidR="00122592">
        <w:t>bomo</w:t>
      </w:r>
      <w:r w:rsidR="00122592" w:rsidRPr="00E97691">
        <w:rPr>
          <w:lang w:eastAsia="sl-SI"/>
        </w:rPr>
        <w:t xml:space="preserve"> </w:t>
      </w:r>
      <w:r w:rsidR="00E97691" w:rsidRPr="00E97691">
        <w:rPr>
          <w:lang w:eastAsia="sl-SI"/>
        </w:rPr>
        <w:t>pričeli pridobivati prve podatke o skladiščni obstojnosti sort</w:t>
      </w:r>
      <w:r w:rsidR="00122592">
        <w:t>e</w:t>
      </w:r>
      <w:r w:rsidR="00E97691" w:rsidRPr="00E97691">
        <w:rPr>
          <w:lang w:eastAsia="sl-SI"/>
        </w:rPr>
        <w:t xml:space="preserve"> v preizkušanju</w:t>
      </w:r>
      <w:r w:rsidR="00122592">
        <w:t xml:space="preserve"> z oznako 71/199</w:t>
      </w:r>
      <w:r w:rsidR="00E97691" w:rsidRPr="00E97691">
        <w:rPr>
          <w:lang w:eastAsia="sl-SI"/>
        </w:rPr>
        <w:t>. Vrednotenje bomo zaključili v 202</w:t>
      </w:r>
      <w:r w:rsidR="00122592">
        <w:t>7</w:t>
      </w:r>
      <w:r w:rsidR="00E97691" w:rsidRPr="00E97691">
        <w:rPr>
          <w:lang w:eastAsia="sl-SI"/>
        </w:rPr>
        <w:t xml:space="preserve">. Vzorce bomo pridobili takoj po obiranju v času njihove optimalne tehnološke zrelosti. Iz pridobljenih vzorcev hmelja bomo pripravili delne vzorce, ki jih bomo hranili pri temperaturi okolja (okoli 10 °C), z dostopom zraka. To predstavlja neugodne skladiščne razmere, vendar je najbliže skladiščenju večine v Sloveniji pridelanega hmelja. V naslednjega pol leta bomo v vzorcih določili vsebnost vode, alfa-kislin (KVH-TE), z metodo po </w:t>
      </w:r>
      <w:proofErr w:type="spellStart"/>
      <w:r w:rsidR="00E97691" w:rsidRPr="00E97691">
        <w:rPr>
          <w:lang w:eastAsia="sl-SI"/>
        </w:rPr>
        <w:t>Analytica</w:t>
      </w:r>
      <w:proofErr w:type="spellEnd"/>
      <w:r w:rsidR="00E97691" w:rsidRPr="00E97691">
        <w:rPr>
          <w:lang w:eastAsia="sl-SI"/>
        </w:rPr>
        <w:t xml:space="preserve">-EBC 7.4 in vrednost indeksa staranja hmelja (HSI) po metodi </w:t>
      </w:r>
      <w:proofErr w:type="spellStart"/>
      <w:r w:rsidR="00E97691" w:rsidRPr="00E97691">
        <w:rPr>
          <w:lang w:eastAsia="sl-SI"/>
        </w:rPr>
        <w:t>Analytica</w:t>
      </w:r>
      <w:proofErr w:type="spellEnd"/>
      <w:r w:rsidR="00E97691" w:rsidRPr="00E97691">
        <w:rPr>
          <w:lang w:eastAsia="sl-SI"/>
        </w:rPr>
        <w:t xml:space="preserve">-EBC 7.13. Daljšega časovnega spremljanja in podrobnejše kemijske karakterizacije ne bomo izvajali, ker nas v tej fazi ne zanima dinamika izgube eteričnega olja in propada njegovih komponent. Po pol leta bomo v skladu s standardom določili skladiščno obstojnost </w:t>
      </w:r>
      <w:r w:rsidR="00122592" w:rsidRPr="00E97691">
        <w:rPr>
          <w:lang w:eastAsia="sl-SI"/>
        </w:rPr>
        <w:t xml:space="preserve"> </w:t>
      </w:r>
      <w:r w:rsidR="00E97691" w:rsidRPr="00E97691">
        <w:rPr>
          <w:lang w:eastAsia="sl-SI"/>
        </w:rPr>
        <w:t>sorte v preizkušanju.</w:t>
      </w:r>
    </w:p>
    <w:p w14:paraId="2EC402E1" w14:textId="1542C3ED" w:rsidR="00525AA5" w:rsidRPr="00525AA5" w:rsidRDefault="00525AA5" w:rsidP="00D53AF2">
      <w:pPr>
        <w:pStyle w:val="Heading3"/>
      </w:pPr>
      <w:bookmarkStart w:id="34" w:name="_Toc159233681"/>
      <w:bookmarkStart w:id="35" w:name="_Toc159233822"/>
      <w:bookmarkStart w:id="36" w:name="_Toc223500726"/>
      <w:bookmarkEnd w:id="33"/>
      <w:bookmarkEnd w:id="34"/>
      <w:bookmarkEnd w:id="35"/>
      <w:r w:rsidRPr="00525AA5">
        <w:t>Določanje pivovarske vrednosti kandidatnih sort v pivovarnah izven IHPS</w:t>
      </w:r>
      <w:bookmarkEnd w:id="36"/>
    </w:p>
    <w:p w14:paraId="009ED575" w14:textId="546F29E4" w:rsidR="007673D6" w:rsidRDefault="00122592" w:rsidP="00525AA5">
      <w:bookmarkStart w:id="37" w:name="_Hlk220068594"/>
      <w:r>
        <w:t>V preteklih letih smo v okviru senzoričnega ocenjevanja storžkov hm</w:t>
      </w:r>
      <w:r w:rsidR="00650220">
        <w:t>e</w:t>
      </w:r>
      <w:r>
        <w:t xml:space="preserve">lja naredili izbor </w:t>
      </w:r>
      <w:r w:rsidR="00650220">
        <w:t xml:space="preserve">250 vzorcev hmelja, ki smo jih ustrezno skladiščili in v majhnih količinah poslali v raziskovalni del pivovarne v </w:t>
      </w:r>
      <w:proofErr w:type="spellStart"/>
      <w:r w:rsidR="00650220">
        <w:t>Carslbergu</w:t>
      </w:r>
      <w:proofErr w:type="spellEnd"/>
      <w:r w:rsidR="00650220">
        <w:t xml:space="preserve">. Po njihovem senzoričnem ocenjevanju hmelja in piva so analizirali 50 njim najbolj zanimivih križancev v hladni infuziji hmelja ter tako opravili senzorično in analitično vrednotenje njihove pivovarske vrednosti. Z namenom nadaljnjega pivovarskega preizkušanja smo v preteklem </w:t>
      </w:r>
      <w:r w:rsidR="00650220">
        <w:lastRenderedPageBreak/>
        <w:t>letu pripravili sadike hmelja, ki jih bomo posadili spomladi 2026 na poskusnem posestvu IHPS z namenom nadaljnjega preizkušanja v njihovi laboratorijski pivovarni v prihodnjih letih.</w:t>
      </w:r>
    </w:p>
    <w:p w14:paraId="6E29EBC5" w14:textId="3AC33F8B" w:rsidR="00650220" w:rsidRDefault="00650220" w:rsidP="00525AA5">
      <w:r>
        <w:t>Glede na povpraševanje slovenskih trgovcev s hmeljem in drugih pivovarn bomo pripravljali vzorce hmelja novih sort in križancev hmelja za preizkušanja v domačih in tujih pivovarnah.</w:t>
      </w:r>
    </w:p>
    <w:p w14:paraId="68665977" w14:textId="1120DD36" w:rsidR="00474A3E" w:rsidRPr="00525AA5" w:rsidRDefault="00474A3E" w:rsidP="00474A3E">
      <w:pPr>
        <w:pStyle w:val="Heading3"/>
      </w:pPr>
      <w:bookmarkStart w:id="38" w:name="_Toc223500727"/>
      <w:bookmarkEnd w:id="37"/>
      <w:r w:rsidRPr="00525AA5">
        <w:t xml:space="preserve">Določanje </w:t>
      </w:r>
      <w:r>
        <w:t>senzoričnih lastnosti</w:t>
      </w:r>
      <w:r w:rsidRPr="00525AA5">
        <w:t xml:space="preserve"> kandidatnih sort </w:t>
      </w:r>
      <w:r>
        <w:t>na</w:t>
      </w:r>
      <w:r w:rsidRPr="00525AA5">
        <w:t xml:space="preserve"> IHPS</w:t>
      </w:r>
      <w:bookmarkEnd w:id="38"/>
    </w:p>
    <w:p w14:paraId="34E97188" w14:textId="0C0BE947" w:rsidR="00474A3E" w:rsidRPr="00474A3E" w:rsidRDefault="00474A3E" w:rsidP="00474A3E">
      <w:r w:rsidRPr="00474A3E">
        <w:t>Za nove sorte hmelja imamo dobro opisane njihove kemijske značilnosti, nimamo pa dobrega opisa njihove pivovarske vrednosti, ki je praktično uporabna v pivovarstvu. Za zanimive genotipe iz žlahtniteljskega programa je</w:t>
      </w:r>
      <w:r>
        <w:t xml:space="preserve"> tako</w:t>
      </w:r>
      <w:r w:rsidRPr="00474A3E">
        <w:t xml:space="preserve"> nujno pridobiti podatke o pričakovanih senzoričnih lastnostih v različnih tipih piv (lager, </w:t>
      </w:r>
      <w:proofErr w:type="spellStart"/>
      <w:r w:rsidRPr="00474A3E">
        <w:t>ale</w:t>
      </w:r>
      <w:proofErr w:type="spellEnd"/>
      <w:r w:rsidRPr="00474A3E">
        <w:t xml:space="preserve"> in njihove izpeljanke).</w:t>
      </w:r>
    </w:p>
    <w:p w14:paraId="7AB53EE0" w14:textId="0C31A819" w:rsidR="00474A3E" w:rsidRPr="00474A3E" w:rsidRDefault="00474A3E" w:rsidP="00474A3E">
      <w:r w:rsidRPr="00474A3E">
        <w:t xml:space="preserve">Senzorične lastnosti v pivu so odvisne tudi od drugih uporabljenih pivovarskih surovin (različni tipi </w:t>
      </w:r>
      <w:proofErr w:type="spellStart"/>
      <w:r w:rsidRPr="00474A3E">
        <w:t>sladov</w:t>
      </w:r>
      <w:proofErr w:type="spellEnd"/>
      <w:r w:rsidRPr="00474A3E">
        <w:t>), časa in načina hmeljenja in od izbranega režima fermentacije. V tem delu naloge želimo preučiti vpliv različnih tehnoloških parametrov na končno izražanje arome in grenčice v pivu.</w:t>
      </w:r>
    </w:p>
    <w:p w14:paraId="163A1ABA" w14:textId="77777777" w:rsidR="00474A3E" w:rsidRPr="00474A3E" w:rsidRDefault="00474A3E" w:rsidP="00474A3E">
      <w:r w:rsidRPr="00474A3E">
        <w:t>V izhodišču bomo v izbranih genotipih hmelja določili vsebnost in sestavo eteričnih olj in grenčičnih snovi s plinsko in tekočinsko kromatografijo.</w:t>
      </w:r>
    </w:p>
    <w:p w14:paraId="4E201515" w14:textId="77777777" w:rsidR="00474A3E" w:rsidRPr="00474A3E" w:rsidRDefault="00474A3E" w:rsidP="00474A3E">
      <w:r w:rsidRPr="00474A3E">
        <w:t xml:space="preserve">Na osnovi tako pridobljenih podatkov bomo izvedli poskusna varjenja piva z različnimi načini. Vsa varjenja bomo izvedli v laboratorijskem merilu. Sladico bomo pripravili iz ekstrakta slada, da bo ta vedno uniformna in njena sestava ne bo odvisna od procesa </w:t>
      </w:r>
      <w:proofErr w:type="spellStart"/>
      <w:r w:rsidRPr="00474A3E">
        <w:t>drozganja</w:t>
      </w:r>
      <w:proofErr w:type="spellEnd"/>
      <w:r w:rsidRPr="00474A3E">
        <w:t>. Za posamezne komponente eteričnega olja je znano, da glede na njihovo topnost težje ali lažje prehajajo v vodne sisteme kot je pivina ali pivo. Prehodnost je odvisna tudi od temperature hmeljenja. Istočasno pa čas hmeljenja vpliva tudi na njihove izgube zaradi izhlapevanja in termičnega razpadanja. Za izbrane genotipe bomo izvedli poskusna varjenja, kjer bo edina spremenljivka kontaktni čas med hmeljenjem in faza pivovarskega procesa, kjer se hmeljenje izvaja. Tako bomo preskusili klasično toplo hmeljenje, ki se izvaja med kuhanjem sladice pri času 60 in 10 min ter hmeljenje v obliki hladnega hmeljenja, ki ga bomo izvedli med zorenjem. Pri slednjem na dinamiko prestopa, poleg temperature, vpliva tudi prisotnost nastalega etanola, ki spremeni polarnost medija in s tem drugačno topnost posameznih spojin.</w:t>
      </w:r>
    </w:p>
    <w:p w14:paraId="3FD5935B" w14:textId="77777777" w:rsidR="00474A3E" w:rsidRPr="00474A3E" w:rsidRDefault="00474A3E" w:rsidP="00474A3E">
      <w:r w:rsidRPr="00474A3E">
        <w:t>Za fermentacijo bomo uporabili dve različni kvasovki (kvas zgornjega in spodnjega vrenja). Po končani fermentaciji in zorenju bomo v vzorcih piv izvedli potrebno analitiko za karakterizacijo piva. S plinsko kromatografijo, sklopljeno z masno spektrometrijo (GC/MS) bomo posneli kromatograme hlapnega dela arome, ki vpliva predvsem na vonj, s tekočinsko kromatografijo (HPLC) pa sestavo grenčičnih spojin v pivu, ki vpliva na okus. Na ta način bomo pričeli s konstrukcijo banke podatkov, ki bo vsebovala aromatični in grenčični del in nam bo v prihodnje, z uporabo ustreznih statističnih metod, omogočala tudi napovedovanje lastnosti hmeljnih genotipov že pred samo izvedbo poskusnih varjenj.</w:t>
      </w:r>
    </w:p>
    <w:p w14:paraId="7F82E3E5" w14:textId="77777777" w:rsidR="00474A3E" w:rsidRPr="00474A3E" w:rsidRDefault="00474A3E" w:rsidP="00474A3E">
      <w:r w:rsidRPr="00474A3E">
        <w:t xml:space="preserve">Izvedli bomo tudi osnovne pivovarske analize določanja alkohola, ekstrakta in </w:t>
      </w:r>
      <w:proofErr w:type="spellStart"/>
      <w:r w:rsidRPr="00474A3E">
        <w:t>prevrelosti</w:t>
      </w:r>
      <w:proofErr w:type="spellEnd"/>
      <w:r w:rsidRPr="00474A3E">
        <w:t>.</w:t>
      </w:r>
    </w:p>
    <w:p w14:paraId="5B6DC03A" w14:textId="77777777" w:rsidR="00474A3E" w:rsidRPr="00474A3E" w:rsidRDefault="00474A3E" w:rsidP="00474A3E">
      <w:r w:rsidRPr="00474A3E">
        <w:t xml:space="preserve">Istočasno bomo z usposobljenimi panelom vse vzorce senzorično ocenili. </w:t>
      </w:r>
    </w:p>
    <w:p w14:paraId="1C744A9D" w14:textId="099040F5" w:rsidR="00474A3E" w:rsidRPr="00474A3E" w:rsidRDefault="00474A3E" w:rsidP="00474A3E">
      <w:r w:rsidRPr="00474A3E">
        <w:t xml:space="preserve">V letošnjem letu bomo preskusili </w:t>
      </w:r>
      <w:r>
        <w:t>5</w:t>
      </w:r>
      <w:r w:rsidRPr="00474A3E">
        <w:t xml:space="preserve"> različnih genotipov</w:t>
      </w:r>
      <w:r w:rsidR="00D46AC4">
        <w:t xml:space="preserve"> (predvidoma sorte </w:t>
      </w:r>
      <w:bookmarkStart w:id="39" w:name="_Hlk219375400"/>
      <w:r w:rsidR="00A00BA3">
        <w:t>Aurora (</w:t>
      </w:r>
      <w:r w:rsidR="008F774E">
        <w:t xml:space="preserve">predvidoma kot </w:t>
      </w:r>
      <w:r w:rsidR="00A00BA3">
        <w:t xml:space="preserve">kontrola), </w:t>
      </w:r>
      <w:proofErr w:type="spellStart"/>
      <w:r w:rsidR="00D46AC4">
        <w:t>Styrian</w:t>
      </w:r>
      <w:proofErr w:type="spellEnd"/>
      <w:r w:rsidR="00D46AC4">
        <w:t xml:space="preserve"> </w:t>
      </w:r>
      <w:r w:rsidR="008F774E">
        <w:t>Eureka</w:t>
      </w:r>
      <w:r w:rsidR="00D46AC4">
        <w:t xml:space="preserve">, </w:t>
      </w:r>
      <w:proofErr w:type="spellStart"/>
      <w:r w:rsidR="00D46AC4">
        <w:t>Styrian</w:t>
      </w:r>
      <w:proofErr w:type="spellEnd"/>
      <w:r w:rsidR="00D46AC4">
        <w:t xml:space="preserve"> </w:t>
      </w:r>
      <w:proofErr w:type="spellStart"/>
      <w:r w:rsidR="008F774E">
        <w:t>Cardinal</w:t>
      </w:r>
      <w:proofErr w:type="spellEnd"/>
      <w:r w:rsidR="00D46AC4">
        <w:t xml:space="preserve">, </w:t>
      </w:r>
      <w:bookmarkEnd w:id="39"/>
      <w:r w:rsidR="008F774E">
        <w:t xml:space="preserve">in križance po izboru (71/199, </w:t>
      </w:r>
      <w:r w:rsidR="0009583C">
        <w:t>249/20</w:t>
      </w:r>
      <w:r w:rsidR="00D46AC4">
        <w:t xml:space="preserve">) </w:t>
      </w:r>
      <w:r w:rsidRPr="00474A3E">
        <w:t>in z vsakim pripravili 6 različnih piv:</w:t>
      </w:r>
    </w:p>
    <w:p w14:paraId="345F1ED6" w14:textId="523E1A19" w:rsidR="00474A3E" w:rsidRPr="00474A3E" w:rsidRDefault="00474A3E" w:rsidP="001514A5">
      <w:pPr>
        <w:pStyle w:val="IHPSSeznamNastevanje"/>
      </w:pPr>
      <w:r w:rsidRPr="00474A3E">
        <w:t>toplo hmeljenje 60 min, kvas spodnjega vrenja,</w:t>
      </w:r>
    </w:p>
    <w:p w14:paraId="402EBB41" w14:textId="3917CD45" w:rsidR="00474A3E" w:rsidRPr="00474A3E" w:rsidRDefault="00474A3E" w:rsidP="001514A5">
      <w:pPr>
        <w:pStyle w:val="IHPSSeznamNastevanje"/>
      </w:pPr>
      <w:r w:rsidRPr="00474A3E">
        <w:t>toplo hmeljenje 10 min, kvas spodnjega vrenja,</w:t>
      </w:r>
    </w:p>
    <w:p w14:paraId="5BD27957" w14:textId="3A2FD8B3" w:rsidR="00474A3E" w:rsidRPr="00474A3E" w:rsidRDefault="00474A3E" w:rsidP="001514A5">
      <w:pPr>
        <w:pStyle w:val="IHPSSeznamNastevanje"/>
      </w:pPr>
      <w:r w:rsidRPr="00474A3E">
        <w:t>toplo hmeljenje 60 min, kvas zgornjega vrenja,</w:t>
      </w:r>
    </w:p>
    <w:p w14:paraId="3485D872" w14:textId="0467BE80" w:rsidR="00474A3E" w:rsidRPr="00474A3E" w:rsidRDefault="00474A3E" w:rsidP="001514A5">
      <w:pPr>
        <w:pStyle w:val="IHPSSeznamNastevanje"/>
      </w:pPr>
      <w:r w:rsidRPr="00474A3E">
        <w:t>toplo hmeljenje 10 min, kvas zgornjega vrenja,</w:t>
      </w:r>
    </w:p>
    <w:p w14:paraId="0DCD5F17" w14:textId="7E71844D" w:rsidR="00474A3E" w:rsidRPr="00474A3E" w:rsidRDefault="00474A3E" w:rsidP="001514A5">
      <w:pPr>
        <w:pStyle w:val="IHPSSeznamNastevanje"/>
      </w:pPr>
      <w:r w:rsidRPr="00474A3E">
        <w:t>hladno hmeljenje, kvas spodnjega vrenja,</w:t>
      </w:r>
    </w:p>
    <w:p w14:paraId="1AC5A862" w14:textId="28C95933" w:rsidR="00474A3E" w:rsidRPr="00474A3E" w:rsidRDefault="00474A3E" w:rsidP="001514A5">
      <w:pPr>
        <w:pStyle w:val="IHPSSeznamNastevanje"/>
      </w:pPr>
      <w:r w:rsidRPr="00474A3E">
        <w:t>hladno hmeljenje, kvas zgornjega vrenja.</w:t>
      </w:r>
    </w:p>
    <w:p w14:paraId="4971685F" w14:textId="6D0B4E53" w:rsidR="00CE6B97" w:rsidRDefault="00CE6B97" w:rsidP="00D53AF2">
      <w:pPr>
        <w:pStyle w:val="Heading3"/>
      </w:pPr>
      <w:bookmarkStart w:id="40" w:name="_Toc223500728"/>
      <w:r>
        <w:lastRenderedPageBreak/>
        <w:t xml:space="preserve">Proučevanje križancev hmelja, primerljivih s </w:t>
      </w:r>
      <w:proofErr w:type="spellStart"/>
      <w:r>
        <w:t>Celeio</w:t>
      </w:r>
      <w:proofErr w:type="spellEnd"/>
      <w:r>
        <w:t xml:space="preserve"> v pivovarski vrednosti</w:t>
      </w:r>
      <w:bookmarkEnd w:id="40"/>
    </w:p>
    <w:p w14:paraId="5086DF9F" w14:textId="75471DC2" w:rsidR="00B7057F" w:rsidRPr="0090506A" w:rsidRDefault="00B7057F" w:rsidP="00B7057F">
      <w:r w:rsidRPr="0090506A">
        <w:t xml:space="preserve">V </w:t>
      </w:r>
      <w:r>
        <w:t xml:space="preserve">letošnjem </w:t>
      </w:r>
      <w:r w:rsidRPr="0090506A">
        <w:t xml:space="preserve">letu bomo izvedli sistematično selekcijo hmeljnih križancev z namenom identifikacije sort, katerih pivovarska vrednost bo najbolj primerljiva s sorto </w:t>
      </w:r>
      <w:proofErr w:type="spellStart"/>
      <w:r w:rsidRPr="0090506A">
        <w:t>Celeia</w:t>
      </w:r>
      <w:proofErr w:type="spellEnd"/>
      <w:r w:rsidRPr="0090506A">
        <w:t>, pri čemer bomo hkrati iskali izboljšano odpornost na bolezni. Za začetni izbor bomo uporabili min-</w:t>
      </w:r>
      <w:proofErr w:type="spellStart"/>
      <w:r w:rsidRPr="0090506A">
        <w:t>max</w:t>
      </w:r>
      <w:proofErr w:type="spellEnd"/>
      <w:r w:rsidRPr="0090506A">
        <w:t xml:space="preserve"> model, ki vsebuje podatke o minimalnih in maksimalnih koncentracijah ključnih komponent eteričnega olja v posameznih sortah. Križanci, ki bodo v vsaj 20 komponentah ustrezali vrednostim, določenim za sorto </w:t>
      </w:r>
      <w:proofErr w:type="spellStart"/>
      <w:r w:rsidRPr="0090506A">
        <w:t>Celeia</w:t>
      </w:r>
      <w:proofErr w:type="spellEnd"/>
      <w:r w:rsidRPr="0090506A">
        <w:t>, bodo uvrščeni v nadaljnjo obravnavo. Križance z vsebnostjo alfa-kislin nad dopustno mejo bomo izločili, preostale pa bomo individualno ocenili za možnost nadaljnjega spremljanja in testiranja.</w:t>
      </w:r>
    </w:p>
    <w:p w14:paraId="27BC348C" w14:textId="549E7A7B" w:rsidR="00525AA5" w:rsidRPr="00525AA5" w:rsidRDefault="00525AA5" w:rsidP="00D53AF2">
      <w:pPr>
        <w:pStyle w:val="Heading3"/>
      </w:pPr>
      <w:bookmarkStart w:id="41" w:name="_Toc223500729"/>
      <w:r w:rsidRPr="00525AA5">
        <w:t xml:space="preserve">Sofinanciranje določanja vrednosti za pridelavo in uporabo v postopku vpisa sort hmelja </w:t>
      </w:r>
      <w:r w:rsidR="00837CE7">
        <w:t>na</w:t>
      </w:r>
      <w:r w:rsidRPr="00525AA5">
        <w:t xml:space="preserve"> slovensko sortno listo</w:t>
      </w:r>
      <w:bookmarkEnd w:id="41"/>
      <w:r w:rsidR="00004299">
        <w:t xml:space="preserve"> </w:t>
      </w:r>
    </w:p>
    <w:p w14:paraId="6B29D2AF" w14:textId="444D9DC7" w:rsidR="00525AA5" w:rsidRPr="00525AA5" w:rsidRDefault="00525AA5" w:rsidP="00525AA5">
      <w:r w:rsidRPr="00525AA5">
        <w:t>IHPS je kot prijavitelj sort hmelja v preizkušanju dolžan sofinancirati izvajanje poskusov določanja vrednosti za pridelavo in uporabo, ki se izvaja po Metodi preizkušanja vrednosti sorte za pridelavo in uporabo (VPU) – Hmelj (</w:t>
      </w:r>
      <w:proofErr w:type="spellStart"/>
      <w:r w:rsidRPr="00525AA5">
        <w:t>Humulus</w:t>
      </w:r>
      <w:proofErr w:type="spellEnd"/>
      <w:r w:rsidRPr="00525AA5">
        <w:t xml:space="preserve"> </w:t>
      </w:r>
      <w:proofErr w:type="spellStart"/>
      <w:r w:rsidRPr="00525AA5">
        <w:t>lupulus</w:t>
      </w:r>
      <w:proofErr w:type="spellEnd"/>
      <w:r w:rsidRPr="00525AA5">
        <w:t xml:space="preserve"> L.), (UVHVVR-VPU/1/3 z dne 1. 2. 2022). Delež sofinanciranja znaša stroške analiz in dela v sorazmernem deležu števila sort v preizkušanju glede na število standardnih sort. </w:t>
      </w:r>
      <w:r w:rsidR="00157E40">
        <w:t>V sezoni 2026 začenjamo z novo serijo preizkušanja dve</w:t>
      </w:r>
      <w:r w:rsidR="00B7057F">
        <w:t>h</w:t>
      </w:r>
      <w:r w:rsidR="00157E40">
        <w:t xml:space="preserve"> sort v preizkušanju </w:t>
      </w:r>
      <w:r w:rsidR="00157E40" w:rsidRPr="00157E40">
        <w:t>71/199</w:t>
      </w:r>
      <w:r w:rsidR="008F774E">
        <w:t xml:space="preserve"> in </w:t>
      </w:r>
      <w:r w:rsidR="00157E40" w:rsidRPr="00157E40">
        <w:t>249/20</w:t>
      </w:r>
      <w:r w:rsidR="00157E40">
        <w:t xml:space="preserve">. </w:t>
      </w:r>
      <w:r w:rsidR="00F47720" w:rsidRPr="00F47720">
        <w:t xml:space="preserve">Poskusni nasadi </w:t>
      </w:r>
      <w:r w:rsidR="00157E40">
        <w:t xml:space="preserve">bodo posajeni na </w:t>
      </w:r>
      <w:r w:rsidR="00F47720" w:rsidRPr="00F47720">
        <w:t xml:space="preserve">treh lokacijah </w:t>
      </w:r>
      <w:r w:rsidR="00157E40">
        <w:t>s</w:t>
      </w:r>
      <w:r w:rsidR="00F47720" w:rsidRPr="00F47720">
        <w:t xml:space="preserve"> standardn</w:t>
      </w:r>
      <w:r w:rsidR="00157E40">
        <w:t>o</w:t>
      </w:r>
      <w:r w:rsidR="00F47720" w:rsidRPr="00F47720">
        <w:t xml:space="preserve"> sort</w:t>
      </w:r>
      <w:r w:rsidR="00157E40">
        <w:t>o</w:t>
      </w:r>
      <w:r w:rsidR="00F47720" w:rsidRPr="00F47720">
        <w:t xml:space="preserve"> Aurora</w:t>
      </w:r>
      <w:r w:rsidR="00157E40">
        <w:t xml:space="preserve">. </w:t>
      </w:r>
      <w:r w:rsidR="00F47720" w:rsidRPr="00F47720">
        <w:t xml:space="preserve"> </w:t>
      </w:r>
      <w:r w:rsidR="008F774E">
        <w:t xml:space="preserve">Prvega odlikuje odpornost na hmeljevo uvelost ter precejšnja toleranca na </w:t>
      </w:r>
      <w:proofErr w:type="spellStart"/>
      <w:r w:rsidR="008F774E">
        <w:t>CBCVd</w:t>
      </w:r>
      <w:proofErr w:type="spellEnd"/>
      <w:r w:rsidR="008F774E">
        <w:t xml:space="preserve">, ter zadovoljiva količina alfa-kislin na hektar. </w:t>
      </w:r>
      <w:r w:rsidR="006D2577">
        <w:t xml:space="preserve">Vezano na umeščenost sort po vsebnosti alfa-kislin spada 249/20 v isto skupino, torej med grenčične sorte, medtem ko ima srednjo odpornost na </w:t>
      </w:r>
      <w:proofErr w:type="spellStart"/>
      <w:r w:rsidR="006D2577">
        <w:t>verticilijsko</w:t>
      </w:r>
      <w:proofErr w:type="spellEnd"/>
      <w:r w:rsidR="006D2577">
        <w:t xml:space="preserve"> uvelost hmelja.</w:t>
      </w:r>
    </w:p>
    <w:p w14:paraId="2C1755AF" w14:textId="70AAB055" w:rsidR="00525AA5" w:rsidRDefault="00525AA5" w:rsidP="00525AA5">
      <w:r w:rsidRPr="00525AA5">
        <w:t xml:space="preserve">V skladu s tem programom bomo kot prijavitelji sort v preizkušanju </w:t>
      </w:r>
      <w:r w:rsidR="00157E40">
        <w:t xml:space="preserve">v letu 2026 </w:t>
      </w:r>
      <w:r w:rsidRPr="00525AA5">
        <w:t xml:space="preserve">krili </w:t>
      </w:r>
      <w:r w:rsidR="00157E40">
        <w:t>stroške dela, vrednotenja</w:t>
      </w:r>
      <w:r w:rsidR="002662F1">
        <w:t xml:space="preserve"> količine in kakovosti pridelka</w:t>
      </w:r>
      <w:r w:rsidR="00157E40">
        <w:t xml:space="preserve"> </w:t>
      </w:r>
      <w:r w:rsidR="008F774E">
        <w:t xml:space="preserve">pa </w:t>
      </w:r>
      <w:r w:rsidR="00157E40">
        <w:t xml:space="preserve">v 2026 </w:t>
      </w:r>
      <w:r w:rsidR="00C4738B">
        <w:t xml:space="preserve">na </w:t>
      </w:r>
      <w:proofErr w:type="spellStart"/>
      <w:r w:rsidR="00C4738B">
        <w:t>prvoletnih</w:t>
      </w:r>
      <w:proofErr w:type="spellEnd"/>
      <w:r w:rsidR="00C4738B">
        <w:t xml:space="preserve"> rastlinah </w:t>
      </w:r>
      <w:r w:rsidR="00157E40">
        <w:t xml:space="preserve">niso </w:t>
      </w:r>
      <w:r w:rsidR="00C4738B">
        <w:t>p</w:t>
      </w:r>
      <w:r w:rsidR="00157E40">
        <w:t>redviden</w:t>
      </w:r>
      <w:r w:rsidR="00C4738B">
        <w:t>a</w:t>
      </w:r>
      <w:r w:rsidR="00157E40">
        <w:t>.</w:t>
      </w:r>
    </w:p>
    <w:p w14:paraId="16591F71" w14:textId="50166F94" w:rsidR="0009583C" w:rsidRPr="00525AA5" w:rsidRDefault="0009583C" w:rsidP="00525AA5">
      <w:r>
        <w:t>Vpisali bomo dve novi sorti hmelja, obe iz kategorije višje vsebnosti alfa-kislin. Zaradi dosedanjih opazovanj zgolj na inštitutskih površinah bomo vrednotenje nadaljevali še v naslednjih letih.</w:t>
      </w:r>
    </w:p>
    <w:p w14:paraId="587C1C88" w14:textId="77777777" w:rsidR="00525AA5" w:rsidRPr="00525AA5" w:rsidRDefault="00525AA5" w:rsidP="00D53AF2">
      <w:pPr>
        <w:pStyle w:val="Heading3"/>
      </w:pPr>
      <w:bookmarkStart w:id="42" w:name="_Toc223500730"/>
      <w:r w:rsidRPr="00525AA5">
        <w:t>Izobraževanje in izpopolnjevanje</w:t>
      </w:r>
      <w:bookmarkEnd w:id="42"/>
    </w:p>
    <w:p w14:paraId="65617287" w14:textId="091D0490" w:rsidR="00525AA5" w:rsidRPr="00525AA5" w:rsidRDefault="00525AA5" w:rsidP="00525AA5">
      <w:r w:rsidRPr="00525AA5">
        <w:t>V letu 202</w:t>
      </w:r>
      <w:r w:rsidR="002662F1">
        <w:t>6</w:t>
      </w:r>
      <w:r w:rsidR="00380D9D">
        <w:t xml:space="preserve"> se</w:t>
      </w:r>
      <w:r w:rsidRPr="00525AA5">
        <w:t xml:space="preserve"> bo vodja strokovne naloge udeležila konference, kjer bo predstavila slovensko žlahtnjenje in raziskave hmelja, </w:t>
      </w:r>
      <w:r w:rsidR="002662F1">
        <w:t>najverjetneje doma in v tujini</w:t>
      </w:r>
      <w:r w:rsidRPr="00525AA5">
        <w:t>. Februarja bo na Seminarju o hmeljarstvu predstavila izzive in rešitve na področju vzgoje novih sort hmelja</w:t>
      </w:r>
      <w:r w:rsidR="002662F1">
        <w:t xml:space="preserve">, s fokusom na proučevanju tolerance na </w:t>
      </w:r>
      <w:proofErr w:type="spellStart"/>
      <w:r w:rsidR="002662F1">
        <w:t>CBCVd</w:t>
      </w:r>
      <w:proofErr w:type="spellEnd"/>
      <w:r w:rsidRPr="00525AA5">
        <w:t>. V kolikor se bodo pojavile še druge možnosti izobraževanja, se jih bodo udeleženci strokovne naloge udeležili.</w:t>
      </w:r>
    </w:p>
    <w:p w14:paraId="7AEDF235" w14:textId="0156035B" w:rsidR="00525AA5" w:rsidRPr="00525AA5" w:rsidRDefault="00525AA5" w:rsidP="00525AA5">
      <w:r w:rsidRPr="00525AA5">
        <w:t xml:space="preserve">Skozi leto bodo opravljene naloge in rezultati v okviru Žlahtnjenja hmelja predstavljeni hmeljarjem na tehnoloških sestankih in predstavnikom hmeljarjev ter trgovcev s hmeljem na sestankih Odbora za </w:t>
      </w:r>
      <w:r w:rsidR="00224CA0">
        <w:t>hmeljarstvo pri IHPS</w:t>
      </w:r>
      <w:r w:rsidRPr="00525AA5">
        <w:t>. Prav tako bomo aktivno sodelovali s predstavniki Ministrstva za kmetijstvo, prehrano in gozdarstvo RS.</w:t>
      </w:r>
    </w:p>
    <w:p w14:paraId="1571C641" w14:textId="3A530D2B" w:rsidR="00525AA5" w:rsidRPr="00525AA5" w:rsidRDefault="00525AA5" w:rsidP="00D53AF2">
      <w:pPr>
        <w:pStyle w:val="Heading1"/>
      </w:pPr>
      <w:bookmarkStart w:id="43" w:name="_Toc223500731"/>
      <w:r w:rsidRPr="00525AA5">
        <w:lastRenderedPageBreak/>
        <w:t>Dolgoročni cilji in kazalniki strokovne naloge Žlahtnjenje hmelja</w:t>
      </w:r>
      <w:bookmarkEnd w:id="43"/>
    </w:p>
    <w:p w14:paraId="6CEC4380" w14:textId="3E4D6C77" w:rsidR="00525AA5" w:rsidRPr="00525AA5" w:rsidRDefault="00525AA5" w:rsidP="003F59B5">
      <w:pPr>
        <w:pStyle w:val="Heading2"/>
      </w:pPr>
      <w:bookmarkStart w:id="44" w:name="_Toc223500732"/>
      <w:r w:rsidRPr="00525AA5">
        <w:t>Dolgoročni cilji strokovne naloge</w:t>
      </w:r>
      <w:bookmarkEnd w:id="44"/>
    </w:p>
    <w:p w14:paraId="2A6815CD" w14:textId="1FFD7076" w:rsidR="00525AA5" w:rsidRPr="00525AA5" w:rsidRDefault="00525AA5" w:rsidP="00D53AF2">
      <w:pPr>
        <w:pStyle w:val="IHPSSeznamNastevanje"/>
      </w:pPr>
      <w:r w:rsidRPr="00525AA5">
        <w:t>Visok in kakovosten pridelek pri grenčičnih in aromatičnih sortah hmelja</w:t>
      </w:r>
      <w:r w:rsidR="00D53AF2">
        <w:t>.</w:t>
      </w:r>
    </w:p>
    <w:p w14:paraId="76191AF5" w14:textId="58D02ED1" w:rsidR="00525AA5" w:rsidRPr="00525AA5" w:rsidRDefault="00525AA5" w:rsidP="00D53AF2">
      <w:pPr>
        <w:pStyle w:val="IHPSSeznamNastevanje"/>
      </w:pPr>
      <w:r w:rsidRPr="00525AA5">
        <w:t>Odpornost na pomembnejše bolezni in manjša preferenca na škodljivce</w:t>
      </w:r>
      <w:r w:rsidR="00D53AF2">
        <w:t>.</w:t>
      </w:r>
    </w:p>
    <w:p w14:paraId="3C2C1FC4" w14:textId="675460C2" w:rsidR="00525AA5" w:rsidRPr="00525AA5" w:rsidRDefault="00525AA5" w:rsidP="00D53AF2">
      <w:pPr>
        <w:pStyle w:val="IHPSSeznamNastevanje"/>
      </w:pPr>
      <w:r w:rsidRPr="00525AA5">
        <w:t>Zelo dobra skladiščna obstojnost</w:t>
      </w:r>
      <w:r w:rsidR="00D53AF2">
        <w:t>.</w:t>
      </w:r>
    </w:p>
    <w:p w14:paraId="03CB784D" w14:textId="2B10E0EC" w:rsidR="00525AA5" w:rsidRPr="00525AA5" w:rsidRDefault="00525AA5" w:rsidP="00D53AF2">
      <w:pPr>
        <w:pStyle w:val="IHPSSeznamNastevanje"/>
      </w:pPr>
      <w:r w:rsidRPr="00525AA5">
        <w:t>Zelo dobra pivovarska vrednost</w:t>
      </w:r>
      <w:r w:rsidR="00D53AF2">
        <w:t>.</w:t>
      </w:r>
    </w:p>
    <w:p w14:paraId="2FD2CA23" w14:textId="0ADDA8F2" w:rsidR="00525AA5" w:rsidRPr="00525AA5" w:rsidRDefault="00525AA5" w:rsidP="00D53AF2">
      <w:pPr>
        <w:pStyle w:val="IHPSSeznamNastevanje"/>
      </w:pPr>
      <w:r w:rsidRPr="00525AA5">
        <w:t>Dobre pridelovalne lastnosti sorte s ciljem znižanja stroškov pridelav</w:t>
      </w:r>
      <w:r w:rsidR="00D53AF2">
        <w:t>e.</w:t>
      </w:r>
    </w:p>
    <w:p w14:paraId="4656CDF1" w14:textId="3E967E87" w:rsidR="00525AA5" w:rsidRPr="00525AA5" w:rsidRDefault="00525AA5" w:rsidP="00154772">
      <w:pPr>
        <w:pStyle w:val="Heading2"/>
      </w:pPr>
      <w:bookmarkStart w:id="45" w:name="_Toc223500733"/>
      <w:r w:rsidRPr="00525AA5">
        <w:t>Dolgoročni kazalniki strokovne naloge</w:t>
      </w:r>
      <w:bookmarkEnd w:id="45"/>
    </w:p>
    <w:p w14:paraId="0B276D79" w14:textId="7FFE07A9" w:rsidR="00525AA5" w:rsidRPr="00525AA5" w:rsidRDefault="00525AA5" w:rsidP="00D53AF2">
      <w:pPr>
        <w:pStyle w:val="IHPSSeznamNastevanje"/>
      </w:pPr>
      <w:r w:rsidRPr="00525AA5">
        <w:t>Število vpisanih grenčičnih sort v sortno listo</w:t>
      </w:r>
      <w:r w:rsidR="00D53AF2">
        <w:t>.</w:t>
      </w:r>
    </w:p>
    <w:p w14:paraId="029F630C" w14:textId="6628666F" w:rsidR="00525AA5" w:rsidRPr="00525AA5" w:rsidRDefault="00525AA5" w:rsidP="00D53AF2">
      <w:pPr>
        <w:pStyle w:val="IHPSSeznamNastevanje"/>
      </w:pPr>
      <w:r w:rsidRPr="00525AA5">
        <w:t>Število vpisanih aromatičnih sort v sortno listo</w:t>
      </w:r>
      <w:r w:rsidR="00D53AF2">
        <w:t>.</w:t>
      </w:r>
    </w:p>
    <w:p w14:paraId="37A77DA8" w14:textId="36EE8D03" w:rsidR="00525AA5" w:rsidRPr="00525AA5" w:rsidRDefault="00525AA5" w:rsidP="00D53AF2">
      <w:pPr>
        <w:pStyle w:val="IHPSSeznamNastevanje"/>
      </w:pPr>
      <w:r w:rsidRPr="00525AA5">
        <w:t>Število vpisanih sort z izkazano odpornostjo na biotske dejavnike</w:t>
      </w:r>
      <w:r w:rsidR="00D53AF2">
        <w:t>.</w:t>
      </w:r>
    </w:p>
    <w:p w14:paraId="2F8C55A6" w14:textId="78A47A03" w:rsidR="00525AA5" w:rsidRPr="00525AA5" w:rsidRDefault="00525AA5" w:rsidP="00D53AF2">
      <w:pPr>
        <w:pStyle w:val="IHPSSeznamNastevanje"/>
      </w:pPr>
      <w:r w:rsidRPr="00525AA5">
        <w:t>Število izbranih novih križancev za vključitev v postopek vpisa v sortno listo</w:t>
      </w:r>
      <w:r w:rsidR="00D53AF2">
        <w:t>.</w:t>
      </w:r>
    </w:p>
    <w:p w14:paraId="6B3EB887" w14:textId="58E9C1B2" w:rsidR="00525AA5" w:rsidRPr="00525AA5" w:rsidRDefault="00525AA5" w:rsidP="00525AA5">
      <w:pPr>
        <w:pStyle w:val="IHPSSeznamNastevanje"/>
      </w:pPr>
      <w:r w:rsidRPr="00525AA5">
        <w:t>Razvoj selekcijskih metod</w:t>
      </w:r>
      <w:r w:rsidR="00D53AF2">
        <w:t>.</w:t>
      </w:r>
    </w:p>
    <w:p w14:paraId="6252E299" w14:textId="77777777" w:rsidR="003F59B5" w:rsidRDefault="003F59B5">
      <w:pPr>
        <w:spacing w:before="0" w:line="259" w:lineRule="auto"/>
        <w:rPr>
          <w:rFonts w:eastAsiaTheme="majorEastAsia" w:cstheme="majorBidi"/>
          <w:b/>
          <w:caps/>
          <w:color w:val="294735"/>
          <w:sz w:val="36"/>
          <w:szCs w:val="32"/>
        </w:rPr>
      </w:pPr>
      <w:r>
        <w:br w:type="page"/>
      </w:r>
    </w:p>
    <w:p w14:paraId="2AFC17EF" w14:textId="532F8D77" w:rsidR="00525AA5" w:rsidRPr="00525AA5" w:rsidRDefault="00525AA5" w:rsidP="003F59B5">
      <w:pPr>
        <w:pStyle w:val="Heading1"/>
      </w:pPr>
      <w:bookmarkStart w:id="46" w:name="_Toc223500734"/>
      <w:r w:rsidRPr="00525AA5">
        <w:lastRenderedPageBreak/>
        <w:t>Letni cilji in kazalniki strokovne naloge Žlahtnjenje hmelja</w:t>
      </w:r>
      <w:bookmarkEnd w:id="46"/>
    </w:p>
    <w:p w14:paraId="3B3B803C" w14:textId="24EBF4C3" w:rsidR="00525AA5" w:rsidRPr="00525AA5" w:rsidRDefault="00525AA5" w:rsidP="003F59B5">
      <w:pPr>
        <w:pStyle w:val="Heading2"/>
      </w:pPr>
      <w:bookmarkStart w:id="47" w:name="_Toc223500735"/>
      <w:r w:rsidRPr="00525AA5">
        <w:t>Letni cilji strokovne naloge</w:t>
      </w:r>
      <w:bookmarkEnd w:id="47"/>
    </w:p>
    <w:p w14:paraId="1E3EA503" w14:textId="77777777" w:rsidR="00525AA5" w:rsidRPr="00525AA5" w:rsidRDefault="00525AA5" w:rsidP="003F59B5">
      <w:pPr>
        <w:pStyle w:val="IHPSSeznamNastevanje"/>
      </w:pPr>
      <w:r w:rsidRPr="00525AA5">
        <w:t xml:space="preserve">Oskrbovani nasadi križancev v skladu z dobro kmetijsko prakso. </w:t>
      </w:r>
    </w:p>
    <w:p w14:paraId="644D2041" w14:textId="77777777" w:rsidR="00525AA5" w:rsidRPr="00525AA5" w:rsidRDefault="00525AA5" w:rsidP="003F59B5">
      <w:pPr>
        <w:pStyle w:val="IHPSSeznamNastevanje"/>
      </w:pPr>
      <w:r w:rsidRPr="00525AA5">
        <w:t xml:space="preserve">Sajenje celotnega sortimenta tujih sort hmelja, vseh </w:t>
      </w:r>
      <w:proofErr w:type="spellStart"/>
      <w:r w:rsidRPr="00525AA5">
        <w:t>kolekcijskih</w:t>
      </w:r>
      <w:proofErr w:type="spellEnd"/>
      <w:r w:rsidRPr="00525AA5">
        <w:t xml:space="preserve"> nasadov in sejančkov v hmeljišče ob IHPS.</w:t>
      </w:r>
    </w:p>
    <w:p w14:paraId="7DDB5858" w14:textId="77777777" w:rsidR="00525AA5" w:rsidRPr="00525AA5" w:rsidRDefault="00525AA5" w:rsidP="003F59B5">
      <w:pPr>
        <w:pStyle w:val="IHPSSeznamNastevanje"/>
      </w:pPr>
      <w:r w:rsidRPr="00525AA5">
        <w:t xml:space="preserve">Zagotavljanje zdravih in dobro oskrbovanih rastlin križancev hmelja pred sajenjem na njivo, na nivoju sejančkov. </w:t>
      </w:r>
    </w:p>
    <w:p w14:paraId="62D91609" w14:textId="77777777" w:rsidR="00525AA5" w:rsidRPr="00525AA5" w:rsidRDefault="00525AA5" w:rsidP="003F59B5">
      <w:pPr>
        <w:pStyle w:val="IHPSSeznamNastevanje"/>
      </w:pPr>
      <w:r w:rsidRPr="00525AA5">
        <w:t>Kvalitetno izvedene selekcije sejančkov na bolezni v rastlinjaku.</w:t>
      </w:r>
    </w:p>
    <w:p w14:paraId="3D2F5107" w14:textId="77777777" w:rsidR="00525AA5" w:rsidRPr="00525AA5" w:rsidRDefault="00525AA5" w:rsidP="003F59B5">
      <w:pPr>
        <w:pStyle w:val="IHPSSeznamNastevanje"/>
      </w:pPr>
      <w:r w:rsidRPr="00525AA5">
        <w:t xml:space="preserve">Testiranje odpornosti na </w:t>
      </w:r>
      <w:proofErr w:type="spellStart"/>
      <w:r w:rsidRPr="00525AA5">
        <w:t>verticilijsko</w:t>
      </w:r>
      <w:proofErr w:type="spellEnd"/>
      <w:r w:rsidRPr="00525AA5">
        <w:t xml:space="preserve"> uvelost pri izbranih križancih.</w:t>
      </w:r>
    </w:p>
    <w:p w14:paraId="5B4459C0" w14:textId="77777777" w:rsidR="00525AA5" w:rsidRPr="00525AA5" w:rsidRDefault="00525AA5" w:rsidP="003F59B5">
      <w:pPr>
        <w:pStyle w:val="IHPSSeznamNastevanje"/>
      </w:pPr>
      <w:r w:rsidRPr="00525AA5">
        <w:t xml:space="preserve">Testiranje občutljivosti na </w:t>
      </w:r>
      <w:proofErr w:type="spellStart"/>
      <w:r w:rsidRPr="00525AA5">
        <w:t>CBCVd</w:t>
      </w:r>
      <w:proofErr w:type="spellEnd"/>
      <w:r w:rsidRPr="00525AA5">
        <w:t xml:space="preserve"> pri izbranih križancih hmelja.</w:t>
      </w:r>
    </w:p>
    <w:p w14:paraId="2D888787" w14:textId="77777777" w:rsidR="00525AA5" w:rsidRPr="00525AA5" w:rsidRDefault="00525AA5" w:rsidP="003F59B5">
      <w:pPr>
        <w:pStyle w:val="IHPSSeznamNastevanje"/>
      </w:pPr>
      <w:r w:rsidRPr="00525AA5">
        <w:t xml:space="preserve">Vzgoja rastlin novih sort hmelja brez hmeljevega latentnega </w:t>
      </w:r>
      <w:proofErr w:type="spellStart"/>
      <w:r w:rsidRPr="00525AA5">
        <w:t>viroida</w:t>
      </w:r>
      <w:proofErr w:type="spellEnd"/>
      <w:r w:rsidRPr="00525AA5">
        <w:t xml:space="preserve"> (</w:t>
      </w:r>
      <w:proofErr w:type="spellStart"/>
      <w:r w:rsidRPr="00525AA5">
        <w:t>HLVd</w:t>
      </w:r>
      <w:proofErr w:type="spellEnd"/>
      <w:r w:rsidRPr="00525AA5">
        <w:t>).</w:t>
      </w:r>
    </w:p>
    <w:p w14:paraId="69C40DBF" w14:textId="77777777" w:rsidR="00525AA5" w:rsidRPr="00525AA5" w:rsidRDefault="00525AA5" w:rsidP="003F59B5">
      <w:pPr>
        <w:pStyle w:val="IHPSSeznamNastevanje"/>
      </w:pPr>
      <w:r w:rsidRPr="00525AA5">
        <w:t xml:space="preserve">Obveščanje uporabnikov - hmeljarjev z rezultati dela ter pridobivanje povratnih informacij. </w:t>
      </w:r>
    </w:p>
    <w:p w14:paraId="21505213" w14:textId="77777777" w:rsidR="00525AA5" w:rsidRPr="00525AA5" w:rsidRDefault="00525AA5" w:rsidP="003F59B5">
      <w:pPr>
        <w:pStyle w:val="IHPSSeznamNastevanje"/>
      </w:pPr>
      <w:r w:rsidRPr="00525AA5">
        <w:t>Določanje moškega spola sejančkov hmelja z uporabo molekulskih markerjev.</w:t>
      </w:r>
    </w:p>
    <w:p w14:paraId="216955C8" w14:textId="782CBA09" w:rsidR="00525AA5" w:rsidRDefault="00525AA5" w:rsidP="003F59B5">
      <w:pPr>
        <w:pStyle w:val="IHPSSeznamNastevanje"/>
      </w:pPr>
      <w:r w:rsidRPr="00525AA5">
        <w:t xml:space="preserve">Določanje vpliva sorte hmelja na </w:t>
      </w:r>
      <w:r w:rsidR="00030185">
        <w:t xml:space="preserve">senzorične lastnosti </w:t>
      </w:r>
      <w:r w:rsidRPr="00525AA5">
        <w:t>piva.</w:t>
      </w:r>
    </w:p>
    <w:p w14:paraId="27868535" w14:textId="1E5D8576" w:rsidR="00A00BA3" w:rsidRPr="00525AA5" w:rsidRDefault="00A00BA3" w:rsidP="003F59B5">
      <w:pPr>
        <w:pStyle w:val="IHPSSeznamNastevanje"/>
      </w:pPr>
      <w:proofErr w:type="spellStart"/>
      <w:r>
        <w:t>Diseminacija</w:t>
      </w:r>
      <w:proofErr w:type="spellEnd"/>
      <w:r>
        <w:t xml:space="preserve"> rezultatov na konferencah, sestankih in v obliki člankov.</w:t>
      </w:r>
    </w:p>
    <w:p w14:paraId="6C4831DF" w14:textId="39884AEB" w:rsidR="00525AA5" w:rsidRPr="00525AA5" w:rsidRDefault="00525AA5" w:rsidP="003F59B5">
      <w:pPr>
        <w:pStyle w:val="Heading2"/>
      </w:pPr>
      <w:bookmarkStart w:id="48" w:name="_Toc223500736"/>
      <w:r w:rsidRPr="00525AA5">
        <w:t>Letni kazalniki strokovne naloge</w:t>
      </w:r>
      <w:bookmarkEnd w:id="48"/>
    </w:p>
    <w:p w14:paraId="3B0C11A1" w14:textId="50921425" w:rsidR="00525AA5" w:rsidRPr="00525AA5" w:rsidRDefault="00525AA5" w:rsidP="003F59B5">
      <w:pPr>
        <w:pStyle w:val="IHPSSeznamNastevanje"/>
      </w:pPr>
      <w:r w:rsidRPr="00525AA5">
        <w:t>Št. oskrbovanih hektarjev hmeljišč</w:t>
      </w:r>
      <w:r w:rsidR="002C1857">
        <w:t>.</w:t>
      </w:r>
    </w:p>
    <w:p w14:paraId="590D265A" w14:textId="4054CC1B" w:rsidR="00525AA5" w:rsidRPr="00525AA5" w:rsidRDefault="00525AA5" w:rsidP="003F59B5">
      <w:pPr>
        <w:pStyle w:val="IHPSSeznamNastevanje"/>
      </w:pPr>
      <w:r w:rsidRPr="00525AA5">
        <w:t>Št. vzgojenih in oskrbovanih križancev hmelja</w:t>
      </w:r>
      <w:r w:rsidR="002C1857">
        <w:t>.</w:t>
      </w:r>
    </w:p>
    <w:p w14:paraId="688534DE" w14:textId="4383121E" w:rsidR="00525AA5" w:rsidRPr="00525AA5" w:rsidRDefault="00525AA5" w:rsidP="003F59B5">
      <w:pPr>
        <w:pStyle w:val="IHPSSeznamNastevanje"/>
      </w:pPr>
      <w:r w:rsidRPr="00525AA5">
        <w:t>Št. pozitivno odbranih križancev (št. izvedenih popisov, določitve pridelka, ovrednotenje moških rastlin)</w:t>
      </w:r>
      <w:r w:rsidR="002C1857">
        <w:t>.</w:t>
      </w:r>
    </w:p>
    <w:p w14:paraId="594A113F" w14:textId="7AD61736" w:rsidR="00525AA5" w:rsidRPr="00525AA5" w:rsidRDefault="00525AA5" w:rsidP="003F59B5">
      <w:pPr>
        <w:pStyle w:val="IHPSSeznamNastevanje"/>
      </w:pPr>
      <w:r w:rsidRPr="00525AA5">
        <w:t>Št. opravljenih kemijskih analiz (določanje grenčic in eteričnega olja)</w:t>
      </w:r>
      <w:r w:rsidR="002C1857">
        <w:t>.</w:t>
      </w:r>
    </w:p>
    <w:p w14:paraId="09848D9C" w14:textId="035B962E" w:rsidR="00525AA5" w:rsidRPr="00525AA5" w:rsidRDefault="00525AA5" w:rsidP="003F59B5">
      <w:pPr>
        <w:pStyle w:val="IHPSSeznamNastevanje"/>
      </w:pPr>
      <w:r w:rsidRPr="00525AA5">
        <w:t xml:space="preserve">Št. opravljenih analiz določanja </w:t>
      </w:r>
      <w:proofErr w:type="spellStart"/>
      <w:r w:rsidRPr="00525AA5">
        <w:t>viroidov</w:t>
      </w:r>
      <w:proofErr w:type="spellEnd"/>
      <w:r w:rsidR="002C1857">
        <w:t>.</w:t>
      </w:r>
    </w:p>
    <w:p w14:paraId="3D39467B" w14:textId="27D6761F" w:rsidR="00525AA5" w:rsidRPr="00525AA5" w:rsidRDefault="00525AA5" w:rsidP="003F59B5">
      <w:pPr>
        <w:pStyle w:val="IHPSSeznamNastevanje"/>
      </w:pPr>
      <w:r w:rsidRPr="00525AA5">
        <w:t>Št. križancev, vključenih v razmnoževanje za selekcije v letu 202</w:t>
      </w:r>
      <w:r w:rsidR="007006FD">
        <w:t>5</w:t>
      </w:r>
      <w:r w:rsidR="002C1857">
        <w:t>.</w:t>
      </w:r>
    </w:p>
    <w:p w14:paraId="5951A7FC" w14:textId="7F067265" w:rsidR="00525AA5" w:rsidRPr="00525AA5" w:rsidRDefault="00525AA5" w:rsidP="003F59B5">
      <w:pPr>
        <w:pStyle w:val="IHPSSeznamNastevanje"/>
      </w:pPr>
      <w:r w:rsidRPr="00525AA5">
        <w:t>Št. genotipov, ki se bodo ohranjali v razmerah tkivnih kultur</w:t>
      </w:r>
      <w:r w:rsidR="002C1857">
        <w:t>.</w:t>
      </w:r>
    </w:p>
    <w:p w14:paraId="2CA65D71" w14:textId="2A9AE0AC" w:rsidR="00525AA5" w:rsidRPr="00525AA5" w:rsidRDefault="00525AA5" w:rsidP="003F59B5">
      <w:pPr>
        <w:pStyle w:val="IHPSSeznamNastevanje"/>
      </w:pPr>
      <w:r w:rsidRPr="00525AA5">
        <w:t xml:space="preserve">Št. križancev, ki bodo vključeni v testiranje odpornosti na </w:t>
      </w:r>
      <w:proofErr w:type="spellStart"/>
      <w:r w:rsidRPr="00525AA5">
        <w:t>verticilijsko</w:t>
      </w:r>
      <w:proofErr w:type="spellEnd"/>
      <w:r w:rsidRPr="00525AA5">
        <w:t xml:space="preserve"> uvelost hmelja</w:t>
      </w:r>
      <w:r w:rsidR="002C1857">
        <w:t>.</w:t>
      </w:r>
    </w:p>
    <w:p w14:paraId="055B8B4D" w14:textId="52DC808C" w:rsidR="00525AA5" w:rsidRPr="00525AA5" w:rsidRDefault="00525AA5" w:rsidP="003F59B5">
      <w:pPr>
        <w:pStyle w:val="IHPSSeznamNastevanje"/>
      </w:pPr>
      <w:r w:rsidRPr="00525AA5">
        <w:t xml:space="preserve">Št. križancev, ki bodo vključeni v testiranje odpornosti na hudo </w:t>
      </w:r>
      <w:proofErr w:type="spellStart"/>
      <w:r w:rsidRPr="00525AA5">
        <w:t>viroidno</w:t>
      </w:r>
      <w:proofErr w:type="spellEnd"/>
      <w:r w:rsidRPr="00525AA5">
        <w:t xml:space="preserve"> zakrnelost hmelja</w:t>
      </w:r>
      <w:r w:rsidR="002C1857">
        <w:t>.</w:t>
      </w:r>
    </w:p>
    <w:p w14:paraId="23FBB4E2" w14:textId="7FD3A3F5" w:rsidR="00525AA5" w:rsidRPr="00525AA5" w:rsidRDefault="00525AA5" w:rsidP="003F59B5">
      <w:pPr>
        <w:pStyle w:val="IHPSSeznamNastevanje"/>
      </w:pPr>
      <w:r w:rsidRPr="00525AA5">
        <w:t>Št. križancev, vključenih v določanje spola z uporabo molekulskih markerjev</w:t>
      </w:r>
      <w:r w:rsidR="002C1857">
        <w:t>.</w:t>
      </w:r>
    </w:p>
    <w:p w14:paraId="0A570684" w14:textId="4E1D4355" w:rsidR="00525AA5" w:rsidRPr="00525AA5" w:rsidRDefault="00525AA5" w:rsidP="003F59B5">
      <w:pPr>
        <w:pStyle w:val="IHPSSeznamNastevanje"/>
      </w:pPr>
      <w:r w:rsidRPr="00525AA5">
        <w:t xml:space="preserve">Št. regeneriranih rastlin kandidatnih sort iz </w:t>
      </w:r>
      <w:proofErr w:type="spellStart"/>
      <w:r w:rsidRPr="00525AA5">
        <w:t>meristema</w:t>
      </w:r>
      <w:proofErr w:type="spellEnd"/>
      <w:r w:rsidRPr="00525AA5">
        <w:t xml:space="preserve">, brez navzočnosti </w:t>
      </w:r>
      <w:proofErr w:type="spellStart"/>
      <w:r w:rsidRPr="00525AA5">
        <w:t>HLVd</w:t>
      </w:r>
      <w:proofErr w:type="spellEnd"/>
      <w:r w:rsidRPr="00525AA5">
        <w:t xml:space="preserve"> (hmeljevega latentnega </w:t>
      </w:r>
      <w:proofErr w:type="spellStart"/>
      <w:r w:rsidRPr="00525AA5">
        <w:t>viroida</w:t>
      </w:r>
      <w:proofErr w:type="spellEnd"/>
      <w:r w:rsidRPr="00525AA5">
        <w:t>)</w:t>
      </w:r>
      <w:r w:rsidR="002C1857">
        <w:t>.</w:t>
      </w:r>
    </w:p>
    <w:p w14:paraId="47A1A336" w14:textId="7EDD9BDB" w:rsidR="00525AA5" w:rsidRPr="00525AA5" w:rsidRDefault="00525AA5" w:rsidP="003F59B5">
      <w:pPr>
        <w:pStyle w:val="IHPSSeznamNastevanje"/>
      </w:pPr>
      <w:r w:rsidRPr="00525AA5">
        <w:t>Št. mednarodnih in domačih poročil o izvedbi programa</w:t>
      </w:r>
      <w:r w:rsidR="002C1857">
        <w:t>.</w:t>
      </w:r>
    </w:p>
    <w:p w14:paraId="1EFF1D5F" w14:textId="5EBF52F6" w:rsidR="00525AA5" w:rsidRPr="00525AA5" w:rsidRDefault="00525AA5" w:rsidP="003F59B5">
      <w:pPr>
        <w:pStyle w:val="IHPSSeznamNastevanje"/>
      </w:pPr>
      <w:r w:rsidRPr="00525AA5">
        <w:t>Št. izvedenih predavanj, posvetov, obvestil in nasvetov</w:t>
      </w:r>
      <w:r w:rsidR="002C1857">
        <w:t>.</w:t>
      </w:r>
    </w:p>
    <w:p w14:paraId="3C167551" w14:textId="013CF9D6" w:rsidR="00525AA5" w:rsidRPr="00525AA5" w:rsidRDefault="00525AA5" w:rsidP="003F59B5">
      <w:pPr>
        <w:pStyle w:val="IHPSSeznamNastevanje"/>
      </w:pPr>
      <w:r w:rsidRPr="00525AA5">
        <w:t>Št. strokovnih člankov v raznih publikacijah</w:t>
      </w:r>
      <w:r w:rsidR="002C1857">
        <w:t>.</w:t>
      </w:r>
    </w:p>
    <w:p w14:paraId="449F79EB" w14:textId="2EF1BDF1" w:rsidR="00525AA5" w:rsidRDefault="00525AA5" w:rsidP="003F59B5">
      <w:pPr>
        <w:pStyle w:val="IHPSSeznamNastevanje"/>
      </w:pPr>
      <w:r w:rsidRPr="00525AA5">
        <w:t>Št. opravljenih kemijskih in senzoričnih analiz za določitev piv</w:t>
      </w:r>
      <w:r w:rsidR="00474A3E">
        <w:t>ovarske vrednosti genotipov hmelja</w:t>
      </w:r>
      <w:r w:rsidR="002C1857">
        <w:t>.</w:t>
      </w:r>
    </w:p>
    <w:p w14:paraId="795F5DD6" w14:textId="6E32D9F2" w:rsidR="00D14470" w:rsidRDefault="00D14470">
      <w:pPr>
        <w:spacing w:before="0" w:line="259" w:lineRule="auto"/>
      </w:pPr>
    </w:p>
    <w:sectPr w:rsidR="00D14470" w:rsidSect="00350C48">
      <w:footerReference w:type="default" r:id="rId3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F87CA4" w14:textId="77777777" w:rsidR="003D51CD" w:rsidRPr="00A50A3B" w:rsidRDefault="003D51CD" w:rsidP="00210B1A">
      <w:pPr>
        <w:spacing w:before="0" w:after="0"/>
      </w:pPr>
      <w:r w:rsidRPr="00A50A3B">
        <w:separator/>
      </w:r>
    </w:p>
  </w:endnote>
  <w:endnote w:type="continuationSeparator" w:id="0">
    <w:p w14:paraId="6DB7FE0B" w14:textId="77777777" w:rsidR="003D51CD" w:rsidRPr="00A50A3B" w:rsidRDefault="003D51CD"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159ED" w14:textId="77777777" w:rsidR="00747DBD" w:rsidRDefault="00747DBD">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C55C6" w14:textId="77777777" w:rsidR="00747DBD" w:rsidRPr="00220B3E" w:rsidRDefault="00747DBD" w:rsidP="00220B3E">
    <w:pPr>
      <w:pStyle w:val="IHPSNoga"/>
      <w:rPr>
        <w:color w:val="222A35" w:themeColor="text2" w:themeShade="80"/>
      </w:rPr>
    </w:pPr>
    <w:r>
      <w:fldChar w:fldCharType="begin"/>
    </w:r>
    <w:r>
      <w:instrText xml:space="preserve"> PAGE   \* MERGEFORMAT </w:instrText>
    </w:r>
    <w:r>
      <w:fldChar w:fldCharType="separate"/>
    </w:r>
    <w:r>
      <w:rPr>
        <w:noProof/>
      </w:rPr>
      <w:t>16</w:t>
    </w:r>
    <w:r>
      <w:fldChar w:fldCharType="end"/>
    </w:r>
    <w:r>
      <w:t>/</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CB659" w14:textId="77777777" w:rsidR="00747DBD" w:rsidRDefault="00747DBD">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492060"/>
      <w:docPartObj>
        <w:docPartGallery w:val="Page Numbers (Bottom of Page)"/>
        <w:docPartUnique/>
      </w:docPartObj>
    </w:sdtPr>
    <w:sdtContent>
      <w:p w14:paraId="4E3CA51E" w14:textId="77777777" w:rsidR="00210B1A" w:rsidRPr="00A50A3B" w:rsidRDefault="00085520" w:rsidP="00085520">
        <w:pPr>
          <w:pStyle w:val="Footer"/>
          <w:jc w:val="right"/>
        </w:pPr>
        <w:r w:rsidRPr="00A50A3B">
          <w:fldChar w:fldCharType="begin"/>
        </w:r>
        <w:r w:rsidRPr="00A50A3B">
          <w:instrText xml:space="preserve"> PAGE   \* MERGEFORMAT </w:instrText>
        </w:r>
        <w:r w:rsidRPr="00A50A3B">
          <w:fldChar w:fldCharType="separate"/>
        </w:r>
        <w:r w:rsidRPr="00A50A3B">
          <w:t>2</w:t>
        </w:r>
        <w:r w:rsidRPr="00A50A3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F35035" w14:textId="77777777" w:rsidR="003D51CD" w:rsidRPr="00A50A3B" w:rsidRDefault="003D51CD" w:rsidP="00210B1A">
      <w:pPr>
        <w:spacing w:before="0" w:after="0"/>
      </w:pPr>
      <w:r w:rsidRPr="00A50A3B">
        <w:separator/>
      </w:r>
    </w:p>
  </w:footnote>
  <w:footnote w:type="continuationSeparator" w:id="0">
    <w:p w14:paraId="1F273EE2" w14:textId="77777777" w:rsidR="003D51CD" w:rsidRPr="00A50A3B" w:rsidRDefault="003D51CD"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731F" w14:textId="77777777" w:rsidR="00747DBD" w:rsidRDefault="00747DBD">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E5B07" w14:textId="2E05361D" w:rsidR="00747DBD" w:rsidRPr="006447B3" w:rsidRDefault="00EC0596" w:rsidP="006447B3">
    <w:pPr>
      <w:pStyle w:val="IHPSHeader"/>
    </w:pPr>
    <w:r w:rsidRPr="00EC0596">
      <w:t>Žlahtnjenje hmelja</w:t>
    </w:r>
    <w:r w:rsidR="008166F5">
      <w:t>.</w:t>
    </w:r>
    <w:r w:rsidRPr="00EC0596">
      <w:t xml:space="preserve"> Program dela za leto 202</w:t>
    </w:r>
    <w:r w:rsidR="001C7D3D">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A39D" w14:textId="5482D8F6" w:rsidR="00747DBD" w:rsidRPr="00972E21" w:rsidRDefault="009B682B" w:rsidP="00636220">
    <w:pPr>
      <w:pStyle w:val="Header"/>
      <w:jc w:val="right"/>
    </w:pPr>
    <w:r w:rsidRPr="009B682B">
      <w:rPr>
        <w:noProof/>
      </w:rPr>
      <w:drawing>
        <wp:inline distT="0" distB="0" distL="0" distR="0" wp14:anchorId="69FDF1BA" wp14:editId="4E2F5BD7">
          <wp:extent cx="1692000" cy="1681200"/>
          <wp:effectExtent l="0" t="0" r="0" b="0"/>
          <wp:docPr id="12627225" name="Picture 1" descr="Logotip: Inštitut za hmeljarstvo in pivovarstvo Slovenije, Javna služba v hmeljarst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225" name="Picture 1" descr="Logotip: Inštitut za hmeljarstvo in pivovarstvo Slovenije, Javna služba v hmeljarstvu"/>
                  <pic:cNvPicPr/>
                </pic:nvPicPr>
                <pic:blipFill>
                  <a:blip r:embed="rId1">
                    <a:extLst>
                      <a:ext uri="{28A0092B-C50C-407E-A947-70E740481C1C}">
                        <a14:useLocalDpi xmlns:a14="http://schemas.microsoft.com/office/drawing/2010/main" val="0"/>
                      </a:ext>
                    </a:extLst>
                  </a:blip>
                  <a:stretch>
                    <a:fillRect/>
                  </a:stretch>
                </pic:blipFill>
                <pic:spPr>
                  <a:xfrm>
                    <a:off x="0" y="0"/>
                    <a:ext cx="1692000" cy="168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630E8"/>
    <w:multiLevelType w:val="multilevel"/>
    <w:tmpl w:val="E4B80E02"/>
    <w:lvl w:ilvl="0">
      <w:start w:val="1"/>
      <w:numFmt w:val="upperRoman"/>
      <w:lvlText w:val="%1"/>
      <w:lvlJc w:val="left"/>
      <w:pPr>
        <w:ind w:left="432" w:hanging="432"/>
      </w:pPr>
      <w:rPr>
        <w:rFonts w:hint="default"/>
      </w:rPr>
    </w:lvl>
    <w:lvl w:ilvl="1">
      <w:start w:val="1"/>
      <w:numFmt w:val="decimal"/>
      <w:lvlText w:val="%2"/>
      <w:lvlJc w:val="left"/>
      <w:pPr>
        <w:ind w:left="718"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4793310"/>
    <w:multiLevelType w:val="hybridMultilevel"/>
    <w:tmpl w:val="5D889932"/>
    <w:lvl w:ilvl="0" w:tplc="9FB0BD86">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A034492"/>
    <w:multiLevelType w:val="multilevel"/>
    <w:tmpl w:val="5EE27B2E"/>
    <w:lvl w:ilvl="0">
      <w:start w:val="5"/>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D8255CD"/>
    <w:multiLevelType w:val="hybridMultilevel"/>
    <w:tmpl w:val="AAAE72D0"/>
    <w:lvl w:ilvl="0" w:tplc="43128C84">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0F1D786F"/>
    <w:multiLevelType w:val="hybridMultilevel"/>
    <w:tmpl w:val="3CA273A2"/>
    <w:lvl w:ilvl="0" w:tplc="A22887B8">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4F9494A"/>
    <w:multiLevelType w:val="multilevel"/>
    <w:tmpl w:val="DB46B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CF43A6"/>
    <w:multiLevelType w:val="hybridMultilevel"/>
    <w:tmpl w:val="66D6A578"/>
    <w:lvl w:ilvl="0" w:tplc="63F8914A">
      <w:start w:val="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92632B"/>
    <w:multiLevelType w:val="hybridMultilevel"/>
    <w:tmpl w:val="5A7CA0D2"/>
    <w:lvl w:ilvl="0" w:tplc="F2CC2E6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8E5423D"/>
    <w:multiLevelType w:val="hybridMultilevel"/>
    <w:tmpl w:val="9F00714E"/>
    <w:lvl w:ilvl="0" w:tplc="F2CC2E66">
      <w:start w:val="2"/>
      <w:numFmt w:val="bullet"/>
      <w:lvlText w:val="-"/>
      <w:lvlJc w:val="left"/>
      <w:pPr>
        <w:ind w:left="720" w:hanging="360"/>
      </w:pPr>
      <w:rPr>
        <w:rFonts w:ascii="Arial" w:eastAsia="Times New Roman" w:hAnsi="Arial" w:cs="Arial" w:hint="default"/>
      </w:rPr>
    </w:lvl>
    <w:lvl w:ilvl="1" w:tplc="F2CC2E66">
      <w:start w:val="2"/>
      <w:numFmt w:val="bullet"/>
      <w:lvlText w:val="-"/>
      <w:lvlJc w:val="left"/>
      <w:pPr>
        <w:ind w:left="1440" w:hanging="360"/>
      </w:pPr>
      <w:rPr>
        <w:rFonts w:ascii="Arial" w:eastAsia="Times New Roman" w:hAnsi="Arial" w:cs="Aria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CE66530"/>
    <w:multiLevelType w:val="hybridMultilevel"/>
    <w:tmpl w:val="FD74045C"/>
    <w:lvl w:ilvl="0" w:tplc="889A12AC">
      <w:start w:val="1"/>
      <w:numFmt w:val="decimal"/>
      <w:pStyle w:val="IHPSSeznamStevilce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D376EE4"/>
    <w:multiLevelType w:val="hybridMultilevel"/>
    <w:tmpl w:val="9FD4239E"/>
    <w:lvl w:ilvl="0" w:tplc="B4EEC11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E781A8E"/>
    <w:multiLevelType w:val="multilevel"/>
    <w:tmpl w:val="5D9A37D2"/>
    <w:lvl w:ilvl="0">
      <w:start w:val="1"/>
      <w:numFmt w:val="upperRoman"/>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2.%3.%4.%5.%6.%7.%8.%9"/>
      <w:lvlJc w:val="left"/>
      <w:pPr>
        <w:ind w:left="1584" w:hanging="1584"/>
      </w:pPr>
      <w:rPr>
        <w:rFonts w:hint="default"/>
      </w:rPr>
    </w:lvl>
  </w:abstractNum>
  <w:abstractNum w:abstractNumId="12" w15:restartNumberingAfterBreak="0">
    <w:nsid w:val="21A31D7D"/>
    <w:multiLevelType w:val="hybridMultilevel"/>
    <w:tmpl w:val="4B5C8D5A"/>
    <w:lvl w:ilvl="0" w:tplc="06F2E950">
      <w:start w:val="109"/>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C20428"/>
    <w:multiLevelType w:val="multilevel"/>
    <w:tmpl w:val="2160A66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A63C4F"/>
    <w:multiLevelType w:val="hybridMultilevel"/>
    <w:tmpl w:val="55A657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E33C38"/>
    <w:multiLevelType w:val="hybridMultilevel"/>
    <w:tmpl w:val="C6740B60"/>
    <w:lvl w:ilvl="0" w:tplc="418E3F8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F272A20"/>
    <w:multiLevelType w:val="hybridMultilevel"/>
    <w:tmpl w:val="215AC260"/>
    <w:lvl w:ilvl="0" w:tplc="2DCC6DC8">
      <w:start w:val="2"/>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23B2C19"/>
    <w:multiLevelType w:val="hybridMultilevel"/>
    <w:tmpl w:val="E8B629DA"/>
    <w:lvl w:ilvl="0" w:tplc="F2CC2E6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41D7CA8"/>
    <w:multiLevelType w:val="multilevel"/>
    <w:tmpl w:val="648A6802"/>
    <w:lvl w:ilvl="0">
      <w:start w:val="1"/>
      <w:numFmt w:val="decimal"/>
      <w:pStyle w:val="ListNumber"/>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4AE22FC"/>
    <w:multiLevelType w:val="hybridMultilevel"/>
    <w:tmpl w:val="8B62C77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42544952"/>
    <w:multiLevelType w:val="hybridMultilevel"/>
    <w:tmpl w:val="5ACCDC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8BC1B4F"/>
    <w:multiLevelType w:val="hybridMultilevel"/>
    <w:tmpl w:val="9AC8694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B8871C5"/>
    <w:multiLevelType w:val="multilevel"/>
    <w:tmpl w:val="C7BC0A3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5" w15:restartNumberingAfterBreak="0">
    <w:nsid w:val="4D6855B3"/>
    <w:multiLevelType w:val="hybridMultilevel"/>
    <w:tmpl w:val="F56E240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53A22370"/>
    <w:multiLevelType w:val="hybridMultilevel"/>
    <w:tmpl w:val="3FCE46BC"/>
    <w:lvl w:ilvl="0" w:tplc="2DC2FA0C">
      <w:start w:val="2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77A372C"/>
    <w:multiLevelType w:val="hybridMultilevel"/>
    <w:tmpl w:val="E138AD7C"/>
    <w:lvl w:ilvl="0" w:tplc="C3CCFCC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C3CCFCC0">
      <w:numFmt w:val="bullet"/>
      <w:lvlText w:val="-"/>
      <w:lvlJc w:val="left"/>
      <w:pPr>
        <w:ind w:left="2160" w:hanging="360"/>
      </w:pPr>
      <w:rPr>
        <w:rFonts w:ascii="Arial" w:eastAsia="Times New Roman" w:hAnsi="Arial" w:cs="Arial" w:hint="default"/>
      </w:rPr>
    </w:lvl>
    <w:lvl w:ilvl="3" w:tplc="A39294BA">
      <w:start w:val="1"/>
      <w:numFmt w:val="bullet"/>
      <w:lvlText w:val="-"/>
      <w:lvlJc w:val="left"/>
      <w:pPr>
        <w:ind w:left="2880" w:hanging="360"/>
      </w:pPr>
      <w:rPr>
        <w:rFonts w:ascii="Arial" w:eastAsia="Times New Roman" w:hAnsi="Arial" w:cs="Aria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1D27205"/>
    <w:multiLevelType w:val="hybridMultilevel"/>
    <w:tmpl w:val="18EEA0FE"/>
    <w:lvl w:ilvl="0" w:tplc="36023ED6">
      <w:start w:val="3"/>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66B5E02"/>
    <w:multiLevelType w:val="hybridMultilevel"/>
    <w:tmpl w:val="8D568B18"/>
    <w:lvl w:ilvl="0" w:tplc="CA78EBE0">
      <w:start w:val="1"/>
      <w:numFmt w:val="bullet"/>
      <w:lvlText w:val="-"/>
      <w:lvlJc w:val="left"/>
      <w:pPr>
        <w:ind w:left="720" w:hanging="360"/>
      </w:pPr>
      <w:rPr>
        <w:rFonts w:ascii="Times New Roman" w:eastAsia="Calibri"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0" w15:restartNumberingAfterBreak="0">
    <w:nsid w:val="68E56034"/>
    <w:multiLevelType w:val="hybridMultilevel"/>
    <w:tmpl w:val="E4AC57EC"/>
    <w:lvl w:ilvl="0" w:tplc="36023ED6">
      <w:start w:val="3"/>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9E00F03"/>
    <w:multiLevelType w:val="hybridMultilevel"/>
    <w:tmpl w:val="12D4A674"/>
    <w:lvl w:ilvl="0" w:tplc="50B83A9E">
      <w:start w:val="2"/>
      <w:numFmt w:val="bullet"/>
      <w:lvlText w:val="-"/>
      <w:lvlJc w:val="left"/>
      <w:pPr>
        <w:ind w:left="1065" w:hanging="360"/>
      </w:pPr>
      <w:rPr>
        <w:rFonts w:ascii="Arial" w:eastAsia="Times New Roman" w:hAnsi="Arial" w:cs="Arial" w:hint="default"/>
        <w:b w:val="0"/>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32" w15:restartNumberingAfterBreak="0">
    <w:nsid w:val="6B8E6B8F"/>
    <w:multiLevelType w:val="hybridMultilevel"/>
    <w:tmpl w:val="14C08790"/>
    <w:lvl w:ilvl="0" w:tplc="9DEACA5C">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3" w15:restartNumberingAfterBreak="0">
    <w:nsid w:val="6D9259CB"/>
    <w:multiLevelType w:val="hybridMultilevel"/>
    <w:tmpl w:val="E78ECE5A"/>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72C958F6"/>
    <w:multiLevelType w:val="hybridMultilevel"/>
    <w:tmpl w:val="1EE4738E"/>
    <w:lvl w:ilvl="0" w:tplc="15163E52">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33B71E7"/>
    <w:multiLevelType w:val="hybridMultilevel"/>
    <w:tmpl w:val="FF54E9C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73EF692B"/>
    <w:multiLevelType w:val="hybridMultilevel"/>
    <w:tmpl w:val="D9D8DEB2"/>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78F772B1"/>
    <w:multiLevelType w:val="hybridMultilevel"/>
    <w:tmpl w:val="FF4C9F1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7B4F537A"/>
    <w:multiLevelType w:val="hybridMultilevel"/>
    <w:tmpl w:val="2974A368"/>
    <w:lvl w:ilvl="0" w:tplc="F5F68B02">
      <w:start w:val="1"/>
      <w:numFmt w:val="bullet"/>
      <w:pStyle w:val="IHPS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BCE576A"/>
    <w:multiLevelType w:val="hybridMultilevel"/>
    <w:tmpl w:val="03E6CE84"/>
    <w:lvl w:ilvl="0" w:tplc="3C1EA2D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E321FB7"/>
    <w:multiLevelType w:val="hybridMultilevel"/>
    <w:tmpl w:val="9794A18C"/>
    <w:lvl w:ilvl="0" w:tplc="9FB0BD86">
      <w:start w:val="1"/>
      <w:numFmt w:val="bullet"/>
      <w:lvlText w:val="-"/>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num w:numId="1" w16cid:durableId="303395921">
    <w:abstractNumId w:val="14"/>
  </w:num>
  <w:num w:numId="2" w16cid:durableId="1914779485">
    <w:abstractNumId w:val="16"/>
  </w:num>
  <w:num w:numId="3" w16cid:durableId="961375697">
    <w:abstractNumId w:val="9"/>
  </w:num>
  <w:num w:numId="4" w16cid:durableId="631519632">
    <w:abstractNumId w:val="38"/>
  </w:num>
  <w:num w:numId="5" w16cid:durableId="421799748">
    <w:abstractNumId w:val="11"/>
  </w:num>
  <w:num w:numId="6" w16cid:durableId="72746620">
    <w:abstractNumId w:val="0"/>
  </w:num>
  <w:num w:numId="7" w16cid:durableId="1745031055">
    <w:abstractNumId w:val="39"/>
  </w:num>
  <w:num w:numId="8" w16cid:durableId="626861543">
    <w:abstractNumId w:val="3"/>
  </w:num>
  <w:num w:numId="9" w16cid:durableId="1206021482">
    <w:abstractNumId w:val="24"/>
  </w:num>
  <w:num w:numId="10" w16cid:durableId="2016836349">
    <w:abstractNumId w:val="6"/>
  </w:num>
  <w:num w:numId="11" w16cid:durableId="442237831">
    <w:abstractNumId w:val="30"/>
  </w:num>
  <w:num w:numId="12" w16cid:durableId="2030060257">
    <w:abstractNumId w:val="20"/>
  </w:num>
  <w:num w:numId="13" w16cid:durableId="2067339211">
    <w:abstractNumId w:val="18"/>
  </w:num>
  <w:num w:numId="14" w16cid:durableId="2085101777">
    <w:abstractNumId w:val="33"/>
  </w:num>
  <w:num w:numId="15" w16cid:durableId="682709512">
    <w:abstractNumId w:val="13"/>
  </w:num>
  <w:num w:numId="16" w16cid:durableId="946236556">
    <w:abstractNumId w:val="40"/>
  </w:num>
  <w:num w:numId="17" w16cid:durableId="380134861">
    <w:abstractNumId w:val="1"/>
  </w:num>
  <w:num w:numId="18" w16cid:durableId="651524684">
    <w:abstractNumId w:val="12"/>
  </w:num>
  <w:num w:numId="19" w16cid:durableId="2072193639">
    <w:abstractNumId w:val="2"/>
  </w:num>
  <w:num w:numId="20" w16cid:durableId="1923492735">
    <w:abstractNumId w:val="8"/>
  </w:num>
  <w:num w:numId="21" w16cid:durableId="1482964991">
    <w:abstractNumId w:val="7"/>
  </w:num>
  <w:num w:numId="22" w16cid:durableId="1764303827">
    <w:abstractNumId w:val="37"/>
  </w:num>
  <w:num w:numId="23" w16cid:durableId="218789097">
    <w:abstractNumId w:val="21"/>
  </w:num>
  <w:num w:numId="24" w16cid:durableId="1824345199">
    <w:abstractNumId w:val="25"/>
  </w:num>
  <w:num w:numId="25" w16cid:durableId="345137108">
    <w:abstractNumId w:val="35"/>
  </w:num>
  <w:num w:numId="26" w16cid:durableId="167449280">
    <w:abstractNumId w:val="23"/>
  </w:num>
  <w:num w:numId="27" w16cid:durableId="30004287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2135093">
    <w:abstractNumId w:val="36"/>
  </w:num>
  <w:num w:numId="29" w16cid:durableId="118766190">
    <w:abstractNumId w:val="22"/>
  </w:num>
  <w:num w:numId="30" w16cid:durableId="1009016630">
    <w:abstractNumId w:val="10"/>
  </w:num>
  <w:num w:numId="31" w16cid:durableId="1499032965">
    <w:abstractNumId w:val="28"/>
  </w:num>
  <w:num w:numId="32" w16cid:durableId="1693605359">
    <w:abstractNumId w:val="31"/>
  </w:num>
  <w:num w:numId="33" w16cid:durableId="1974871344">
    <w:abstractNumId w:val="19"/>
  </w:num>
  <w:num w:numId="34" w16cid:durableId="1773089313">
    <w:abstractNumId w:val="15"/>
  </w:num>
  <w:num w:numId="35" w16cid:durableId="1187020564">
    <w:abstractNumId w:val="27"/>
  </w:num>
  <w:num w:numId="36" w16cid:durableId="1986004457">
    <w:abstractNumId w:val="34"/>
  </w:num>
  <w:num w:numId="37" w16cid:durableId="2008286308">
    <w:abstractNumId w:val="17"/>
  </w:num>
  <w:num w:numId="38" w16cid:durableId="396975938">
    <w:abstractNumId w:val="4"/>
  </w:num>
  <w:num w:numId="39" w16cid:durableId="1065030572">
    <w:abstractNumId w:val="32"/>
  </w:num>
  <w:num w:numId="40" w16cid:durableId="1701278660">
    <w:abstractNumId w:val="33"/>
  </w:num>
  <w:num w:numId="41" w16cid:durableId="1957131091">
    <w:abstractNumId w:val="26"/>
  </w:num>
  <w:num w:numId="42" w16cid:durableId="6673715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1" w:cryptProviderType="rsaAES" w:cryptAlgorithmClass="hash" w:cryptAlgorithmType="typeAny" w:cryptAlgorithmSid="14" w:cryptSpinCount="100000" w:hash="8RbCRJS76kc0yjnSiRjuTkW64X7aJ5JIX1hOez6VGxE2oAzcCxgluR0yi7/uWzZxmDdf9SN555EusFP7BAzDaA==" w:salt="uZLRsACo9Du5gMfxtHJ2Lw=="/>
  <w:defaultTabStop w:val="720"/>
  <w:hyphenationZone w:val="425"/>
  <w:defaultTableStyle w:val="IHPS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FF"/>
    <w:rsid w:val="00004299"/>
    <w:rsid w:val="00010B95"/>
    <w:rsid w:val="00012FD8"/>
    <w:rsid w:val="00020205"/>
    <w:rsid w:val="00023E79"/>
    <w:rsid w:val="00030185"/>
    <w:rsid w:val="00030E82"/>
    <w:rsid w:val="00065FEF"/>
    <w:rsid w:val="00067600"/>
    <w:rsid w:val="00075CF9"/>
    <w:rsid w:val="000816BF"/>
    <w:rsid w:val="00085520"/>
    <w:rsid w:val="00086C47"/>
    <w:rsid w:val="00090219"/>
    <w:rsid w:val="0009583C"/>
    <w:rsid w:val="000A13A3"/>
    <w:rsid w:val="000A3B31"/>
    <w:rsid w:val="000A3DDA"/>
    <w:rsid w:val="000A5AB2"/>
    <w:rsid w:val="000A71A4"/>
    <w:rsid w:val="000B0864"/>
    <w:rsid w:val="000C2E52"/>
    <w:rsid w:val="000D20E8"/>
    <w:rsid w:val="000F43AC"/>
    <w:rsid w:val="0010097F"/>
    <w:rsid w:val="0011383F"/>
    <w:rsid w:val="00114359"/>
    <w:rsid w:val="00116952"/>
    <w:rsid w:val="00122592"/>
    <w:rsid w:val="00124FED"/>
    <w:rsid w:val="00133C63"/>
    <w:rsid w:val="00134B17"/>
    <w:rsid w:val="00140EE4"/>
    <w:rsid w:val="001463BD"/>
    <w:rsid w:val="001514A5"/>
    <w:rsid w:val="00151C51"/>
    <w:rsid w:val="00154772"/>
    <w:rsid w:val="00157E40"/>
    <w:rsid w:val="00161E7B"/>
    <w:rsid w:val="001658BA"/>
    <w:rsid w:val="001721D8"/>
    <w:rsid w:val="00175565"/>
    <w:rsid w:val="00175F18"/>
    <w:rsid w:val="00187E89"/>
    <w:rsid w:val="00191371"/>
    <w:rsid w:val="00191767"/>
    <w:rsid w:val="0019392D"/>
    <w:rsid w:val="001B4A83"/>
    <w:rsid w:val="001C7D3D"/>
    <w:rsid w:val="001D04F0"/>
    <w:rsid w:val="001E4D43"/>
    <w:rsid w:val="001E5983"/>
    <w:rsid w:val="001E5C2D"/>
    <w:rsid w:val="001F3A84"/>
    <w:rsid w:val="001F6C23"/>
    <w:rsid w:val="001F6F52"/>
    <w:rsid w:val="001F710A"/>
    <w:rsid w:val="002013A6"/>
    <w:rsid w:val="00202C57"/>
    <w:rsid w:val="002046AF"/>
    <w:rsid w:val="00204AA3"/>
    <w:rsid w:val="00204C29"/>
    <w:rsid w:val="00210B1A"/>
    <w:rsid w:val="00224CA0"/>
    <w:rsid w:val="002250A0"/>
    <w:rsid w:val="00227547"/>
    <w:rsid w:val="002413BC"/>
    <w:rsid w:val="00251BEA"/>
    <w:rsid w:val="0025792F"/>
    <w:rsid w:val="002662F1"/>
    <w:rsid w:val="00273D78"/>
    <w:rsid w:val="00280931"/>
    <w:rsid w:val="0029036E"/>
    <w:rsid w:val="00290C17"/>
    <w:rsid w:val="0029109D"/>
    <w:rsid w:val="002B0177"/>
    <w:rsid w:val="002B30DD"/>
    <w:rsid w:val="002B36A2"/>
    <w:rsid w:val="002C1857"/>
    <w:rsid w:val="002C22CA"/>
    <w:rsid w:val="002C3DE8"/>
    <w:rsid w:val="002D3538"/>
    <w:rsid w:val="002D67AC"/>
    <w:rsid w:val="00301311"/>
    <w:rsid w:val="00302CFF"/>
    <w:rsid w:val="0030303B"/>
    <w:rsid w:val="00316BA2"/>
    <w:rsid w:val="00317446"/>
    <w:rsid w:val="003261CD"/>
    <w:rsid w:val="00333BF4"/>
    <w:rsid w:val="00340D27"/>
    <w:rsid w:val="00346D88"/>
    <w:rsid w:val="00350C48"/>
    <w:rsid w:val="00380502"/>
    <w:rsid w:val="00380D9D"/>
    <w:rsid w:val="00381B5B"/>
    <w:rsid w:val="003828BB"/>
    <w:rsid w:val="003847E0"/>
    <w:rsid w:val="003A03D5"/>
    <w:rsid w:val="003A3D56"/>
    <w:rsid w:val="003B12B6"/>
    <w:rsid w:val="003B5491"/>
    <w:rsid w:val="003B6242"/>
    <w:rsid w:val="003B6972"/>
    <w:rsid w:val="003B6A7A"/>
    <w:rsid w:val="003C0983"/>
    <w:rsid w:val="003C4D7A"/>
    <w:rsid w:val="003D3332"/>
    <w:rsid w:val="003D4111"/>
    <w:rsid w:val="003D51CD"/>
    <w:rsid w:val="003E1E04"/>
    <w:rsid w:val="003E2668"/>
    <w:rsid w:val="003E275A"/>
    <w:rsid w:val="003E6E04"/>
    <w:rsid w:val="003F59B5"/>
    <w:rsid w:val="00417EF0"/>
    <w:rsid w:val="0042420C"/>
    <w:rsid w:val="00433AAB"/>
    <w:rsid w:val="00435013"/>
    <w:rsid w:val="00435333"/>
    <w:rsid w:val="00437758"/>
    <w:rsid w:val="004545F5"/>
    <w:rsid w:val="00461B00"/>
    <w:rsid w:val="004652A3"/>
    <w:rsid w:val="00465D8F"/>
    <w:rsid w:val="00474A3E"/>
    <w:rsid w:val="00484FDC"/>
    <w:rsid w:val="00485F29"/>
    <w:rsid w:val="00490EDC"/>
    <w:rsid w:val="00493FC9"/>
    <w:rsid w:val="004A1C23"/>
    <w:rsid w:val="004A4397"/>
    <w:rsid w:val="004B745B"/>
    <w:rsid w:val="004B7FF9"/>
    <w:rsid w:val="004D13EA"/>
    <w:rsid w:val="004D4720"/>
    <w:rsid w:val="004D67B5"/>
    <w:rsid w:val="004E08B1"/>
    <w:rsid w:val="004E381B"/>
    <w:rsid w:val="004E5A70"/>
    <w:rsid w:val="004E7ECC"/>
    <w:rsid w:val="004F0195"/>
    <w:rsid w:val="004F4CC6"/>
    <w:rsid w:val="005138F6"/>
    <w:rsid w:val="005166C3"/>
    <w:rsid w:val="00525AA5"/>
    <w:rsid w:val="00527EEB"/>
    <w:rsid w:val="00533919"/>
    <w:rsid w:val="00541A49"/>
    <w:rsid w:val="00554094"/>
    <w:rsid w:val="00555AF3"/>
    <w:rsid w:val="0056728B"/>
    <w:rsid w:val="00572CE5"/>
    <w:rsid w:val="005902AB"/>
    <w:rsid w:val="00591546"/>
    <w:rsid w:val="00591DFC"/>
    <w:rsid w:val="005A024C"/>
    <w:rsid w:val="005A6A59"/>
    <w:rsid w:val="005B19B2"/>
    <w:rsid w:val="005B7E3C"/>
    <w:rsid w:val="005C6479"/>
    <w:rsid w:val="005D6A10"/>
    <w:rsid w:val="005E1958"/>
    <w:rsid w:val="005E23B6"/>
    <w:rsid w:val="005E29D3"/>
    <w:rsid w:val="005E2A76"/>
    <w:rsid w:val="005E3478"/>
    <w:rsid w:val="006155A5"/>
    <w:rsid w:val="00615879"/>
    <w:rsid w:val="006244FF"/>
    <w:rsid w:val="006303D3"/>
    <w:rsid w:val="00646678"/>
    <w:rsid w:val="00650220"/>
    <w:rsid w:val="0065082A"/>
    <w:rsid w:val="006519ED"/>
    <w:rsid w:val="00656DD9"/>
    <w:rsid w:val="006661C4"/>
    <w:rsid w:val="006700EA"/>
    <w:rsid w:val="0067538E"/>
    <w:rsid w:val="00693EEC"/>
    <w:rsid w:val="006A3A65"/>
    <w:rsid w:val="006A6428"/>
    <w:rsid w:val="006B1403"/>
    <w:rsid w:val="006B511F"/>
    <w:rsid w:val="006B6BC2"/>
    <w:rsid w:val="006D020F"/>
    <w:rsid w:val="006D2577"/>
    <w:rsid w:val="006D2B18"/>
    <w:rsid w:val="006D344D"/>
    <w:rsid w:val="006D3F49"/>
    <w:rsid w:val="006D5BDC"/>
    <w:rsid w:val="006E323B"/>
    <w:rsid w:val="006E7B03"/>
    <w:rsid w:val="006F6BF3"/>
    <w:rsid w:val="007006FD"/>
    <w:rsid w:val="00704C03"/>
    <w:rsid w:val="00706963"/>
    <w:rsid w:val="00713F62"/>
    <w:rsid w:val="00714B5B"/>
    <w:rsid w:val="00716D82"/>
    <w:rsid w:val="00717471"/>
    <w:rsid w:val="007214DE"/>
    <w:rsid w:val="00736573"/>
    <w:rsid w:val="00745643"/>
    <w:rsid w:val="00747DBD"/>
    <w:rsid w:val="00754D26"/>
    <w:rsid w:val="00761C12"/>
    <w:rsid w:val="007673D6"/>
    <w:rsid w:val="00771719"/>
    <w:rsid w:val="00772187"/>
    <w:rsid w:val="00774C35"/>
    <w:rsid w:val="007774FC"/>
    <w:rsid w:val="0077795B"/>
    <w:rsid w:val="00787BDB"/>
    <w:rsid w:val="00791A32"/>
    <w:rsid w:val="00794578"/>
    <w:rsid w:val="00795A67"/>
    <w:rsid w:val="007A0E63"/>
    <w:rsid w:val="007A12CA"/>
    <w:rsid w:val="007A1EFE"/>
    <w:rsid w:val="007A5465"/>
    <w:rsid w:val="007B5091"/>
    <w:rsid w:val="007B7605"/>
    <w:rsid w:val="007C2BA1"/>
    <w:rsid w:val="007D3792"/>
    <w:rsid w:val="007E23C1"/>
    <w:rsid w:val="007E5B85"/>
    <w:rsid w:val="007F0056"/>
    <w:rsid w:val="007F20E1"/>
    <w:rsid w:val="00811977"/>
    <w:rsid w:val="008166F5"/>
    <w:rsid w:val="00820C5E"/>
    <w:rsid w:val="00820EC4"/>
    <w:rsid w:val="00834957"/>
    <w:rsid w:val="00837CE7"/>
    <w:rsid w:val="00837D87"/>
    <w:rsid w:val="00842C43"/>
    <w:rsid w:val="008446E9"/>
    <w:rsid w:val="008475A5"/>
    <w:rsid w:val="00851DF7"/>
    <w:rsid w:val="008717B7"/>
    <w:rsid w:val="00875139"/>
    <w:rsid w:val="00886AE1"/>
    <w:rsid w:val="008933EF"/>
    <w:rsid w:val="008A1563"/>
    <w:rsid w:val="008A2484"/>
    <w:rsid w:val="008A581D"/>
    <w:rsid w:val="008B0109"/>
    <w:rsid w:val="008B1937"/>
    <w:rsid w:val="008B2E1F"/>
    <w:rsid w:val="008B320E"/>
    <w:rsid w:val="008C2FF5"/>
    <w:rsid w:val="008D4E61"/>
    <w:rsid w:val="008D6465"/>
    <w:rsid w:val="008D6968"/>
    <w:rsid w:val="008E21F9"/>
    <w:rsid w:val="008E295E"/>
    <w:rsid w:val="008E38F1"/>
    <w:rsid w:val="008F09FA"/>
    <w:rsid w:val="008F166D"/>
    <w:rsid w:val="008F2311"/>
    <w:rsid w:val="008F40D3"/>
    <w:rsid w:val="008F774E"/>
    <w:rsid w:val="00900EB8"/>
    <w:rsid w:val="00914C06"/>
    <w:rsid w:val="00917BBA"/>
    <w:rsid w:val="0092575F"/>
    <w:rsid w:val="00927481"/>
    <w:rsid w:val="00941AB2"/>
    <w:rsid w:val="00942CBD"/>
    <w:rsid w:val="00953F45"/>
    <w:rsid w:val="00970CFB"/>
    <w:rsid w:val="00971908"/>
    <w:rsid w:val="00974D28"/>
    <w:rsid w:val="009750A5"/>
    <w:rsid w:val="00986CBD"/>
    <w:rsid w:val="00996E32"/>
    <w:rsid w:val="009A18E3"/>
    <w:rsid w:val="009A3317"/>
    <w:rsid w:val="009B1875"/>
    <w:rsid w:val="009B682B"/>
    <w:rsid w:val="009C46F2"/>
    <w:rsid w:val="009C6DC0"/>
    <w:rsid w:val="009C7937"/>
    <w:rsid w:val="009D7719"/>
    <w:rsid w:val="009E039C"/>
    <w:rsid w:val="009E13EA"/>
    <w:rsid w:val="009F0C36"/>
    <w:rsid w:val="009F12DE"/>
    <w:rsid w:val="009F7082"/>
    <w:rsid w:val="00A00BA3"/>
    <w:rsid w:val="00A042E4"/>
    <w:rsid w:val="00A079D7"/>
    <w:rsid w:val="00A12B39"/>
    <w:rsid w:val="00A172C7"/>
    <w:rsid w:val="00A21A82"/>
    <w:rsid w:val="00A22972"/>
    <w:rsid w:val="00A22BBD"/>
    <w:rsid w:val="00A246E1"/>
    <w:rsid w:val="00A43D0B"/>
    <w:rsid w:val="00A44712"/>
    <w:rsid w:val="00A46C5E"/>
    <w:rsid w:val="00A50A3B"/>
    <w:rsid w:val="00A50E7A"/>
    <w:rsid w:val="00A52D00"/>
    <w:rsid w:val="00A6629B"/>
    <w:rsid w:val="00A71BDD"/>
    <w:rsid w:val="00A7385D"/>
    <w:rsid w:val="00A779EA"/>
    <w:rsid w:val="00A847D0"/>
    <w:rsid w:val="00A8608B"/>
    <w:rsid w:val="00AA4FE0"/>
    <w:rsid w:val="00AB1612"/>
    <w:rsid w:val="00AB2657"/>
    <w:rsid w:val="00AB2D67"/>
    <w:rsid w:val="00AC3CB8"/>
    <w:rsid w:val="00AD7585"/>
    <w:rsid w:val="00AF07FF"/>
    <w:rsid w:val="00AF0EAB"/>
    <w:rsid w:val="00B07ABE"/>
    <w:rsid w:val="00B10AC9"/>
    <w:rsid w:val="00B23CC8"/>
    <w:rsid w:val="00B366D3"/>
    <w:rsid w:val="00B40AA3"/>
    <w:rsid w:val="00B40C41"/>
    <w:rsid w:val="00B43FE5"/>
    <w:rsid w:val="00B4760B"/>
    <w:rsid w:val="00B47804"/>
    <w:rsid w:val="00B52DDB"/>
    <w:rsid w:val="00B54B2C"/>
    <w:rsid w:val="00B630C8"/>
    <w:rsid w:val="00B63248"/>
    <w:rsid w:val="00B6694F"/>
    <w:rsid w:val="00B66B05"/>
    <w:rsid w:val="00B7057F"/>
    <w:rsid w:val="00B734DE"/>
    <w:rsid w:val="00B81627"/>
    <w:rsid w:val="00B81CD1"/>
    <w:rsid w:val="00B8265A"/>
    <w:rsid w:val="00B91E25"/>
    <w:rsid w:val="00B9281A"/>
    <w:rsid w:val="00BA3BBD"/>
    <w:rsid w:val="00BA60BF"/>
    <w:rsid w:val="00BB462A"/>
    <w:rsid w:val="00BD3C05"/>
    <w:rsid w:val="00BE07BF"/>
    <w:rsid w:val="00C160B5"/>
    <w:rsid w:val="00C16BDB"/>
    <w:rsid w:val="00C341D6"/>
    <w:rsid w:val="00C358D8"/>
    <w:rsid w:val="00C4738B"/>
    <w:rsid w:val="00C646C4"/>
    <w:rsid w:val="00C6549E"/>
    <w:rsid w:val="00C6703D"/>
    <w:rsid w:val="00C751E5"/>
    <w:rsid w:val="00C76E8F"/>
    <w:rsid w:val="00C85680"/>
    <w:rsid w:val="00C92709"/>
    <w:rsid w:val="00C976D9"/>
    <w:rsid w:val="00C97DB3"/>
    <w:rsid w:val="00CA5ED8"/>
    <w:rsid w:val="00CB3229"/>
    <w:rsid w:val="00CB436D"/>
    <w:rsid w:val="00CB738D"/>
    <w:rsid w:val="00CC5151"/>
    <w:rsid w:val="00CD17A1"/>
    <w:rsid w:val="00CD207C"/>
    <w:rsid w:val="00CD597B"/>
    <w:rsid w:val="00CE6B97"/>
    <w:rsid w:val="00CE6C26"/>
    <w:rsid w:val="00CF06AF"/>
    <w:rsid w:val="00CF5810"/>
    <w:rsid w:val="00D10766"/>
    <w:rsid w:val="00D14470"/>
    <w:rsid w:val="00D43849"/>
    <w:rsid w:val="00D44EA8"/>
    <w:rsid w:val="00D46AC4"/>
    <w:rsid w:val="00D53AF2"/>
    <w:rsid w:val="00D54F7B"/>
    <w:rsid w:val="00D62501"/>
    <w:rsid w:val="00D72B50"/>
    <w:rsid w:val="00D76BB3"/>
    <w:rsid w:val="00D77CF2"/>
    <w:rsid w:val="00D82213"/>
    <w:rsid w:val="00D84E25"/>
    <w:rsid w:val="00DA13C9"/>
    <w:rsid w:val="00DA2EA3"/>
    <w:rsid w:val="00DB04B9"/>
    <w:rsid w:val="00DB3DE9"/>
    <w:rsid w:val="00DB4C1D"/>
    <w:rsid w:val="00DD25D4"/>
    <w:rsid w:val="00DE4059"/>
    <w:rsid w:val="00E00017"/>
    <w:rsid w:val="00E018B6"/>
    <w:rsid w:val="00E15D5F"/>
    <w:rsid w:val="00E34487"/>
    <w:rsid w:val="00E42AA9"/>
    <w:rsid w:val="00E4367C"/>
    <w:rsid w:val="00E5571A"/>
    <w:rsid w:val="00E661AC"/>
    <w:rsid w:val="00E6695A"/>
    <w:rsid w:val="00E677D7"/>
    <w:rsid w:val="00E75A0D"/>
    <w:rsid w:val="00E7632D"/>
    <w:rsid w:val="00E82B09"/>
    <w:rsid w:val="00E82C68"/>
    <w:rsid w:val="00E869FC"/>
    <w:rsid w:val="00E97691"/>
    <w:rsid w:val="00EC0596"/>
    <w:rsid w:val="00ED09F8"/>
    <w:rsid w:val="00ED28E0"/>
    <w:rsid w:val="00ED4F9A"/>
    <w:rsid w:val="00ED6831"/>
    <w:rsid w:val="00ED79DB"/>
    <w:rsid w:val="00EE646F"/>
    <w:rsid w:val="00F14AA6"/>
    <w:rsid w:val="00F163B3"/>
    <w:rsid w:val="00F25049"/>
    <w:rsid w:val="00F255A3"/>
    <w:rsid w:val="00F260A7"/>
    <w:rsid w:val="00F30EDC"/>
    <w:rsid w:val="00F336EC"/>
    <w:rsid w:val="00F35076"/>
    <w:rsid w:val="00F41463"/>
    <w:rsid w:val="00F47720"/>
    <w:rsid w:val="00F60065"/>
    <w:rsid w:val="00F6164E"/>
    <w:rsid w:val="00F61F30"/>
    <w:rsid w:val="00F650A2"/>
    <w:rsid w:val="00F658E8"/>
    <w:rsid w:val="00F849A4"/>
    <w:rsid w:val="00F921FA"/>
    <w:rsid w:val="00FA2C93"/>
    <w:rsid w:val="00FB74F3"/>
    <w:rsid w:val="00FC0795"/>
    <w:rsid w:val="00FE370D"/>
    <w:rsid w:val="00FE669F"/>
    <w:rsid w:val="00FF3397"/>
    <w:rsid w:val="00FF4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C81C"/>
  <w15:chartTrackingRefBased/>
  <w15:docId w15:val="{B63B4A53-594B-4762-AFF0-6B9BBD44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nhideWhenUsed="1"/>
    <w:lsdException w:name="heading 7" w:locked="0" w:semiHidden="1" w:unhideWhenUsed="1" w:qFormat="1"/>
    <w:lsdException w:name="heading 8" w:locked="0" w:semiHidden="1" w:unhideWhenUsed="1" w:qFormat="1"/>
    <w:lsdException w:name="heading 9" w:locked="0"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C06"/>
    <w:pPr>
      <w:spacing w:before="160" w:line="240" w:lineRule="auto"/>
    </w:pPr>
    <w:rPr>
      <w:rFonts w:ascii="Arial" w:hAnsi="Arial"/>
      <w:color w:val="525252"/>
      <w:kern w:val="0"/>
      <w:lang w:val="sl-SI"/>
      <w14:ligatures w14:val="none"/>
    </w:rPr>
  </w:style>
  <w:style w:type="paragraph" w:styleId="Heading1">
    <w:name w:val="heading 1"/>
    <w:basedOn w:val="Normal"/>
    <w:next w:val="Normal"/>
    <w:link w:val="Heading1Char"/>
    <w:uiPriority w:val="9"/>
    <w:qFormat/>
    <w:rsid w:val="00B40AA3"/>
    <w:pPr>
      <w:keepNext/>
      <w:keepLines/>
      <w:numPr>
        <w:numId w:val="9"/>
      </w:numPr>
      <w:spacing w:before="720" w:after="240"/>
      <w:outlineLvl w:val="0"/>
    </w:pPr>
    <w:rPr>
      <w:rFonts w:eastAsiaTheme="majorEastAsia" w:cstheme="majorBidi"/>
      <w:b/>
      <w:caps/>
      <w:color w:val="294735"/>
      <w:sz w:val="36"/>
      <w:szCs w:val="32"/>
    </w:rPr>
  </w:style>
  <w:style w:type="paragraph" w:styleId="Heading2">
    <w:name w:val="heading 2"/>
    <w:basedOn w:val="Normal"/>
    <w:next w:val="Normal"/>
    <w:link w:val="Heading2Char"/>
    <w:uiPriority w:val="9"/>
    <w:unhideWhenUsed/>
    <w:qFormat/>
    <w:rsid w:val="00C92709"/>
    <w:pPr>
      <w:keepNext/>
      <w:keepLines/>
      <w:numPr>
        <w:ilvl w:val="1"/>
        <w:numId w:val="9"/>
      </w:numPr>
      <w:spacing w:before="560" w:after="240"/>
      <w:outlineLvl w:val="1"/>
    </w:pPr>
    <w:rPr>
      <w:rFonts w:eastAsiaTheme="majorEastAsia" w:cstheme="majorBidi"/>
      <w:b/>
      <w:color w:val="294735"/>
      <w:sz w:val="32"/>
      <w:szCs w:val="26"/>
    </w:rPr>
  </w:style>
  <w:style w:type="paragraph" w:styleId="Heading3">
    <w:name w:val="heading 3"/>
    <w:basedOn w:val="Normal"/>
    <w:next w:val="Normal"/>
    <w:link w:val="Heading3Char"/>
    <w:uiPriority w:val="9"/>
    <w:unhideWhenUsed/>
    <w:qFormat/>
    <w:rsid w:val="008475A5"/>
    <w:pPr>
      <w:keepNext/>
      <w:keepLines/>
      <w:numPr>
        <w:ilvl w:val="2"/>
        <w:numId w:val="9"/>
      </w:numPr>
      <w:spacing w:before="560" w:after="240"/>
      <w:ind w:left="737" w:hanging="737"/>
      <w:outlineLvl w:val="2"/>
    </w:pPr>
    <w:rPr>
      <w:rFonts w:eastAsiaTheme="majorEastAsia" w:cstheme="majorBidi"/>
      <w:b/>
      <w:color w:val="294735"/>
      <w:sz w:val="28"/>
      <w:szCs w:val="24"/>
    </w:rPr>
  </w:style>
  <w:style w:type="paragraph" w:styleId="Heading4">
    <w:name w:val="heading 4"/>
    <w:basedOn w:val="Normal"/>
    <w:next w:val="Normal"/>
    <w:link w:val="Heading4Char"/>
    <w:uiPriority w:val="9"/>
    <w:unhideWhenUsed/>
    <w:qFormat/>
    <w:rsid w:val="00B40AA3"/>
    <w:pPr>
      <w:keepNext/>
      <w:keepLines/>
      <w:numPr>
        <w:ilvl w:val="3"/>
        <w:numId w:val="9"/>
      </w:numPr>
      <w:spacing w:before="480" w:after="24"/>
      <w:outlineLvl w:val="3"/>
    </w:pPr>
    <w:rPr>
      <w:rFonts w:eastAsiaTheme="majorEastAsia" w:cstheme="majorBidi"/>
      <w:b/>
      <w:iCs/>
      <w:color w:val="294735"/>
      <w:sz w:val="24"/>
    </w:rPr>
  </w:style>
  <w:style w:type="paragraph" w:styleId="Heading5">
    <w:name w:val="heading 5"/>
    <w:basedOn w:val="Normal"/>
    <w:next w:val="Normal"/>
    <w:link w:val="Heading5Char"/>
    <w:unhideWhenUsed/>
    <w:qFormat/>
    <w:rsid w:val="008C2FF5"/>
    <w:pPr>
      <w:keepNext/>
      <w:keepLines/>
      <w:numPr>
        <w:ilvl w:val="4"/>
        <w:numId w:val="9"/>
      </w:numPr>
      <w:spacing w:before="360" w:line="259" w:lineRule="auto"/>
      <w:outlineLvl w:val="4"/>
    </w:pPr>
    <w:rPr>
      <w:rFonts w:eastAsiaTheme="majorEastAsia" w:cstheme="majorBidi"/>
      <w:b/>
      <w:color w:val="294735"/>
      <w:sz w:val="24"/>
    </w:rPr>
  </w:style>
  <w:style w:type="paragraph" w:styleId="Heading6">
    <w:name w:val="heading 6"/>
    <w:basedOn w:val="Normal"/>
    <w:next w:val="Normal"/>
    <w:link w:val="Heading6Char"/>
    <w:uiPriority w:val="99"/>
    <w:unhideWhenUsed/>
    <w:rsid w:val="008C2FF5"/>
    <w:pPr>
      <w:keepNext/>
      <w:keepLines/>
      <w:numPr>
        <w:ilvl w:val="5"/>
        <w:numId w:val="9"/>
      </w:numPr>
      <w:spacing w:before="360" w:line="259" w:lineRule="auto"/>
      <w:outlineLvl w:val="5"/>
    </w:pPr>
    <w:rPr>
      <w:rFonts w:eastAsiaTheme="majorEastAsia" w:cstheme="majorBidi"/>
      <w:b/>
      <w:i/>
      <w:color w:val="294735"/>
    </w:rPr>
  </w:style>
  <w:style w:type="paragraph" w:styleId="Heading7">
    <w:name w:val="heading 7"/>
    <w:basedOn w:val="Normal"/>
    <w:next w:val="Normal"/>
    <w:link w:val="Heading7Char"/>
    <w:uiPriority w:val="99"/>
    <w:unhideWhenUsed/>
    <w:qFormat/>
    <w:rsid w:val="00791A32"/>
    <w:pPr>
      <w:keepNext/>
      <w:keepLines/>
      <w:numPr>
        <w:ilvl w:val="6"/>
        <w:numId w:val="9"/>
      </w:numPr>
      <w:spacing w:before="40" w:after="0"/>
      <w:outlineLvl w:val="6"/>
    </w:pPr>
    <w:rPr>
      <w:rFonts w:eastAsiaTheme="majorEastAsia" w:cstheme="majorBidi"/>
      <w:i/>
      <w:iCs/>
      <w:color w:val="294735"/>
    </w:rPr>
  </w:style>
  <w:style w:type="paragraph" w:styleId="Heading8">
    <w:name w:val="heading 8"/>
    <w:basedOn w:val="Normal"/>
    <w:next w:val="Normal"/>
    <w:link w:val="Heading8Char"/>
    <w:uiPriority w:val="99"/>
    <w:unhideWhenUsed/>
    <w:qFormat/>
    <w:rsid w:val="00791A32"/>
    <w:pPr>
      <w:keepNext/>
      <w:keepLines/>
      <w:numPr>
        <w:ilvl w:val="7"/>
        <w:numId w:val="9"/>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9"/>
    <w:unhideWhenUsed/>
    <w:rsid w:val="008717B7"/>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0AA3"/>
    <w:rPr>
      <w:rFonts w:ascii="Arial" w:eastAsiaTheme="majorEastAsia" w:hAnsi="Arial" w:cstheme="majorBidi"/>
      <w:b/>
      <w:caps/>
      <w:color w:val="294735"/>
      <w:kern w:val="0"/>
      <w:sz w:val="36"/>
      <w:szCs w:val="32"/>
      <w:lang w:val="sl-SI"/>
      <w14:ligatures w14:val="none"/>
    </w:rPr>
  </w:style>
  <w:style w:type="character" w:customStyle="1" w:styleId="Heading2Char">
    <w:name w:val="Heading 2 Char"/>
    <w:basedOn w:val="DefaultParagraphFont"/>
    <w:link w:val="Heading2"/>
    <w:rsid w:val="00C92709"/>
    <w:rPr>
      <w:rFonts w:ascii="Arial" w:eastAsiaTheme="majorEastAsia" w:hAnsi="Arial" w:cstheme="majorBidi"/>
      <w:b/>
      <w:color w:val="294735"/>
      <w:kern w:val="0"/>
      <w:sz w:val="32"/>
      <w:szCs w:val="26"/>
      <w:lang w:val="sl-SI"/>
      <w14:ligatures w14:val="none"/>
    </w:rPr>
  </w:style>
  <w:style w:type="character" w:customStyle="1" w:styleId="Heading3Char">
    <w:name w:val="Heading 3 Char"/>
    <w:basedOn w:val="DefaultParagraphFont"/>
    <w:link w:val="Heading3"/>
    <w:uiPriority w:val="9"/>
    <w:rsid w:val="008475A5"/>
    <w:rPr>
      <w:rFonts w:ascii="Arial" w:eastAsiaTheme="majorEastAsia" w:hAnsi="Arial" w:cstheme="majorBidi"/>
      <w:b/>
      <w:color w:val="294735"/>
      <w:kern w:val="0"/>
      <w:sz w:val="28"/>
      <w:szCs w:val="24"/>
      <w:lang w:val="sl-SI"/>
      <w14:ligatures w14:val="none"/>
    </w:rPr>
  </w:style>
  <w:style w:type="paragraph" w:styleId="Title">
    <w:name w:val="Title"/>
    <w:basedOn w:val="Normal"/>
    <w:next w:val="Normal"/>
    <w:link w:val="TitleChar"/>
    <w:uiPriority w:val="10"/>
    <w:qFormat/>
    <w:rsid w:val="0042420C"/>
    <w:pPr>
      <w:spacing w:before="0" w:after="0"/>
      <w:contextualSpacing/>
    </w:pPr>
    <w:rPr>
      <w:rFonts w:eastAsiaTheme="majorEastAsia" w:cstheme="majorBidi"/>
      <w:b/>
      <w:color w:val="294735"/>
      <w:spacing w:val="-10"/>
      <w:kern w:val="28"/>
      <w:sz w:val="40"/>
      <w:szCs w:val="56"/>
    </w:rPr>
  </w:style>
  <w:style w:type="character" w:customStyle="1" w:styleId="TitleChar">
    <w:name w:val="Title Char"/>
    <w:basedOn w:val="DefaultParagraphFont"/>
    <w:link w:val="Title"/>
    <w:uiPriority w:val="10"/>
    <w:rsid w:val="0042420C"/>
    <w:rPr>
      <w:rFonts w:ascii="Arial" w:eastAsiaTheme="majorEastAsia" w:hAnsi="Arial" w:cstheme="majorBidi"/>
      <w:b/>
      <w:color w:val="294735"/>
      <w:spacing w:val="-10"/>
      <w:kern w:val="28"/>
      <w:sz w:val="40"/>
      <w:szCs w:val="56"/>
    </w:rPr>
  </w:style>
  <w:style w:type="paragraph" w:styleId="Subtitle">
    <w:name w:val="Subtitle"/>
    <w:basedOn w:val="Normal"/>
    <w:next w:val="Normal"/>
    <w:link w:val="SubtitleChar"/>
    <w:uiPriority w:val="11"/>
    <w:qFormat/>
    <w:rsid w:val="00C341D6"/>
    <w:pPr>
      <w:numPr>
        <w:ilvl w:val="1"/>
      </w:numPr>
    </w:pPr>
    <w:rPr>
      <w:rFonts w:eastAsiaTheme="minorEastAsia"/>
      <w:b/>
      <w:color w:val="294735"/>
    </w:rPr>
  </w:style>
  <w:style w:type="character" w:customStyle="1" w:styleId="SubtitleChar">
    <w:name w:val="Subtitle Char"/>
    <w:basedOn w:val="DefaultParagraphFont"/>
    <w:link w:val="Subtitle"/>
    <w:uiPriority w:val="11"/>
    <w:rsid w:val="00C341D6"/>
    <w:rPr>
      <w:rFonts w:ascii="Arial" w:eastAsiaTheme="minorEastAsia" w:hAnsi="Arial"/>
      <w:b/>
      <w:color w:val="294735"/>
      <w:kern w:val="0"/>
      <w:lang w:val="sl-SI"/>
      <w14:ligatures w14:val="none"/>
    </w:rPr>
  </w:style>
  <w:style w:type="paragraph" w:styleId="Caption">
    <w:name w:val="caption"/>
    <w:basedOn w:val="Normal"/>
    <w:next w:val="Normal"/>
    <w:uiPriority w:val="35"/>
    <w:unhideWhenUsed/>
    <w:qFormat/>
    <w:locked/>
    <w:rsid w:val="00B6694F"/>
    <w:rPr>
      <w:b/>
      <w:iCs/>
      <w:color w:val="294735"/>
      <w:sz w:val="18"/>
      <w:szCs w:val="18"/>
    </w:rPr>
  </w:style>
  <w:style w:type="paragraph" w:styleId="TOCHeading">
    <w:name w:val="TOC Heading"/>
    <w:basedOn w:val="Normal"/>
    <w:next w:val="Normal"/>
    <w:uiPriority w:val="39"/>
    <w:unhideWhenUsed/>
    <w:qFormat/>
    <w:rsid w:val="00490EDC"/>
    <w:pPr>
      <w:spacing w:line="259" w:lineRule="auto"/>
    </w:pPr>
    <w:rPr>
      <w:b/>
      <w:color w:val="294735"/>
      <w:sz w:val="28"/>
      <w:lang w:val="en-US"/>
    </w:rPr>
  </w:style>
  <w:style w:type="paragraph" w:styleId="TOC1">
    <w:name w:val="toc 1"/>
    <w:basedOn w:val="Normal"/>
    <w:next w:val="Normal"/>
    <w:autoRedefine/>
    <w:uiPriority w:val="39"/>
    <w:unhideWhenUsed/>
    <w:rsid w:val="006D2B18"/>
    <w:pPr>
      <w:tabs>
        <w:tab w:val="left" w:pos="442"/>
        <w:tab w:val="right" w:leader="dot" w:pos="9628"/>
      </w:tabs>
      <w:spacing w:before="80" w:after="80"/>
    </w:pPr>
    <w:rPr>
      <w:b/>
      <w:caps/>
      <w:sz w:val="20"/>
    </w:rPr>
  </w:style>
  <w:style w:type="paragraph" w:styleId="TOC2">
    <w:name w:val="toc 2"/>
    <w:basedOn w:val="Normal"/>
    <w:next w:val="Normal"/>
    <w:autoRedefine/>
    <w:uiPriority w:val="39"/>
    <w:unhideWhenUsed/>
    <w:rsid w:val="006D2B18"/>
    <w:pPr>
      <w:tabs>
        <w:tab w:val="left" w:pos="880"/>
        <w:tab w:val="right" w:leader="dot" w:pos="9639"/>
      </w:tabs>
      <w:spacing w:before="40" w:after="40"/>
      <w:ind w:left="221"/>
    </w:pPr>
    <w:rPr>
      <w:b/>
      <w:sz w:val="20"/>
    </w:rPr>
  </w:style>
  <w:style w:type="paragraph" w:styleId="TOC3">
    <w:name w:val="toc 3"/>
    <w:basedOn w:val="Normal"/>
    <w:next w:val="Normal"/>
    <w:autoRedefine/>
    <w:uiPriority w:val="39"/>
    <w:unhideWhenUsed/>
    <w:rsid w:val="006D2B18"/>
    <w:pPr>
      <w:spacing w:before="20" w:after="2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basedOn w:val="DefaultParagraphFont"/>
    <w:link w:val="Heading4"/>
    <w:uiPriority w:val="9"/>
    <w:rsid w:val="00B40AA3"/>
    <w:rPr>
      <w:rFonts w:ascii="Arial" w:eastAsiaTheme="majorEastAsia" w:hAnsi="Arial" w:cstheme="majorBidi"/>
      <w:b/>
      <w:iCs/>
      <w:color w:val="294735"/>
      <w:kern w:val="0"/>
      <w:sz w:val="24"/>
      <w:lang w:val="sl-SI"/>
      <w14:ligatures w14:val="none"/>
    </w:rPr>
  </w:style>
  <w:style w:type="character" w:customStyle="1" w:styleId="Heading5Char">
    <w:name w:val="Heading 5 Char"/>
    <w:basedOn w:val="DefaultParagraphFont"/>
    <w:link w:val="Heading5"/>
    <w:uiPriority w:val="9"/>
    <w:rsid w:val="008C2FF5"/>
    <w:rPr>
      <w:rFonts w:ascii="Arial" w:eastAsiaTheme="majorEastAsia" w:hAnsi="Arial" w:cstheme="majorBidi"/>
      <w:b/>
      <w:color w:val="294735"/>
      <w:sz w:val="24"/>
      <w:lang w:val="sl-SI"/>
    </w:rPr>
  </w:style>
  <w:style w:type="character" w:customStyle="1" w:styleId="Heading6Char">
    <w:name w:val="Heading 6 Char"/>
    <w:basedOn w:val="DefaultParagraphFont"/>
    <w:link w:val="Heading6"/>
    <w:uiPriority w:val="9"/>
    <w:rsid w:val="008C2FF5"/>
    <w:rPr>
      <w:rFonts w:ascii="Arial" w:eastAsiaTheme="majorEastAsia" w:hAnsi="Arial" w:cstheme="majorBidi"/>
      <w:b/>
      <w:i/>
      <w:color w:val="294735"/>
      <w:lang w:val="sl-SI"/>
    </w:rPr>
  </w:style>
  <w:style w:type="paragraph" w:styleId="ListParagraph">
    <w:name w:val="List Paragraph"/>
    <w:basedOn w:val="Normal"/>
    <w:uiPriority w:val="34"/>
    <w:qFormat/>
    <w:locked/>
    <w:rsid w:val="00DA2EA3"/>
    <w:pPr>
      <w:numPr>
        <w:numId w:val="2"/>
      </w:numPr>
      <w:ind w:left="357" w:hanging="357"/>
      <w:contextualSpacing/>
    </w:pPr>
  </w:style>
  <w:style w:type="paragraph" w:styleId="Header">
    <w:name w:val="header"/>
    <w:basedOn w:val="Normal"/>
    <w:link w:val="HeaderChar"/>
    <w:uiPriority w:val="99"/>
    <w:unhideWhenUsed/>
    <w:rsid w:val="00210B1A"/>
    <w:pPr>
      <w:tabs>
        <w:tab w:val="center" w:pos="4513"/>
        <w:tab w:val="right" w:pos="9026"/>
      </w:tabs>
      <w:spacing w:before="0" w:after="0"/>
    </w:pPr>
  </w:style>
  <w:style w:type="character" w:customStyle="1" w:styleId="HeaderChar">
    <w:name w:val="Header Char"/>
    <w:basedOn w:val="DefaultParagraphFont"/>
    <w:link w:val="Header"/>
    <w:uiPriority w:val="99"/>
    <w:rsid w:val="00210B1A"/>
    <w:rPr>
      <w:rFonts w:ascii="Arial" w:hAnsi="Arial"/>
      <w:color w:val="525252"/>
    </w:rPr>
  </w:style>
  <w:style w:type="paragraph" w:styleId="Footer">
    <w:name w:val="footer"/>
    <w:basedOn w:val="Normal"/>
    <w:link w:val="FooterChar"/>
    <w:uiPriority w:val="99"/>
    <w:unhideWhenUsed/>
    <w:locked/>
    <w:rsid w:val="00210B1A"/>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210B1A"/>
    <w:rPr>
      <w:rFonts w:ascii="Arial" w:hAnsi="Arial"/>
      <w:color w:val="525252"/>
      <w:sz w:val="20"/>
    </w:rPr>
  </w:style>
  <w:style w:type="paragraph" w:customStyle="1" w:styleId="IHPSNeostevicenNaslov">
    <w:name w:val="IHPS_Neostevicen_Naslov"/>
    <w:basedOn w:val="Normal"/>
    <w:qFormat/>
    <w:rsid w:val="00ED79DB"/>
    <w:pPr>
      <w:spacing w:before="360" w:after="600"/>
    </w:pPr>
    <w:rPr>
      <w:b/>
      <w:color w:val="294735"/>
      <w:sz w:val="24"/>
    </w:rPr>
  </w:style>
  <w:style w:type="paragraph" w:customStyle="1" w:styleId="IHPSSeznamStevilcen">
    <w:name w:val="IHPS_Seznam_Stevilcen"/>
    <w:basedOn w:val="ListParagraph"/>
    <w:qFormat/>
    <w:rsid w:val="00B6694F"/>
    <w:pPr>
      <w:numPr>
        <w:numId w:val="3"/>
      </w:numPr>
      <w:ind w:left="357" w:hanging="357"/>
    </w:pPr>
  </w:style>
  <w:style w:type="paragraph" w:customStyle="1" w:styleId="IHPSSeznamNastevanje">
    <w:name w:val="IHPS_Seznam_Nastevanje"/>
    <w:basedOn w:val="IHPSSeznamStevilcen"/>
    <w:qFormat/>
    <w:rsid w:val="00B6694F"/>
    <w:pPr>
      <w:numPr>
        <w:numId w:val="4"/>
      </w:numPr>
    </w:pPr>
  </w:style>
  <w:style w:type="character" w:customStyle="1" w:styleId="Heading7Char">
    <w:name w:val="Heading 7 Char"/>
    <w:basedOn w:val="DefaultParagraphFont"/>
    <w:link w:val="Heading7"/>
    <w:uiPriority w:val="9"/>
    <w:rsid w:val="00791A32"/>
    <w:rPr>
      <w:rFonts w:ascii="Arial" w:eastAsiaTheme="majorEastAsia" w:hAnsi="Arial" w:cstheme="majorBidi"/>
      <w:i/>
      <w:iCs/>
      <w:color w:val="294735"/>
      <w:lang w:val="sl-SI"/>
    </w:rPr>
  </w:style>
  <w:style w:type="character" w:customStyle="1" w:styleId="Heading8Char">
    <w:name w:val="Heading 8 Char"/>
    <w:basedOn w:val="DefaultParagraphFont"/>
    <w:link w:val="Heading8"/>
    <w:uiPriority w:val="9"/>
    <w:semiHidden/>
    <w:rsid w:val="00791A32"/>
    <w:rPr>
      <w:rFonts w:ascii="Arial" w:eastAsiaTheme="majorEastAsia" w:hAnsi="Arial" w:cstheme="majorBidi"/>
      <w:color w:val="294735"/>
      <w:szCs w:val="21"/>
      <w:lang w:val="sl-SI"/>
    </w:rPr>
  </w:style>
  <w:style w:type="character" w:customStyle="1" w:styleId="Heading9Char">
    <w:name w:val="Heading 9 Char"/>
    <w:basedOn w:val="DefaultParagraphFont"/>
    <w:link w:val="Heading9"/>
    <w:uiPriority w:val="9"/>
    <w:semiHidden/>
    <w:rsid w:val="008717B7"/>
    <w:rPr>
      <w:rFonts w:asciiTheme="majorHAnsi" w:eastAsiaTheme="majorEastAsia" w:hAnsiTheme="majorHAnsi" w:cstheme="majorBidi"/>
      <w:i/>
      <w:iCs/>
      <w:color w:val="272727" w:themeColor="text1" w:themeTint="D8"/>
      <w:sz w:val="21"/>
      <w:szCs w:val="21"/>
      <w:lang w:val="sl-SI"/>
    </w:rPr>
  </w:style>
  <w:style w:type="paragraph" w:customStyle="1" w:styleId="IHPSTabelaTextLevo">
    <w:name w:val="IHPS_Tabela_Text_Levo"/>
    <w:basedOn w:val="Normal"/>
    <w:qFormat/>
    <w:rsid w:val="005A6A59"/>
    <w:pPr>
      <w:spacing w:before="20" w:after="20"/>
    </w:pPr>
    <w:rPr>
      <w:sz w:val="20"/>
    </w:rPr>
  </w:style>
  <w:style w:type="paragraph" w:styleId="TOC4">
    <w:name w:val="toc 4"/>
    <w:basedOn w:val="Normal"/>
    <w:next w:val="Normal"/>
    <w:autoRedefine/>
    <w:uiPriority w:val="39"/>
    <w:unhideWhenUsed/>
    <w:rsid w:val="007E5B85"/>
    <w:pPr>
      <w:tabs>
        <w:tab w:val="left" w:pos="1760"/>
        <w:tab w:val="right" w:leader="dot" w:pos="9639"/>
      </w:tabs>
      <w:spacing w:before="60" w:after="60"/>
      <w:ind w:left="658"/>
    </w:pPr>
  </w:style>
  <w:style w:type="paragraph" w:styleId="TOC5">
    <w:name w:val="toc 5"/>
    <w:basedOn w:val="Normal"/>
    <w:next w:val="Normal"/>
    <w:autoRedefine/>
    <w:uiPriority w:val="39"/>
    <w:unhideWhenUsed/>
    <w:rsid w:val="0077795B"/>
    <w:pPr>
      <w:spacing w:before="60" w:after="60"/>
      <w:ind w:left="879"/>
    </w:pPr>
  </w:style>
  <w:style w:type="paragraph" w:styleId="TOC6">
    <w:name w:val="toc 6"/>
    <w:basedOn w:val="Normal"/>
    <w:next w:val="Normal"/>
    <w:autoRedefine/>
    <w:uiPriority w:val="39"/>
    <w:unhideWhenUsed/>
    <w:rsid w:val="007E5B85"/>
    <w:pPr>
      <w:tabs>
        <w:tab w:val="left" w:pos="2360"/>
        <w:tab w:val="right" w:leader="dot" w:pos="9639"/>
      </w:tabs>
      <w:spacing w:before="60" w:after="60"/>
      <w:ind w:left="1100"/>
    </w:pPr>
  </w:style>
  <w:style w:type="table" w:styleId="TableGrid">
    <w:name w:val="Table Grid"/>
    <w:basedOn w:val="TableNormal"/>
    <w:uiPriority w:val="39"/>
    <w:locked/>
    <w:rsid w:val="008B193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ormal"/>
    <w:qFormat/>
    <w:rsid w:val="0056728B"/>
    <w:pPr>
      <w:spacing w:before="840" w:after="240"/>
    </w:pPr>
    <w:rPr>
      <w:b/>
      <w:color w:val="294735"/>
      <w:sz w:val="52"/>
    </w:rPr>
  </w:style>
  <w:style w:type="paragraph" w:customStyle="1" w:styleId="IHPSNaslovKazalo">
    <w:name w:val="IHPS_NaslovKazalo"/>
    <w:basedOn w:val="Normal"/>
    <w:qFormat/>
    <w:rsid w:val="006244FF"/>
    <w:pPr>
      <w:spacing w:before="360" w:after="240"/>
    </w:pPr>
    <w:rPr>
      <w:b/>
      <w:color w:val="294735"/>
      <w:sz w:val="28"/>
    </w:rPr>
  </w:style>
  <w:style w:type="paragraph" w:customStyle="1" w:styleId="IHPSOdstavekKrepko">
    <w:name w:val="IHPS_OdstavekKrepko"/>
    <w:basedOn w:val="Normal"/>
    <w:qFormat/>
    <w:rsid w:val="006244FF"/>
    <w:pPr>
      <w:spacing w:before="240" w:after="120"/>
    </w:pPr>
    <w:rPr>
      <w:b/>
      <w:color w:val="294735"/>
    </w:rPr>
  </w:style>
  <w:style w:type="paragraph" w:customStyle="1" w:styleId="IHPSHeader">
    <w:name w:val="IHPS_Header"/>
    <w:basedOn w:val="Header"/>
    <w:qFormat/>
    <w:rsid w:val="00CF06AF"/>
    <w:pPr>
      <w:spacing w:after="480"/>
    </w:pPr>
    <w:rPr>
      <w:sz w:val="20"/>
    </w:rPr>
  </w:style>
  <w:style w:type="paragraph" w:customStyle="1" w:styleId="IHPSNoga">
    <w:name w:val="IHPS_Noga"/>
    <w:basedOn w:val="Normal"/>
    <w:qFormat/>
    <w:rsid w:val="006244FF"/>
    <w:pPr>
      <w:pBdr>
        <w:top w:val="single" w:sz="4" w:space="1" w:color="auto"/>
      </w:pBdr>
      <w:tabs>
        <w:tab w:val="center" w:pos="4550"/>
        <w:tab w:val="left" w:pos="5818"/>
      </w:tabs>
      <w:ind w:right="260"/>
      <w:jc w:val="right"/>
    </w:pPr>
    <w:rPr>
      <w:sz w:val="20"/>
      <w:szCs w:val="24"/>
    </w:rPr>
  </w:style>
  <w:style w:type="paragraph" w:customStyle="1" w:styleId="IHPSPrvaStranPodatki">
    <w:name w:val="IHPS_PrvaStran_Podatki"/>
    <w:basedOn w:val="Normal"/>
    <w:uiPriority w:val="99"/>
    <w:qFormat/>
    <w:rsid w:val="006244FF"/>
    <w:pPr>
      <w:spacing w:before="0" w:after="0"/>
    </w:pPr>
    <w:rPr>
      <w:rFonts w:eastAsia="Calibri" w:cs="Calibri"/>
      <w:bCs/>
    </w:rPr>
  </w:style>
  <w:style w:type="paragraph" w:customStyle="1" w:styleId="IHPSPrvaStranPodnaslov">
    <w:name w:val="IHPS_PrvaStran_Podnaslov"/>
    <w:basedOn w:val="IHPSPrvaStranNaslov"/>
    <w:qFormat/>
    <w:rsid w:val="005D6A10"/>
    <w:pPr>
      <w:spacing w:before="240" w:after="960"/>
    </w:pPr>
    <w:rPr>
      <w:color w:val="214434"/>
      <w:sz w:val="32"/>
      <w:szCs w:val="40"/>
    </w:rPr>
  </w:style>
  <w:style w:type="paragraph" w:customStyle="1" w:styleId="IHPSPrvaStranOdgovorni">
    <w:name w:val="IHPS_PrvaStran_Odgovorni"/>
    <w:basedOn w:val="Normal"/>
    <w:qFormat/>
    <w:rsid w:val="00C160B5"/>
    <w:pPr>
      <w:spacing w:before="40" w:after="40"/>
    </w:pPr>
  </w:style>
  <w:style w:type="paragraph" w:customStyle="1" w:styleId="IHPSDirektorPodpis">
    <w:name w:val="IHPS_Direktor_Podpis"/>
    <w:basedOn w:val="IHPSPrvaStranPodatki"/>
    <w:rsid w:val="002B36A2"/>
    <w:pPr>
      <w:jc w:val="right"/>
    </w:pPr>
  </w:style>
  <w:style w:type="paragraph" w:customStyle="1" w:styleId="Razmik">
    <w:name w:val="Razmik"/>
    <w:basedOn w:val="IHPSOdstavekKrepko"/>
    <w:qFormat/>
    <w:locked/>
    <w:rsid w:val="00C160B5"/>
    <w:pPr>
      <w:spacing w:before="480" w:after="480"/>
    </w:pPr>
    <w:rPr>
      <w:rFonts w:cs="Arial"/>
    </w:rPr>
  </w:style>
  <w:style w:type="character" w:customStyle="1" w:styleId="IHPSABOLDKREPKO">
    <w:name w:val="IHPS_ABOLD_KREPKO"/>
    <w:basedOn w:val="DefaultParagraphFont"/>
    <w:uiPriority w:val="1"/>
    <w:qFormat/>
    <w:rsid w:val="00D76BB3"/>
    <w:rPr>
      <w:rFonts w:ascii="Arial" w:hAnsi="Arial"/>
      <w:b/>
      <w:sz w:val="22"/>
    </w:rPr>
  </w:style>
  <w:style w:type="character" w:customStyle="1" w:styleId="IHPSAITALICKURZIVA">
    <w:name w:val="IHPS_AITALIC_KURZIVA"/>
    <w:basedOn w:val="IHPSABOLDKREPKO"/>
    <w:uiPriority w:val="1"/>
    <w:qFormat/>
    <w:rsid w:val="00D76BB3"/>
    <w:rPr>
      <w:rFonts w:ascii="Arial" w:hAnsi="Arial"/>
      <w:b w:val="0"/>
      <w:i/>
      <w:sz w:val="22"/>
    </w:rPr>
  </w:style>
  <w:style w:type="paragraph" w:styleId="BodyText2">
    <w:name w:val="Body Text 2"/>
    <w:basedOn w:val="Normal"/>
    <w:link w:val="BodyText2Char"/>
    <w:uiPriority w:val="99"/>
    <w:semiHidden/>
    <w:unhideWhenUsed/>
    <w:locked/>
    <w:rsid w:val="008D6968"/>
    <w:pPr>
      <w:spacing w:after="120" w:line="480" w:lineRule="auto"/>
    </w:pPr>
  </w:style>
  <w:style w:type="character" w:customStyle="1" w:styleId="BodyText2Char">
    <w:name w:val="Body Text 2 Char"/>
    <w:basedOn w:val="DefaultParagraphFont"/>
    <w:link w:val="BodyText2"/>
    <w:uiPriority w:val="99"/>
    <w:semiHidden/>
    <w:rsid w:val="008D6968"/>
    <w:rPr>
      <w:rFonts w:ascii="Arial" w:hAnsi="Arial"/>
      <w:color w:val="525252"/>
      <w:kern w:val="0"/>
      <w:lang w:val="sl-SI"/>
      <w14:ligatures w14:val="none"/>
    </w:rPr>
  </w:style>
  <w:style w:type="paragraph" w:styleId="BodyText">
    <w:name w:val="Body Text"/>
    <w:basedOn w:val="Normal"/>
    <w:link w:val="BodyTextChar"/>
    <w:uiPriority w:val="99"/>
    <w:semiHidden/>
    <w:unhideWhenUsed/>
    <w:locked/>
    <w:rsid w:val="00875139"/>
    <w:pPr>
      <w:spacing w:after="120"/>
    </w:pPr>
  </w:style>
  <w:style w:type="character" w:customStyle="1" w:styleId="BodyTextChar">
    <w:name w:val="Body Text Char"/>
    <w:basedOn w:val="DefaultParagraphFont"/>
    <w:link w:val="BodyText"/>
    <w:uiPriority w:val="99"/>
    <w:semiHidden/>
    <w:rsid w:val="00875139"/>
    <w:rPr>
      <w:rFonts w:ascii="Arial" w:hAnsi="Arial"/>
      <w:color w:val="525252"/>
      <w:kern w:val="0"/>
      <w:lang w:val="sl-SI"/>
      <w14:ligatures w14:val="none"/>
    </w:rPr>
  </w:style>
  <w:style w:type="paragraph" w:customStyle="1" w:styleId="IHPSOpombaPodTabelo">
    <w:name w:val="IHPS_OpombaPod_Tabelo"/>
    <w:basedOn w:val="Normal"/>
    <w:qFormat/>
    <w:rsid w:val="003D3332"/>
    <w:pPr>
      <w:spacing w:before="60" w:after="240"/>
    </w:pPr>
    <w:rPr>
      <w:sz w:val="18"/>
    </w:rPr>
  </w:style>
  <w:style w:type="paragraph" w:customStyle="1" w:styleId="IHPSNapisSlika">
    <w:name w:val="IHPS_Napis_Slika"/>
    <w:basedOn w:val="Normal"/>
    <w:qFormat/>
    <w:rsid w:val="005A6A59"/>
    <w:pPr>
      <w:spacing w:before="60" w:after="240"/>
    </w:pPr>
    <w:rPr>
      <w:b/>
      <w:color w:val="294735"/>
      <w:sz w:val="20"/>
    </w:rPr>
  </w:style>
  <w:style w:type="paragraph" w:customStyle="1" w:styleId="IHPSNapisPreglednica">
    <w:name w:val="IHPS_Napis_Preglednica"/>
    <w:basedOn w:val="Normal"/>
    <w:qFormat/>
    <w:rsid w:val="004D13EA"/>
    <w:pPr>
      <w:spacing w:before="360" w:after="120"/>
    </w:pPr>
    <w:rPr>
      <w:b/>
      <w:color w:val="294735"/>
      <w:sz w:val="20"/>
    </w:rPr>
  </w:style>
  <w:style w:type="paragraph" w:customStyle="1" w:styleId="IHPSTabelaGlava">
    <w:name w:val="IHPS_Tabela_Glava"/>
    <w:basedOn w:val="Normal"/>
    <w:qFormat/>
    <w:rsid w:val="004B7FF9"/>
    <w:pPr>
      <w:spacing w:before="40" w:after="40"/>
    </w:pPr>
    <w:rPr>
      <w:b/>
      <w:sz w:val="20"/>
    </w:rPr>
  </w:style>
  <w:style w:type="paragraph" w:customStyle="1" w:styleId="IHPSSlika">
    <w:name w:val="IHPS_Slika"/>
    <w:basedOn w:val="Normal"/>
    <w:qFormat/>
    <w:rsid w:val="004D13EA"/>
    <w:pPr>
      <w:spacing w:before="240" w:after="0"/>
    </w:pPr>
  </w:style>
  <w:style w:type="paragraph" w:styleId="TableofFigures">
    <w:name w:val="table of figures"/>
    <w:basedOn w:val="Normal"/>
    <w:next w:val="Normal"/>
    <w:uiPriority w:val="99"/>
    <w:unhideWhenUsed/>
    <w:rsid w:val="00942CBD"/>
    <w:pPr>
      <w:spacing w:before="40" w:after="40"/>
    </w:pPr>
    <w:rPr>
      <w:color w:val="294735"/>
      <w:sz w:val="20"/>
    </w:rPr>
  </w:style>
  <w:style w:type="character" w:styleId="UnresolvedMention">
    <w:name w:val="Unresolved Mention"/>
    <w:basedOn w:val="DefaultParagraphFont"/>
    <w:uiPriority w:val="99"/>
    <w:semiHidden/>
    <w:unhideWhenUsed/>
    <w:locked/>
    <w:rsid w:val="00484FDC"/>
    <w:rPr>
      <w:color w:val="605E5C"/>
      <w:shd w:val="clear" w:color="auto" w:fill="E1DFDD"/>
    </w:rPr>
  </w:style>
  <w:style w:type="character" w:customStyle="1" w:styleId="IHPSAHiperpovezava">
    <w:name w:val="IHPS_AHiperpovezava"/>
    <w:basedOn w:val="Hyperlink"/>
    <w:uiPriority w:val="1"/>
    <w:qFormat/>
    <w:rsid w:val="00A52D00"/>
    <w:rPr>
      <w:color w:val="0563C1" w:themeColor="hyperlink"/>
      <w:u w:val="single"/>
    </w:rPr>
  </w:style>
  <w:style w:type="paragraph" w:styleId="NoSpacing">
    <w:name w:val="No Spacing"/>
    <w:uiPriority w:val="1"/>
    <w:qFormat/>
    <w:locked/>
    <w:rsid w:val="006D344D"/>
    <w:pPr>
      <w:spacing w:after="0" w:line="240" w:lineRule="auto"/>
    </w:pPr>
    <w:rPr>
      <w:rFonts w:ascii="Arial" w:hAnsi="Arial"/>
      <w:color w:val="525252"/>
      <w:kern w:val="0"/>
      <w:lang w:val="sl-SI"/>
      <w14:ligatures w14:val="none"/>
    </w:rPr>
  </w:style>
  <w:style w:type="paragraph" w:customStyle="1" w:styleId="IHPSTabelaTextDesno">
    <w:name w:val="IHPS_Tabela_Text_Desno"/>
    <w:basedOn w:val="IHPSTabelaTextLevo"/>
    <w:qFormat/>
    <w:rsid w:val="006A6428"/>
    <w:pPr>
      <w:jc w:val="right"/>
    </w:pPr>
  </w:style>
  <w:style w:type="paragraph" w:customStyle="1" w:styleId="IHPSAOznacevanjeBesedila">
    <w:name w:val="IHPS_AOznacevanje_Besedila"/>
    <w:basedOn w:val="Normal"/>
    <w:qFormat/>
    <w:rsid w:val="0029036E"/>
    <w:pPr>
      <w:shd w:val="clear" w:color="auto" w:fill="FFFF00"/>
    </w:pPr>
  </w:style>
  <w:style w:type="table" w:customStyle="1" w:styleId="IHPSGRID">
    <w:name w:val="IHPS_GRID"/>
    <w:basedOn w:val="TableNormal"/>
    <w:uiPriority w:val="99"/>
    <w:rsid w:val="00AC3CB8"/>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paragraph" w:styleId="BodyTextIndent">
    <w:name w:val="Body Text Indent"/>
    <w:basedOn w:val="Normal"/>
    <w:link w:val="BodyTextIndentChar"/>
    <w:uiPriority w:val="99"/>
    <w:semiHidden/>
    <w:unhideWhenUsed/>
    <w:locked/>
    <w:rsid w:val="00525AA5"/>
    <w:pPr>
      <w:spacing w:after="120"/>
      <w:ind w:left="283"/>
    </w:pPr>
  </w:style>
  <w:style w:type="character" w:customStyle="1" w:styleId="BodyTextIndentChar">
    <w:name w:val="Body Text Indent Char"/>
    <w:basedOn w:val="DefaultParagraphFont"/>
    <w:link w:val="BodyTextIndent"/>
    <w:uiPriority w:val="99"/>
    <w:semiHidden/>
    <w:rsid w:val="00525AA5"/>
    <w:rPr>
      <w:rFonts w:ascii="Arial" w:hAnsi="Arial"/>
      <w:color w:val="525252"/>
      <w:kern w:val="0"/>
      <w:lang w:val="sl-SI"/>
      <w14:ligatures w14:val="none"/>
    </w:rPr>
  </w:style>
  <w:style w:type="paragraph" w:styleId="BodyText3">
    <w:name w:val="Body Text 3"/>
    <w:basedOn w:val="Normal"/>
    <w:link w:val="BodyText3Char"/>
    <w:uiPriority w:val="99"/>
    <w:semiHidden/>
    <w:unhideWhenUsed/>
    <w:locked/>
    <w:rsid w:val="00525AA5"/>
    <w:pPr>
      <w:spacing w:after="120"/>
    </w:pPr>
    <w:rPr>
      <w:sz w:val="16"/>
      <w:szCs w:val="16"/>
    </w:rPr>
  </w:style>
  <w:style w:type="character" w:customStyle="1" w:styleId="BodyText3Char">
    <w:name w:val="Body Text 3 Char"/>
    <w:basedOn w:val="DefaultParagraphFont"/>
    <w:link w:val="BodyText3"/>
    <w:uiPriority w:val="99"/>
    <w:semiHidden/>
    <w:rsid w:val="00525AA5"/>
    <w:rPr>
      <w:rFonts w:ascii="Arial" w:hAnsi="Arial"/>
      <w:color w:val="525252"/>
      <w:kern w:val="0"/>
      <w:sz w:val="16"/>
      <w:szCs w:val="16"/>
      <w:lang w:val="sl-SI"/>
      <w14:ligatures w14:val="none"/>
    </w:rPr>
  </w:style>
  <w:style w:type="paragraph" w:styleId="BalloonText">
    <w:name w:val="Balloon Text"/>
    <w:basedOn w:val="Normal"/>
    <w:link w:val="BalloonTextChar"/>
    <w:uiPriority w:val="99"/>
    <w:semiHidden/>
    <w:unhideWhenUsed/>
    <w:locked/>
    <w:rsid w:val="00525AA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AA5"/>
    <w:rPr>
      <w:rFonts w:ascii="Segoe UI" w:hAnsi="Segoe UI" w:cs="Segoe UI"/>
      <w:color w:val="525252"/>
      <w:kern w:val="0"/>
      <w:sz w:val="18"/>
      <w:szCs w:val="18"/>
      <w:lang w:val="sl-SI"/>
      <w14:ligatures w14:val="none"/>
    </w:rPr>
  </w:style>
  <w:style w:type="paragraph" w:styleId="ListNumber">
    <w:name w:val="List Number"/>
    <w:basedOn w:val="Normal"/>
    <w:uiPriority w:val="99"/>
    <w:semiHidden/>
    <w:unhideWhenUsed/>
    <w:locked/>
    <w:rsid w:val="00525AA5"/>
    <w:pPr>
      <w:numPr>
        <w:numId w:val="12"/>
      </w:numPr>
      <w:contextualSpacing/>
    </w:pPr>
  </w:style>
  <w:style w:type="paragraph" w:styleId="Revision">
    <w:name w:val="Revision"/>
    <w:hidden/>
    <w:uiPriority w:val="99"/>
    <w:semiHidden/>
    <w:rsid w:val="00525AA5"/>
    <w:pPr>
      <w:spacing w:after="0" w:line="240" w:lineRule="auto"/>
    </w:pPr>
    <w:rPr>
      <w:rFonts w:ascii="Times New Roman" w:eastAsia="Times New Roman" w:hAnsi="Times New Roman" w:cs="Times New Roman"/>
      <w:kern w:val="0"/>
      <w:sz w:val="24"/>
      <w:szCs w:val="20"/>
      <w:lang w:val="sl-SI" w:eastAsia="sl-SI"/>
      <w14:ligatures w14:val="none"/>
    </w:rPr>
  </w:style>
  <w:style w:type="paragraph" w:styleId="FootnoteText">
    <w:name w:val="footnote text"/>
    <w:basedOn w:val="Normal"/>
    <w:link w:val="FootnoteTextChar"/>
    <w:uiPriority w:val="99"/>
    <w:semiHidden/>
    <w:unhideWhenUsed/>
    <w:locked/>
    <w:rsid w:val="00525AA5"/>
    <w:pPr>
      <w:spacing w:before="0" w:after="0"/>
    </w:pPr>
    <w:rPr>
      <w:sz w:val="20"/>
      <w:szCs w:val="20"/>
    </w:rPr>
  </w:style>
  <w:style w:type="character" w:customStyle="1" w:styleId="FootnoteTextChar">
    <w:name w:val="Footnote Text Char"/>
    <w:basedOn w:val="DefaultParagraphFont"/>
    <w:link w:val="FootnoteText"/>
    <w:uiPriority w:val="99"/>
    <w:semiHidden/>
    <w:rsid w:val="00525AA5"/>
    <w:rPr>
      <w:rFonts w:ascii="Arial" w:hAnsi="Arial"/>
      <w:color w:val="525252"/>
      <w:kern w:val="0"/>
      <w:sz w:val="20"/>
      <w:szCs w:val="20"/>
      <w:lang w:val="sl-SI"/>
      <w14:ligatures w14:val="none"/>
    </w:rPr>
  </w:style>
  <w:style w:type="character" w:styleId="FootnoteReference">
    <w:name w:val="footnote reference"/>
    <w:basedOn w:val="DefaultParagraphFont"/>
    <w:uiPriority w:val="99"/>
    <w:semiHidden/>
    <w:unhideWhenUsed/>
    <w:locked/>
    <w:rsid w:val="00525AA5"/>
    <w:rPr>
      <w:vertAlign w:val="superscript"/>
    </w:rPr>
  </w:style>
  <w:style w:type="character" w:styleId="CommentReference">
    <w:name w:val="annotation reference"/>
    <w:basedOn w:val="DefaultParagraphFont"/>
    <w:uiPriority w:val="99"/>
    <w:semiHidden/>
    <w:unhideWhenUsed/>
    <w:locked/>
    <w:rsid w:val="00525AA5"/>
    <w:rPr>
      <w:sz w:val="16"/>
      <w:szCs w:val="16"/>
    </w:rPr>
  </w:style>
  <w:style w:type="paragraph" w:styleId="CommentText">
    <w:name w:val="annotation text"/>
    <w:basedOn w:val="Normal"/>
    <w:link w:val="CommentTextChar"/>
    <w:uiPriority w:val="99"/>
    <w:unhideWhenUsed/>
    <w:locked/>
    <w:rsid w:val="00525AA5"/>
    <w:rPr>
      <w:sz w:val="20"/>
      <w:szCs w:val="20"/>
    </w:rPr>
  </w:style>
  <w:style w:type="character" w:customStyle="1" w:styleId="CommentTextChar">
    <w:name w:val="Comment Text Char"/>
    <w:basedOn w:val="DefaultParagraphFont"/>
    <w:link w:val="CommentText"/>
    <w:uiPriority w:val="99"/>
    <w:rsid w:val="00525AA5"/>
    <w:rPr>
      <w:rFonts w:ascii="Arial" w:hAnsi="Arial"/>
      <w:color w:val="525252"/>
      <w:kern w:val="0"/>
      <w:sz w:val="20"/>
      <w:szCs w:val="20"/>
      <w:lang w:val="sl-SI"/>
      <w14:ligatures w14:val="none"/>
    </w:rPr>
  </w:style>
  <w:style w:type="paragraph" w:styleId="CommentSubject">
    <w:name w:val="annotation subject"/>
    <w:basedOn w:val="CommentText"/>
    <w:next w:val="CommentText"/>
    <w:link w:val="CommentSubjectChar"/>
    <w:uiPriority w:val="99"/>
    <w:semiHidden/>
    <w:unhideWhenUsed/>
    <w:locked/>
    <w:rsid w:val="00525AA5"/>
    <w:rPr>
      <w:b/>
      <w:bCs/>
    </w:rPr>
  </w:style>
  <w:style w:type="character" w:customStyle="1" w:styleId="CommentSubjectChar">
    <w:name w:val="Comment Subject Char"/>
    <w:basedOn w:val="CommentTextChar"/>
    <w:link w:val="CommentSubject"/>
    <w:uiPriority w:val="99"/>
    <w:semiHidden/>
    <w:rsid w:val="00525AA5"/>
    <w:rPr>
      <w:rFonts w:ascii="Arial" w:hAnsi="Arial"/>
      <w:b/>
      <w:bCs/>
      <w:color w:val="525252"/>
      <w:kern w:val="0"/>
      <w:sz w:val="20"/>
      <w:szCs w:val="20"/>
      <w:lang w:val="sl-SI"/>
      <w14:ligatures w14:val="none"/>
    </w:rPr>
  </w:style>
  <w:style w:type="paragraph" w:customStyle="1" w:styleId="IHPSPrvaStranPodnaslovJS">
    <w:name w:val="IHPS_PrvaStran_PodnaslovJS"/>
    <w:basedOn w:val="IHPSPrvaStranPodnaslov"/>
    <w:qFormat/>
    <w:rsid w:val="005D6A10"/>
    <w:pPr>
      <w:spacing w:after="240"/>
    </w:pPr>
    <w:rPr>
      <w:sz w:val="40"/>
    </w:rPr>
  </w:style>
  <w:style w:type="paragraph" w:styleId="NormalWeb">
    <w:name w:val="Normal (Web)"/>
    <w:basedOn w:val="Normal"/>
    <w:uiPriority w:val="99"/>
    <w:semiHidden/>
    <w:unhideWhenUsed/>
    <w:locked/>
    <w:rsid w:val="00280931"/>
    <w:rPr>
      <w:rFonts w:ascii="Times New Roman" w:hAnsi="Times New Roman" w:cs="Times New Roman"/>
      <w:sz w:val="24"/>
      <w:szCs w:val="24"/>
    </w:rPr>
  </w:style>
  <w:style w:type="character" w:styleId="Strong">
    <w:name w:val="Strong"/>
    <w:basedOn w:val="DefaultParagraphFont"/>
    <w:uiPriority w:val="22"/>
    <w:qFormat/>
    <w:locked/>
    <w:rsid w:val="00280931"/>
    <w:rPr>
      <w:b/>
      <w:bCs/>
    </w:rPr>
  </w:style>
  <w:style w:type="paragraph" w:customStyle="1" w:styleId="IHPSTabelaTextLevo85pt">
    <w:name w:val="IHPS_Tabela_Text_Levo_8.5pt"/>
    <w:basedOn w:val="IHPSTabelaTextLevo"/>
    <w:qFormat/>
    <w:rsid w:val="006519ED"/>
    <w:rPr>
      <w:sz w:val="17"/>
    </w:rPr>
  </w:style>
  <w:style w:type="paragraph" w:customStyle="1" w:styleId="IHPSTabelaTextDesno85pt">
    <w:name w:val="IHPS_Tabela_Text_Desno_8.5pt"/>
    <w:basedOn w:val="IHPSTabelaTextLevo85pt"/>
    <w:qFormat/>
    <w:rsid w:val="006519ED"/>
    <w:pPr>
      <w:jc w:val="right"/>
    </w:pPr>
  </w:style>
  <w:style w:type="paragraph" w:customStyle="1" w:styleId="IHPSTabelaGlava85pt">
    <w:name w:val="IHPS_Tabela_Glava_8.5pt"/>
    <w:basedOn w:val="IHPSTabelaGlava"/>
    <w:qFormat/>
    <w:rsid w:val="009F0C36"/>
    <w:rPr>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2556">
      <w:bodyDiv w:val="1"/>
      <w:marLeft w:val="0"/>
      <w:marRight w:val="0"/>
      <w:marTop w:val="0"/>
      <w:marBottom w:val="0"/>
      <w:divBdr>
        <w:top w:val="none" w:sz="0" w:space="0" w:color="auto"/>
        <w:left w:val="none" w:sz="0" w:space="0" w:color="auto"/>
        <w:bottom w:val="none" w:sz="0" w:space="0" w:color="auto"/>
        <w:right w:val="none" w:sz="0" w:space="0" w:color="auto"/>
      </w:divBdr>
    </w:div>
    <w:div w:id="41104479">
      <w:bodyDiv w:val="1"/>
      <w:marLeft w:val="0"/>
      <w:marRight w:val="0"/>
      <w:marTop w:val="0"/>
      <w:marBottom w:val="0"/>
      <w:divBdr>
        <w:top w:val="none" w:sz="0" w:space="0" w:color="auto"/>
        <w:left w:val="none" w:sz="0" w:space="0" w:color="auto"/>
        <w:bottom w:val="none" w:sz="0" w:space="0" w:color="auto"/>
        <w:right w:val="none" w:sz="0" w:space="0" w:color="auto"/>
      </w:divBdr>
    </w:div>
    <w:div w:id="238250322">
      <w:bodyDiv w:val="1"/>
      <w:marLeft w:val="0"/>
      <w:marRight w:val="0"/>
      <w:marTop w:val="0"/>
      <w:marBottom w:val="0"/>
      <w:divBdr>
        <w:top w:val="none" w:sz="0" w:space="0" w:color="auto"/>
        <w:left w:val="none" w:sz="0" w:space="0" w:color="auto"/>
        <w:bottom w:val="none" w:sz="0" w:space="0" w:color="auto"/>
        <w:right w:val="none" w:sz="0" w:space="0" w:color="auto"/>
      </w:divBdr>
    </w:div>
    <w:div w:id="345596576">
      <w:bodyDiv w:val="1"/>
      <w:marLeft w:val="0"/>
      <w:marRight w:val="0"/>
      <w:marTop w:val="0"/>
      <w:marBottom w:val="0"/>
      <w:divBdr>
        <w:top w:val="none" w:sz="0" w:space="0" w:color="auto"/>
        <w:left w:val="none" w:sz="0" w:space="0" w:color="auto"/>
        <w:bottom w:val="none" w:sz="0" w:space="0" w:color="auto"/>
        <w:right w:val="none" w:sz="0" w:space="0" w:color="auto"/>
      </w:divBdr>
    </w:div>
    <w:div w:id="468131627">
      <w:bodyDiv w:val="1"/>
      <w:marLeft w:val="0"/>
      <w:marRight w:val="0"/>
      <w:marTop w:val="0"/>
      <w:marBottom w:val="0"/>
      <w:divBdr>
        <w:top w:val="none" w:sz="0" w:space="0" w:color="auto"/>
        <w:left w:val="none" w:sz="0" w:space="0" w:color="auto"/>
        <w:bottom w:val="none" w:sz="0" w:space="0" w:color="auto"/>
        <w:right w:val="none" w:sz="0" w:space="0" w:color="auto"/>
      </w:divBdr>
    </w:div>
    <w:div w:id="585041785">
      <w:bodyDiv w:val="1"/>
      <w:marLeft w:val="0"/>
      <w:marRight w:val="0"/>
      <w:marTop w:val="0"/>
      <w:marBottom w:val="0"/>
      <w:divBdr>
        <w:top w:val="none" w:sz="0" w:space="0" w:color="auto"/>
        <w:left w:val="none" w:sz="0" w:space="0" w:color="auto"/>
        <w:bottom w:val="none" w:sz="0" w:space="0" w:color="auto"/>
        <w:right w:val="none" w:sz="0" w:space="0" w:color="auto"/>
      </w:divBdr>
    </w:div>
    <w:div w:id="623998473">
      <w:bodyDiv w:val="1"/>
      <w:marLeft w:val="0"/>
      <w:marRight w:val="0"/>
      <w:marTop w:val="0"/>
      <w:marBottom w:val="0"/>
      <w:divBdr>
        <w:top w:val="none" w:sz="0" w:space="0" w:color="auto"/>
        <w:left w:val="none" w:sz="0" w:space="0" w:color="auto"/>
        <w:bottom w:val="none" w:sz="0" w:space="0" w:color="auto"/>
        <w:right w:val="none" w:sz="0" w:space="0" w:color="auto"/>
      </w:divBdr>
    </w:div>
    <w:div w:id="632906689">
      <w:bodyDiv w:val="1"/>
      <w:marLeft w:val="0"/>
      <w:marRight w:val="0"/>
      <w:marTop w:val="0"/>
      <w:marBottom w:val="0"/>
      <w:divBdr>
        <w:top w:val="none" w:sz="0" w:space="0" w:color="auto"/>
        <w:left w:val="none" w:sz="0" w:space="0" w:color="auto"/>
        <w:bottom w:val="none" w:sz="0" w:space="0" w:color="auto"/>
        <w:right w:val="none" w:sz="0" w:space="0" w:color="auto"/>
      </w:divBdr>
    </w:div>
    <w:div w:id="723261586">
      <w:bodyDiv w:val="1"/>
      <w:marLeft w:val="0"/>
      <w:marRight w:val="0"/>
      <w:marTop w:val="0"/>
      <w:marBottom w:val="0"/>
      <w:divBdr>
        <w:top w:val="none" w:sz="0" w:space="0" w:color="auto"/>
        <w:left w:val="none" w:sz="0" w:space="0" w:color="auto"/>
        <w:bottom w:val="none" w:sz="0" w:space="0" w:color="auto"/>
        <w:right w:val="none" w:sz="0" w:space="0" w:color="auto"/>
      </w:divBdr>
    </w:div>
    <w:div w:id="786318849">
      <w:bodyDiv w:val="1"/>
      <w:marLeft w:val="0"/>
      <w:marRight w:val="0"/>
      <w:marTop w:val="0"/>
      <w:marBottom w:val="0"/>
      <w:divBdr>
        <w:top w:val="none" w:sz="0" w:space="0" w:color="auto"/>
        <w:left w:val="none" w:sz="0" w:space="0" w:color="auto"/>
        <w:bottom w:val="none" w:sz="0" w:space="0" w:color="auto"/>
        <w:right w:val="none" w:sz="0" w:space="0" w:color="auto"/>
      </w:divBdr>
    </w:div>
    <w:div w:id="1172334239">
      <w:bodyDiv w:val="1"/>
      <w:marLeft w:val="0"/>
      <w:marRight w:val="0"/>
      <w:marTop w:val="0"/>
      <w:marBottom w:val="0"/>
      <w:divBdr>
        <w:top w:val="none" w:sz="0" w:space="0" w:color="auto"/>
        <w:left w:val="none" w:sz="0" w:space="0" w:color="auto"/>
        <w:bottom w:val="none" w:sz="0" w:space="0" w:color="auto"/>
        <w:right w:val="none" w:sz="0" w:space="0" w:color="auto"/>
      </w:divBdr>
    </w:div>
    <w:div w:id="1176848504">
      <w:bodyDiv w:val="1"/>
      <w:marLeft w:val="0"/>
      <w:marRight w:val="0"/>
      <w:marTop w:val="0"/>
      <w:marBottom w:val="0"/>
      <w:divBdr>
        <w:top w:val="none" w:sz="0" w:space="0" w:color="auto"/>
        <w:left w:val="none" w:sz="0" w:space="0" w:color="auto"/>
        <w:bottom w:val="none" w:sz="0" w:space="0" w:color="auto"/>
        <w:right w:val="none" w:sz="0" w:space="0" w:color="auto"/>
      </w:divBdr>
    </w:div>
    <w:div w:id="1297220193">
      <w:bodyDiv w:val="1"/>
      <w:marLeft w:val="0"/>
      <w:marRight w:val="0"/>
      <w:marTop w:val="0"/>
      <w:marBottom w:val="0"/>
      <w:divBdr>
        <w:top w:val="none" w:sz="0" w:space="0" w:color="auto"/>
        <w:left w:val="none" w:sz="0" w:space="0" w:color="auto"/>
        <w:bottom w:val="none" w:sz="0" w:space="0" w:color="auto"/>
        <w:right w:val="none" w:sz="0" w:space="0" w:color="auto"/>
      </w:divBdr>
    </w:div>
    <w:div w:id="1372993767">
      <w:bodyDiv w:val="1"/>
      <w:marLeft w:val="0"/>
      <w:marRight w:val="0"/>
      <w:marTop w:val="0"/>
      <w:marBottom w:val="0"/>
      <w:divBdr>
        <w:top w:val="none" w:sz="0" w:space="0" w:color="auto"/>
        <w:left w:val="none" w:sz="0" w:space="0" w:color="auto"/>
        <w:bottom w:val="none" w:sz="0" w:space="0" w:color="auto"/>
        <w:right w:val="none" w:sz="0" w:space="0" w:color="auto"/>
      </w:divBdr>
    </w:div>
    <w:div w:id="1433624362">
      <w:bodyDiv w:val="1"/>
      <w:marLeft w:val="0"/>
      <w:marRight w:val="0"/>
      <w:marTop w:val="0"/>
      <w:marBottom w:val="0"/>
      <w:divBdr>
        <w:top w:val="none" w:sz="0" w:space="0" w:color="auto"/>
        <w:left w:val="none" w:sz="0" w:space="0" w:color="auto"/>
        <w:bottom w:val="none" w:sz="0" w:space="0" w:color="auto"/>
        <w:right w:val="none" w:sz="0" w:space="0" w:color="auto"/>
      </w:divBdr>
    </w:div>
    <w:div w:id="1451629184">
      <w:bodyDiv w:val="1"/>
      <w:marLeft w:val="0"/>
      <w:marRight w:val="0"/>
      <w:marTop w:val="0"/>
      <w:marBottom w:val="0"/>
      <w:divBdr>
        <w:top w:val="none" w:sz="0" w:space="0" w:color="auto"/>
        <w:left w:val="none" w:sz="0" w:space="0" w:color="auto"/>
        <w:bottom w:val="none" w:sz="0" w:space="0" w:color="auto"/>
        <w:right w:val="none" w:sz="0" w:space="0" w:color="auto"/>
      </w:divBdr>
    </w:div>
    <w:div w:id="1557006333">
      <w:bodyDiv w:val="1"/>
      <w:marLeft w:val="0"/>
      <w:marRight w:val="0"/>
      <w:marTop w:val="0"/>
      <w:marBottom w:val="0"/>
      <w:divBdr>
        <w:top w:val="none" w:sz="0" w:space="0" w:color="auto"/>
        <w:left w:val="none" w:sz="0" w:space="0" w:color="auto"/>
        <w:bottom w:val="none" w:sz="0" w:space="0" w:color="auto"/>
        <w:right w:val="none" w:sz="0" w:space="0" w:color="auto"/>
      </w:divBdr>
    </w:div>
    <w:div w:id="1649747609">
      <w:bodyDiv w:val="1"/>
      <w:marLeft w:val="0"/>
      <w:marRight w:val="0"/>
      <w:marTop w:val="0"/>
      <w:marBottom w:val="0"/>
      <w:divBdr>
        <w:top w:val="none" w:sz="0" w:space="0" w:color="auto"/>
        <w:left w:val="none" w:sz="0" w:space="0" w:color="auto"/>
        <w:bottom w:val="none" w:sz="0" w:space="0" w:color="auto"/>
        <w:right w:val="none" w:sz="0" w:space="0" w:color="auto"/>
      </w:divBdr>
    </w:div>
    <w:div w:id="1772555304">
      <w:bodyDiv w:val="1"/>
      <w:marLeft w:val="0"/>
      <w:marRight w:val="0"/>
      <w:marTop w:val="0"/>
      <w:marBottom w:val="0"/>
      <w:divBdr>
        <w:top w:val="none" w:sz="0" w:space="0" w:color="auto"/>
        <w:left w:val="none" w:sz="0" w:space="0" w:color="auto"/>
        <w:bottom w:val="none" w:sz="0" w:space="0" w:color="auto"/>
        <w:right w:val="none" w:sz="0" w:space="0" w:color="auto"/>
      </w:divBdr>
    </w:div>
    <w:div w:id="1904633288">
      <w:bodyDiv w:val="1"/>
      <w:marLeft w:val="0"/>
      <w:marRight w:val="0"/>
      <w:marTop w:val="0"/>
      <w:marBottom w:val="0"/>
      <w:divBdr>
        <w:top w:val="none" w:sz="0" w:space="0" w:color="auto"/>
        <w:left w:val="none" w:sz="0" w:space="0" w:color="auto"/>
        <w:bottom w:val="none" w:sz="0" w:space="0" w:color="auto"/>
        <w:right w:val="none" w:sz="0" w:space="0" w:color="auto"/>
      </w:divBdr>
    </w:div>
    <w:div w:id="193724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uradni-list.si/glasilo-uradni-list-rs/vsebina/2015-01-1327" TargetMode="External"/><Relationship Id="rId26" Type="http://schemas.openxmlformats.org/officeDocument/2006/relationships/hyperlink" Target="https://www.uradni-list.si/glasilo-uradni-list-rs/vsebina/2023-01-2482" TargetMode="External"/><Relationship Id="rId3" Type="http://schemas.openxmlformats.org/officeDocument/2006/relationships/styles" Target="styles.xml"/><Relationship Id="rId21" Type="http://schemas.openxmlformats.org/officeDocument/2006/relationships/hyperlink" Target="https://www.uradni-list.si/glasilo-uradni-list-rs/vsebina/2021-01-1790"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uradni-list.si/glasilo-uradni-list-rs/vsebina/2014-01-1069" TargetMode="External"/><Relationship Id="rId25" Type="http://schemas.openxmlformats.org/officeDocument/2006/relationships/hyperlink" Target="https://www.uradni-list.si/glasilo-uradni-list-rs/vsebina/2023-01-0349" TargetMode="External"/><Relationship Id="rId33" Type="http://schemas.openxmlformats.org/officeDocument/2006/relationships/hyperlink" Target="https://www.uradni-list.si/glasilo-uradni-list-rs/vsebina/2025-01-3392" TargetMode="External"/><Relationship Id="rId2" Type="http://schemas.openxmlformats.org/officeDocument/2006/relationships/numbering" Target="numbering.xml"/><Relationship Id="rId16" Type="http://schemas.openxmlformats.org/officeDocument/2006/relationships/hyperlink" Target="https://www.uradni-list.si/glasilo-uradni-list-rs/vsebina/2012-01-3528" TargetMode="External"/><Relationship Id="rId20" Type="http://schemas.openxmlformats.org/officeDocument/2006/relationships/hyperlink" Target="https://www.uradni-list.si/glasilo-uradni-list-rs/vsebina/2018-01-0946" TargetMode="External"/><Relationship Id="rId29" Type="http://schemas.openxmlformats.org/officeDocument/2006/relationships/hyperlink" Target="https://www.uradni-list.si/glasilo-uradni-list-rs/vsebina/2010-01-33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uradni-list.si/glasilo-uradni-list-rs/vsebina/2022-01-3082" TargetMode="External"/><Relationship Id="rId32" Type="http://schemas.openxmlformats.org/officeDocument/2006/relationships/hyperlink" Target="https://www.uradni-list.si/glasilo-uradni-list-rs/vsebina/2025-01-3392"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12-01-2416" TargetMode="External"/><Relationship Id="rId23" Type="http://schemas.openxmlformats.org/officeDocument/2006/relationships/hyperlink" Target="https://www.uradni-list.si/glasilo-uradni-list-rs/vsebina/2022-01-0876" TargetMode="External"/><Relationship Id="rId28" Type="http://schemas.openxmlformats.org/officeDocument/2006/relationships/hyperlink" Target="https://www.uradni-list.si/glasilo-uradni-list-rs/vsebina/2009-01-0759"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uradni-list.si/glasilo-uradni-list-rs/vsebina/2017-01-1446" TargetMode="External"/><Relationship Id="rId31" Type="http://schemas.openxmlformats.org/officeDocument/2006/relationships/hyperlink" Target="https://www.uradni-list.si/glasilo-uradni-list-rs/vsebina/2015-01-213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uradni-list.si/glasilo-uradni-list-rs/vsebina/2008-01-1978" TargetMode="External"/><Relationship Id="rId22" Type="http://schemas.openxmlformats.org/officeDocument/2006/relationships/hyperlink" Target="https://www.uradni-list.si/glasilo-uradni-list-rs/vsebina/2021-01-2628" TargetMode="External"/><Relationship Id="rId27" Type="http://schemas.openxmlformats.org/officeDocument/2006/relationships/hyperlink" Target="https://www.uradni-list.si/glasilo-uradni-list-rs/vsebina/2025-01-3392" TargetMode="External"/><Relationship Id="rId30" Type="http://schemas.openxmlformats.org/officeDocument/2006/relationships/hyperlink" Target="https://www.uradni-list.si/glasilo-uradni-list-rs/vsebina/2011-01-3790" TargetMode="External"/><Relationship Id="rId35" Type="http://schemas.openxmlformats.org/officeDocument/2006/relationships/fontTable" Target="fontTable.xml"/><Relationship Id="rId8"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6903</Words>
  <Characters>39351</Characters>
  <Application>Microsoft Office Word</Application>
  <DocSecurity>0</DocSecurity>
  <Lines>327</Lines>
  <Paragraphs>92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Program: Žlahtnenje 2026</vt:lpstr>
      <vt:lpstr/>
    </vt:vector>
  </TitlesOfParts>
  <Company>Hewlett-Packard Company</Company>
  <LinksUpToDate>false</LinksUpToDate>
  <CharactersWithSpaces>46162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Žlahtnenje hmelja 2026</dc:title>
  <dc:subject/>
  <dc:creator>Jolanda Persolja</dc:creator>
  <cp:keywords/>
  <dc:description/>
  <cp:lastModifiedBy>Jolanda Persolja</cp:lastModifiedBy>
  <cp:revision>6</cp:revision>
  <cp:lastPrinted>2026-03-07T08:27:00Z</cp:lastPrinted>
  <dcterms:created xsi:type="dcterms:W3CDTF">2026-03-04T06:10:00Z</dcterms:created>
  <dcterms:modified xsi:type="dcterms:W3CDTF">2026-03-07T08:27:00Z</dcterms:modified>
</cp:coreProperties>
</file>