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1B9CD" w14:textId="78C761F9" w:rsidR="00747DBD" w:rsidRPr="0096515E" w:rsidRDefault="004552CE" w:rsidP="00747DBD">
      <w:pPr>
        <w:pStyle w:val="IHPSPrvaStranNaslov"/>
      </w:pPr>
      <w:bookmarkStart w:id="0" w:name="_Hlk161302181"/>
      <w:bookmarkStart w:id="1" w:name="_Hlk193802567"/>
      <w:bookmarkStart w:id="2" w:name="_Hlk147218443"/>
      <w:bookmarkEnd w:id="0"/>
      <w:r w:rsidRPr="004552CE">
        <w:t>TEHNOLOGIJE PRIDELAVE IN PREDELAVE HMELJA</w:t>
      </w:r>
      <w:bookmarkEnd w:id="1"/>
    </w:p>
    <w:p w14:paraId="4A23D616" w14:textId="77777777" w:rsidR="00E21D47" w:rsidRDefault="00E21D47" w:rsidP="00E21D47">
      <w:pPr>
        <w:pStyle w:val="IHPSPrvaStranPodnaslovJS"/>
      </w:pPr>
      <w:r>
        <w:t>Javna služba v hmeljarstvu</w:t>
      </w:r>
    </w:p>
    <w:p w14:paraId="6CB1E102" w14:textId="79B8CC80" w:rsidR="00747DBD" w:rsidRDefault="00FF6AD9" w:rsidP="00E21D47">
      <w:pPr>
        <w:pStyle w:val="IHPSPrvaStranPodnaslov"/>
      </w:pPr>
      <w:r>
        <w:t>Končno</w:t>
      </w:r>
      <w:r w:rsidR="004B7D7A">
        <w:t xml:space="preserve"> poročilo</w:t>
      </w:r>
      <w:r w:rsidR="00747DBD" w:rsidRPr="007F5A0C">
        <w:t xml:space="preserve"> za leto </w:t>
      </w:r>
      <w:bookmarkEnd w:id="2"/>
      <w:r w:rsidR="00747DBD">
        <w:t>202</w:t>
      </w:r>
      <w:r w:rsidR="00284918">
        <w:t>2</w:t>
      </w:r>
    </w:p>
    <w:p w14:paraId="7F120D86" w14:textId="77777777" w:rsidR="00747DBD" w:rsidRPr="00FA4C07" w:rsidRDefault="00747DBD" w:rsidP="00FA4C07">
      <w:pPr>
        <w:pStyle w:val="IHPSOdstavekKrepko"/>
      </w:pPr>
      <w:r w:rsidRPr="00FA4C07">
        <w:t>Naročnik:</w:t>
      </w:r>
    </w:p>
    <w:p w14:paraId="729DBAFF" w14:textId="77777777" w:rsidR="00747DBD" w:rsidRPr="00E9390D" w:rsidRDefault="00747DBD" w:rsidP="00747DBD">
      <w:pPr>
        <w:pStyle w:val="IHPSPrvaStranPodatki"/>
      </w:pPr>
      <w:r w:rsidRPr="00E9390D">
        <w:t xml:space="preserve">Ministrstvo za kmetijstvo, gozdarstvo in prehrano </w:t>
      </w:r>
    </w:p>
    <w:p w14:paraId="4D0BB0D1" w14:textId="77777777" w:rsidR="00747DBD" w:rsidRPr="00E9390D" w:rsidRDefault="00747DBD" w:rsidP="00747DBD">
      <w:pPr>
        <w:pStyle w:val="IHPSPrvaStranPodatki"/>
      </w:pPr>
      <w:r w:rsidRPr="00E9390D">
        <w:t>Dunajska 22</w:t>
      </w:r>
      <w:r>
        <w:t xml:space="preserve">, SI </w:t>
      </w:r>
      <w:r w:rsidRPr="00E9390D">
        <w:t>1000 Ljubljana</w:t>
      </w:r>
    </w:p>
    <w:p w14:paraId="548B27AD" w14:textId="77777777" w:rsidR="00747DBD" w:rsidRPr="0094320D" w:rsidRDefault="00747DBD" w:rsidP="00747DBD">
      <w:pPr>
        <w:pStyle w:val="IHPSOdstavekKrepko"/>
      </w:pPr>
      <w:r w:rsidRPr="0094320D">
        <w:t>Izvajalec:</w:t>
      </w:r>
    </w:p>
    <w:p w14:paraId="797E0B4F" w14:textId="77777777" w:rsidR="00747DBD" w:rsidRPr="00E9390D" w:rsidRDefault="00747DBD" w:rsidP="00747DBD">
      <w:pPr>
        <w:pStyle w:val="IHPSPrvaStranPodatki"/>
      </w:pPr>
      <w:r w:rsidRPr="00E9390D">
        <w:t>Inštitut za hmeljarstvo in pivovarstvo Slovenije</w:t>
      </w:r>
    </w:p>
    <w:p w14:paraId="5C058E29" w14:textId="33518965" w:rsidR="00E869FC" w:rsidRPr="00E9390D" w:rsidRDefault="00747DBD" w:rsidP="00747DBD">
      <w:pPr>
        <w:pStyle w:val="IHPSPrvaStranPodatki"/>
      </w:pPr>
      <w:r w:rsidRPr="00E9390D">
        <w:t>Cesta Žalskega tabora 2</w:t>
      </w:r>
      <w:r>
        <w:t xml:space="preserve">, SI </w:t>
      </w:r>
      <w:r w:rsidRPr="00E9390D">
        <w:t>3310 Žalec</w:t>
      </w:r>
    </w:p>
    <w:p w14:paraId="65470773" w14:textId="4D894A2A" w:rsidR="00747DBD" w:rsidRPr="00C14FD9" w:rsidRDefault="0002238A" w:rsidP="00747DBD">
      <w:pPr>
        <w:pStyle w:val="IHPSOdstavekKrepko"/>
      </w:pPr>
      <w:r>
        <w:t>Poročilo</w:t>
      </w:r>
      <w:r w:rsidR="00747DBD" w:rsidRPr="00C14FD9">
        <w:t xml:space="preserve"> pripravili:</w:t>
      </w:r>
    </w:p>
    <w:p w14:paraId="79FE4BD8" w14:textId="77777777" w:rsidR="00284918" w:rsidRPr="00284918" w:rsidRDefault="00284918" w:rsidP="00284918">
      <w:pPr>
        <w:pStyle w:val="IHPSPrvaStranOdgovorni"/>
      </w:pPr>
      <w:r w:rsidRPr="00284918">
        <w:t xml:space="preserve">dr. Barbara Čeh, univ. dipl. inž. agr.    </w:t>
      </w:r>
      <w:r w:rsidRPr="00284918">
        <w:tab/>
        <w:t xml:space="preserve">        </w:t>
      </w:r>
    </w:p>
    <w:p w14:paraId="2BB08E2A" w14:textId="77777777" w:rsidR="00284918" w:rsidRPr="00284918" w:rsidRDefault="00284918" w:rsidP="00284918">
      <w:pPr>
        <w:pStyle w:val="IHPSPrvaStranOdgovorni"/>
      </w:pPr>
      <w:r w:rsidRPr="00284918">
        <w:t xml:space="preserve">Alenka Ferlež Rus, univ. dipl. inž. agr.  </w:t>
      </w:r>
    </w:p>
    <w:p w14:paraId="2F4A9BEE" w14:textId="77777777" w:rsidR="00284918" w:rsidRPr="00284918" w:rsidRDefault="00284918" w:rsidP="00284918">
      <w:pPr>
        <w:pStyle w:val="IHPSPrvaStranOdgovorni"/>
      </w:pPr>
      <w:r w:rsidRPr="00284918">
        <w:t>dr. Iztok Jože Košir, univ. dipl. kem.</w:t>
      </w:r>
    </w:p>
    <w:p w14:paraId="5C4CB58D" w14:textId="77777777" w:rsidR="00284918" w:rsidRPr="00284918" w:rsidRDefault="00284918" w:rsidP="00284918">
      <w:pPr>
        <w:pStyle w:val="IHPSPrvaStranOdgovorni"/>
      </w:pPr>
      <w:r w:rsidRPr="00284918">
        <w:t>Gregor Leskošek, univ. dipl. inž. kmet.</w:t>
      </w:r>
    </w:p>
    <w:p w14:paraId="05DDD5FE" w14:textId="77777777" w:rsidR="00284918" w:rsidRPr="00284918" w:rsidRDefault="00284918" w:rsidP="00284918">
      <w:pPr>
        <w:pStyle w:val="IHPSPrvaStranOdgovorni"/>
      </w:pPr>
      <w:r w:rsidRPr="00284918">
        <w:t xml:space="preserve">dr. Boštjan Naglič, univ. dipl. inž. agr.   </w:t>
      </w:r>
    </w:p>
    <w:p w14:paraId="2A6716BD" w14:textId="77777777" w:rsidR="00284918" w:rsidRPr="00284918" w:rsidRDefault="00284918" w:rsidP="00284918">
      <w:pPr>
        <w:pStyle w:val="IHPSPrvaStranOdgovorni"/>
      </w:pPr>
      <w:r w:rsidRPr="00284918">
        <w:t>prof. dr. Martin Pavlovič, univ. dipl. inž. agr.</w:t>
      </w:r>
    </w:p>
    <w:p w14:paraId="4FE0239B" w14:textId="77777777" w:rsidR="00284918" w:rsidRPr="00284918" w:rsidRDefault="00284918" w:rsidP="00284918">
      <w:pPr>
        <w:pStyle w:val="IHPSPrvaStranOdgovorni"/>
      </w:pPr>
      <w:r w:rsidRPr="00284918">
        <w:t>dr. Sebastjan Radišek, univ. dipl. inž. agr.</w:t>
      </w:r>
    </w:p>
    <w:p w14:paraId="64C2CE11" w14:textId="77777777" w:rsidR="00284918" w:rsidRPr="00284918" w:rsidRDefault="00284918" w:rsidP="00284918">
      <w:pPr>
        <w:pStyle w:val="IHPSPrvaStranOdgovorni"/>
      </w:pPr>
      <w:r w:rsidRPr="00284918">
        <w:t>dr. Magda Rak Cizej, univ. dipl. inž. agr.</w:t>
      </w:r>
    </w:p>
    <w:p w14:paraId="7FA8BF04" w14:textId="20685D6F" w:rsidR="00463634" w:rsidRPr="004552CE" w:rsidRDefault="00284918" w:rsidP="00284918">
      <w:pPr>
        <w:pStyle w:val="IHPSPrvaStranOdgovorni"/>
      </w:pPr>
      <w:r w:rsidRPr="00284918">
        <w:t>Andreja Rojnik,  dipl. inž. kmet.</w:t>
      </w:r>
    </w:p>
    <w:tbl>
      <w:tblPr>
        <w:tblW w:w="0" w:type="auto"/>
        <w:tblLook w:val="04A0" w:firstRow="1" w:lastRow="0" w:firstColumn="1" w:lastColumn="0" w:noHBand="0" w:noVBand="1"/>
        <w:tblDescription w:val="odgovorni nosilec naloge in direktor inštitura"/>
      </w:tblPr>
      <w:tblGrid>
        <w:gridCol w:w="5103"/>
        <w:gridCol w:w="4508"/>
      </w:tblGrid>
      <w:tr w:rsidR="00747DBD" w:rsidRPr="00CB194C" w14:paraId="43E560C3" w14:textId="77777777" w:rsidTr="003B4098">
        <w:tc>
          <w:tcPr>
            <w:tcW w:w="5103" w:type="dxa"/>
          </w:tcPr>
          <w:p w14:paraId="60AC0923" w14:textId="30D9EEBF" w:rsidR="00747DBD" w:rsidRPr="00747DBD" w:rsidRDefault="00284918" w:rsidP="00747DBD">
            <w:pPr>
              <w:pStyle w:val="IHPSOdstavekKrepko"/>
            </w:pPr>
            <w:r w:rsidRPr="00284918">
              <w:t>Odgovorni nosilec:</w:t>
            </w:r>
            <w:r w:rsidR="00747DBD" w:rsidRPr="00A71FFF">
              <w:t>:</w:t>
            </w:r>
          </w:p>
        </w:tc>
        <w:tc>
          <w:tcPr>
            <w:tcW w:w="4508" w:type="dxa"/>
          </w:tcPr>
          <w:p w14:paraId="42E770F6" w14:textId="77777777" w:rsidR="00747DBD" w:rsidRPr="00747DBD" w:rsidRDefault="00747DBD" w:rsidP="00747DBD">
            <w:pPr>
              <w:pStyle w:val="IHPSOdstavekKrepko"/>
            </w:pPr>
            <w:r w:rsidRPr="00A71FFF">
              <w:t>Direktor:</w:t>
            </w:r>
          </w:p>
        </w:tc>
      </w:tr>
      <w:tr w:rsidR="00747DBD" w:rsidRPr="00D74F1B" w14:paraId="5355B632" w14:textId="77777777" w:rsidTr="003B4098">
        <w:tc>
          <w:tcPr>
            <w:tcW w:w="5103" w:type="dxa"/>
          </w:tcPr>
          <w:p w14:paraId="51BDF90C" w14:textId="0E3AE333" w:rsidR="00747DBD" w:rsidRPr="00A71FFF" w:rsidRDefault="00284918" w:rsidP="00747DBD">
            <w:pPr>
              <w:pStyle w:val="IHPSPrvaStranOdgovorni"/>
            </w:pPr>
            <w:r w:rsidRPr="00284918">
              <w:t>Gregor Leskošek univ. dipl. inž. kmet.</w:t>
            </w:r>
          </w:p>
        </w:tc>
        <w:tc>
          <w:tcPr>
            <w:tcW w:w="4508" w:type="dxa"/>
          </w:tcPr>
          <w:p w14:paraId="000823E5" w14:textId="4C62DA4C" w:rsidR="00747DBD" w:rsidRPr="00747DBD" w:rsidRDefault="00747DBD" w:rsidP="00FA64A3">
            <w:pPr>
              <w:pStyle w:val="IHPSPrvaStranOdgovorni"/>
            </w:pPr>
            <w:r w:rsidRPr="00A71FFF">
              <w:t>Bojan Cizej</w:t>
            </w:r>
            <w:r w:rsidR="00FA64A3">
              <w:t xml:space="preserve"> </w:t>
            </w:r>
            <w:bookmarkStart w:id="3" w:name="_Hlk151019464"/>
            <w:r w:rsidR="00FA64A3" w:rsidRPr="00FA64A3">
              <w:t>univ. dipl. inž. živil. tehnol.</w:t>
            </w:r>
            <w:bookmarkEnd w:id="3"/>
          </w:p>
        </w:tc>
      </w:tr>
    </w:tbl>
    <w:p w14:paraId="7CE6308A" w14:textId="4D719707" w:rsidR="00747DBD" w:rsidRPr="008C75D9" w:rsidRDefault="00747DBD" w:rsidP="008C75D9">
      <w:r w:rsidRPr="008C75D9">
        <w:t xml:space="preserve">Žalec, </w:t>
      </w:r>
      <w:r w:rsidR="00284918">
        <w:t>januar</w:t>
      </w:r>
      <w:r w:rsidR="008C75D9" w:rsidRPr="008C75D9">
        <w:t xml:space="preserve"> 202</w:t>
      </w:r>
      <w:r w:rsidR="00284918">
        <w:t>3</w:t>
      </w:r>
    </w:p>
    <w:p w14:paraId="25E116EB" w14:textId="77777777" w:rsidR="00747DBD" w:rsidRDefault="00747DBD" w:rsidP="00747DBD"/>
    <w:p w14:paraId="473907B8" w14:textId="77777777" w:rsidR="00747DBD" w:rsidRPr="00140EE4" w:rsidRDefault="00747DBD" w:rsidP="00747DBD">
      <w:pPr>
        <w:sectPr w:rsidR="00747DBD" w:rsidRPr="00140EE4" w:rsidSect="008B0E6C">
          <w:headerReference w:type="even" r:id="rId8"/>
          <w:headerReference w:type="default" r:id="rId9"/>
          <w:footerReference w:type="even" r:id="rId10"/>
          <w:footerReference w:type="default" r:id="rId11"/>
          <w:headerReference w:type="first" r:id="rId12"/>
          <w:footerReference w:type="first" r:id="rId13"/>
          <w:pgSz w:w="11906" w:h="16838" w:code="9"/>
          <w:pgMar w:top="3572" w:right="1134" w:bottom="1134" w:left="1134" w:header="1134" w:footer="567" w:gutter="0"/>
          <w:cols w:space="708"/>
          <w:titlePg/>
          <w:docGrid w:linePitch="360"/>
        </w:sectPr>
      </w:pPr>
    </w:p>
    <w:sdt>
      <w:sdtPr>
        <w:rPr>
          <w:b w:val="0"/>
          <w:color w:val="525252"/>
          <w:sz w:val="22"/>
        </w:rPr>
        <w:id w:val="1799019108"/>
        <w:docPartObj>
          <w:docPartGallery w:val="Table of Contents"/>
          <w:docPartUnique/>
        </w:docPartObj>
      </w:sdtPr>
      <w:sdtContent>
        <w:p w14:paraId="71E9E938" w14:textId="77777777" w:rsidR="00747DBD" w:rsidRDefault="00747DBD" w:rsidP="00747DBD">
          <w:pPr>
            <w:pStyle w:val="IHPSNaslovKazalo"/>
          </w:pPr>
          <w:r>
            <w:t>Kazalo vsebine</w:t>
          </w:r>
        </w:p>
        <w:p w14:paraId="73964096" w14:textId="6963CD91" w:rsidR="00A225E4" w:rsidRDefault="00747DBD">
          <w:pPr>
            <w:pStyle w:val="TOC1"/>
            <w:rPr>
              <w:rFonts w:asciiTheme="minorHAnsi" w:eastAsiaTheme="minorEastAsia" w:hAnsiTheme="minorHAnsi"/>
              <w:b w:val="0"/>
              <w:caps w:val="0"/>
              <w:noProof/>
              <w:color w:val="auto"/>
              <w:kern w:val="2"/>
              <w:sz w:val="22"/>
              <w:lang w:eastAsia="sl-SI"/>
              <w14:ligatures w14:val="standardContextual"/>
            </w:rPr>
          </w:pPr>
          <w:r w:rsidRPr="00747DBD">
            <w:fldChar w:fldCharType="begin"/>
          </w:r>
          <w:r>
            <w:instrText xml:space="preserve"> TOC \o "1-3" \h \z \u </w:instrText>
          </w:r>
          <w:r w:rsidRPr="00747DBD">
            <w:fldChar w:fldCharType="separate"/>
          </w:r>
          <w:hyperlink w:anchor="_Toc205470099" w:history="1">
            <w:r w:rsidR="00A225E4" w:rsidRPr="00070DAA">
              <w:rPr>
                <w:rStyle w:val="Hyperlink"/>
                <w:noProof/>
              </w:rPr>
              <w:t>UVOD</w:t>
            </w:r>
            <w:r w:rsidR="00A225E4">
              <w:rPr>
                <w:noProof/>
                <w:webHidden/>
              </w:rPr>
              <w:tab/>
            </w:r>
            <w:r w:rsidR="00A225E4">
              <w:rPr>
                <w:noProof/>
                <w:webHidden/>
              </w:rPr>
              <w:fldChar w:fldCharType="begin"/>
            </w:r>
            <w:r w:rsidR="00A225E4">
              <w:rPr>
                <w:noProof/>
                <w:webHidden/>
              </w:rPr>
              <w:instrText xml:space="preserve"> PAGEREF _Toc205470099 \h </w:instrText>
            </w:r>
            <w:r w:rsidR="00A225E4">
              <w:rPr>
                <w:noProof/>
                <w:webHidden/>
              </w:rPr>
            </w:r>
            <w:r w:rsidR="00A225E4">
              <w:rPr>
                <w:noProof/>
                <w:webHidden/>
              </w:rPr>
              <w:fldChar w:fldCharType="separate"/>
            </w:r>
            <w:r w:rsidR="00A942FB">
              <w:rPr>
                <w:noProof/>
                <w:webHidden/>
              </w:rPr>
              <w:t>4</w:t>
            </w:r>
            <w:r w:rsidR="00A225E4">
              <w:rPr>
                <w:noProof/>
                <w:webHidden/>
              </w:rPr>
              <w:fldChar w:fldCharType="end"/>
            </w:r>
          </w:hyperlink>
        </w:p>
        <w:p w14:paraId="6638A8B6" w14:textId="4E2A949C" w:rsidR="00A225E4" w:rsidRDefault="00A225E4">
          <w:pPr>
            <w:pStyle w:val="TOC1"/>
            <w:rPr>
              <w:rFonts w:asciiTheme="minorHAnsi" w:eastAsiaTheme="minorEastAsia" w:hAnsiTheme="minorHAnsi"/>
              <w:b w:val="0"/>
              <w:caps w:val="0"/>
              <w:noProof/>
              <w:color w:val="auto"/>
              <w:kern w:val="2"/>
              <w:sz w:val="22"/>
              <w:lang w:eastAsia="sl-SI"/>
              <w14:ligatures w14:val="standardContextual"/>
            </w:rPr>
          </w:pPr>
          <w:hyperlink w:anchor="_Toc205470100" w:history="1">
            <w:r w:rsidRPr="00070DAA">
              <w:rPr>
                <w:rStyle w:val="Hyperlink"/>
                <w:noProof/>
              </w:rPr>
              <w:t>1</w:t>
            </w:r>
            <w:r>
              <w:rPr>
                <w:rFonts w:asciiTheme="minorHAnsi" w:eastAsiaTheme="minorEastAsia" w:hAnsiTheme="minorHAnsi"/>
                <w:b w:val="0"/>
                <w:caps w:val="0"/>
                <w:noProof/>
                <w:color w:val="auto"/>
                <w:kern w:val="2"/>
                <w:sz w:val="22"/>
                <w:lang w:eastAsia="sl-SI"/>
                <w14:ligatures w14:val="standardContextual"/>
              </w:rPr>
              <w:tab/>
            </w:r>
            <w:r w:rsidRPr="00070DAA">
              <w:rPr>
                <w:rStyle w:val="Hyperlink"/>
                <w:noProof/>
              </w:rPr>
              <w:t>TEHNOLOŠKI POSKUSI</w:t>
            </w:r>
            <w:r>
              <w:rPr>
                <w:noProof/>
                <w:webHidden/>
              </w:rPr>
              <w:tab/>
            </w:r>
            <w:r>
              <w:rPr>
                <w:noProof/>
                <w:webHidden/>
              </w:rPr>
              <w:fldChar w:fldCharType="begin"/>
            </w:r>
            <w:r>
              <w:rPr>
                <w:noProof/>
                <w:webHidden/>
              </w:rPr>
              <w:instrText xml:space="preserve"> PAGEREF _Toc205470100 \h </w:instrText>
            </w:r>
            <w:r>
              <w:rPr>
                <w:noProof/>
                <w:webHidden/>
              </w:rPr>
            </w:r>
            <w:r>
              <w:rPr>
                <w:noProof/>
                <w:webHidden/>
              </w:rPr>
              <w:fldChar w:fldCharType="separate"/>
            </w:r>
            <w:r w:rsidR="00A942FB">
              <w:rPr>
                <w:noProof/>
                <w:webHidden/>
              </w:rPr>
              <w:t>5</w:t>
            </w:r>
            <w:r>
              <w:rPr>
                <w:noProof/>
                <w:webHidden/>
              </w:rPr>
              <w:fldChar w:fldCharType="end"/>
            </w:r>
          </w:hyperlink>
        </w:p>
        <w:p w14:paraId="26AD2F73" w14:textId="131BF351"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1" w:history="1">
            <w:r w:rsidRPr="00070DAA">
              <w:rPr>
                <w:rStyle w:val="Hyperlink"/>
                <w:noProof/>
              </w:rPr>
              <w:t>1.1</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Foliarno gnojenje hmelja</w:t>
            </w:r>
            <w:r>
              <w:rPr>
                <w:noProof/>
                <w:webHidden/>
              </w:rPr>
              <w:tab/>
            </w:r>
            <w:r>
              <w:rPr>
                <w:noProof/>
                <w:webHidden/>
              </w:rPr>
              <w:fldChar w:fldCharType="begin"/>
            </w:r>
            <w:r>
              <w:rPr>
                <w:noProof/>
                <w:webHidden/>
              </w:rPr>
              <w:instrText xml:space="preserve"> PAGEREF _Toc205470101 \h </w:instrText>
            </w:r>
            <w:r>
              <w:rPr>
                <w:noProof/>
                <w:webHidden/>
              </w:rPr>
            </w:r>
            <w:r>
              <w:rPr>
                <w:noProof/>
                <w:webHidden/>
              </w:rPr>
              <w:fldChar w:fldCharType="separate"/>
            </w:r>
            <w:r w:rsidR="00A942FB">
              <w:rPr>
                <w:noProof/>
                <w:webHidden/>
              </w:rPr>
              <w:t>5</w:t>
            </w:r>
            <w:r>
              <w:rPr>
                <w:noProof/>
                <w:webHidden/>
              </w:rPr>
              <w:fldChar w:fldCharType="end"/>
            </w:r>
          </w:hyperlink>
        </w:p>
        <w:p w14:paraId="5D0226BE" w14:textId="1396F57D"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2" w:history="1">
            <w:r w:rsidRPr="00070DAA">
              <w:rPr>
                <w:rStyle w:val="Hyperlink"/>
                <w:noProof/>
              </w:rPr>
              <w:t>1.2</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Presejalno preizkušanje pripravkov za varstvo rastlin iz skupine krepilcev odpornosti rastlin, biopesticidov in osnovnih snovi</w:t>
            </w:r>
            <w:r>
              <w:rPr>
                <w:noProof/>
                <w:webHidden/>
              </w:rPr>
              <w:tab/>
            </w:r>
            <w:r>
              <w:rPr>
                <w:noProof/>
                <w:webHidden/>
              </w:rPr>
              <w:fldChar w:fldCharType="begin"/>
            </w:r>
            <w:r>
              <w:rPr>
                <w:noProof/>
                <w:webHidden/>
              </w:rPr>
              <w:instrText xml:space="preserve"> PAGEREF _Toc205470102 \h </w:instrText>
            </w:r>
            <w:r>
              <w:rPr>
                <w:noProof/>
                <w:webHidden/>
              </w:rPr>
            </w:r>
            <w:r>
              <w:rPr>
                <w:noProof/>
                <w:webHidden/>
              </w:rPr>
              <w:fldChar w:fldCharType="separate"/>
            </w:r>
            <w:r w:rsidR="00A942FB">
              <w:rPr>
                <w:noProof/>
                <w:webHidden/>
              </w:rPr>
              <w:t>10</w:t>
            </w:r>
            <w:r>
              <w:rPr>
                <w:noProof/>
                <w:webHidden/>
              </w:rPr>
              <w:fldChar w:fldCharType="end"/>
            </w:r>
          </w:hyperlink>
        </w:p>
        <w:p w14:paraId="36952A4E" w14:textId="41B0CDFA"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3" w:history="1">
            <w:r w:rsidRPr="00070DAA">
              <w:rPr>
                <w:rStyle w:val="Hyperlink"/>
                <w:noProof/>
              </w:rPr>
              <w:t>1.3</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Vpliv tehnoloških postopkov med obiranjem na indeks staranja hmelja</w:t>
            </w:r>
            <w:r>
              <w:rPr>
                <w:noProof/>
                <w:webHidden/>
              </w:rPr>
              <w:tab/>
            </w:r>
            <w:r>
              <w:rPr>
                <w:noProof/>
                <w:webHidden/>
              </w:rPr>
              <w:fldChar w:fldCharType="begin"/>
            </w:r>
            <w:r>
              <w:rPr>
                <w:noProof/>
                <w:webHidden/>
              </w:rPr>
              <w:instrText xml:space="preserve"> PAGEREF _Toc205470103 \h </w:instrText>
            </w:r>
            <w:r>
              <w:rPr>
                <w:noProof/>
                <w:webHidden/>
              </w:rPr>
            </w:r>
            <w:r>
              <w:rPr>
                <w:noProof/>
                <w:webHidden/>
              </w:rPr>
              <w:fldChar w:fldCharType="separate"/>
            </w:r>
            <w:r w:rsidR="00A942FB">
              <w:rPr>
                <w:noProof/>
                <w:webHidden/>
              </w:rPr>
              <w:t>12</w:t>
            </w:r>
            <w:r>
              <w:rPr>
                <w:noProof/>
                <w:webHidden/>
              </w:rPr>
              <w:fldChar w:fldCharType="end"/>
            </w:r>
          </w:hyperlink>
        </w:p>
        <w:p w14:paraId="1384BFAA" w14:textId="04EF8D9E"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4" w:history="1">
            <w:r w:rsidRPr="00070DAA">
              <w:rPr>
                <w:rStyle w:val="Hyperlink"/>
                <w:noProof/>
              </w:rPr>
              <w:t>1.4</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Vpliv uporabe pripravkov na osnovi bakra v rastni sezoni na indeks staranja hmelja</w:t>
            </w:r>
            <w:r>
              <w:rPr>
                <w:noProof/>
                <w:webHidden/>
              </w:rPr>
              <w:tab/>
            </w:r>
            <w:r>
              <w:rPr>
                <w:noProof/>
                <w:webHidden/>
              </w:rPr>
              <w:fldChar w:fldCharType="begin"/>
            </w:r>
            <w:r>
              <w:rPr>
                <w:noProof/>
                <w:webHidden/>
              </w:rPr>
              <w:instrText xml:space="preserve"> PAGEREF _Toc205470104 \h </w:instrText>
            </w:r>
            <w:r>
              <w:rPr>
                <w:noProof/>
                <w:webHidden/>
              </w:rPr>
            </w:r>
            <w:r>
              <w:rPr>
                <w:noProof/>
                <w:webHidden/>
              </w:rPr>
              <w:fldChar w:fldCharType="separate"/>
            </w:r>
            <w:r w:rsidR="00A942FB">
              <w:rPr>
                <w:noProof/>
                <w:webHidden/>
              </w:rPr>
              <w:t>14</w:t>
            </w:r>
            <w:r>
              <w:rPr>
                <w:noProof/>
                <w:webHidden/>
              </w:rPr>
              <w:fldChar w:fldCharType="end"/>
            </w:r>
          </w:hyperlink>
        </w:p>
        <w:p w14:paraId="66B9A19D" w14:textId="4DDF2082"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5" w:history="1">
            <w:r w:rsidRPr="00070DAA">
              <w:rPr>
                <w:rStyle w:val="Hyperlink"/>
                <w:noProof/>
              </w:rPr>
              <w:t>1.5</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Prognoza varstva hmelja</w:t>
            </w:r>
            <w:r>
              <w:rPr>
                <w:noProof/>
                <w:webHidden/>
              </w:rPr>
              <w:tab/>
            </w:r>
            <w:r>
              <w:rPr>
                <w:noProof/>
                <w:webHidden/>
              </w:rPr>
              <w:fldChar w:fldCharType="begin"/>
            </w:r>
            <w:r>
              <w:rPr>
                <w:noProof/>
                <w:webHidden/>
              </w:rPr>
              <w:instrText xml:space="preserve"> PAGEREF _Toc205470105 \h </w:instrText>
            </w:r>
            <w:r>
              <w:rPr>
                <w:noProof/>
                <w:webHidden/>
              </w:rPr>
            </w:r>
            <w:r>
              <w:rPr>
                <w:noProof/>
                <w:webHidden/>
              </w:rPr>
              <w:fldChar w:fldCharType="separate"/>
            </w:r>
            <w:r w:rsidR="00A942FB">
              <w:rPr>
                <w:noProof/>
                <w:webHidden/>
              </w:rPr>
              <w:t>15</w:t>
            </w:r>
            <w:r>
              <w:rPr>
                <w:noProof/>
                <w:webHidden/>
              </w:rPr>
              <w:fldChar w:fldCharType="end"/>
            </w:r>
          </w:hyperlink>
        </w:p>
        <w:p w14:paraId="7A7A0176" w14:textId="03C041E2" w:rsidR="00A225E4" w:rsidRDefault="00A225E4">
          <w:pPr>
            <w:pStyle w:val="TOC1"/>
            <w:rPr>
              <w:rFonts w:asciiTheme="minorHAnsi" w:eastAsiaTheme="minorEastAsia" w:hAnsiTheme="minorHAnsi"/>
              <w:b w:val="0"/>
              <w:caps w:val="0"/>
              <w:noProof/>
              <w:color w:val="auto"/>
              <w:kern w:val="2"/>
              <w:sz w:val="22"/>
              <w:lang w:eastAsia="sl-SI"/>
              <w14:ligatures w14:val="standardContextual"/>
            </w:rPr>
          </w:pPr>
          <w:hyperlink w:anchor="_Toc205470106" w:history="1">
            <w:r w:rsidRPr="00070DAA">
              <w:rPr>
                <w:rStyle w:val="Hyperlink"/>
                <w:noProof/>
              </w:rPr>
              <w:t>2</w:t>
            </w:r>
            <w:r>
              <w:rPr>
                <w:rFonts w:asciiTheme="minorHAnsi" w:eastAsiaTheme="minorEastAsia" w:hAnsiTheme="minorHAnsi"/>
                <w:b w:val="0"/>
                <w:caps w:val="0"/>
                <w:noProof/>
                <w:color w:val="auto"/>
                <w:kern w:val="2"/>
                <w:sz w:val="22"/>
                <w:lang w:eastAsia="sl-SI"/>
                <w14:ligatures w14:val="standardContextual"/>
              </w:rPr>
              <w:tab/>
            </w:r>
            <w:r w:rsidRPr="00070DAA">
              <w:rPr>
                <w:rStyle w:val="Hyperlink"/>
                <w:noProof/>
              </w:rPr>
              <w:t>USMERJANJE UPORABE FFS V HMELJARSTVU V SKLADU S SMERNICAMI INTEGRIRANEGA VARSTVA RASTLIN IN PRIPRAVA LETNEGA SEZNAMA FFS</w:t>
            </w:r>
            <w:r>
              <w:rPr>
                <w:noProof/>
                <w:webHidden/>
              </w:rPr>
              <w:tab/>
            </w:r>
            <w:r>
              <w:rPr>
                <w:noProof/>
                <w:webHidden/>
              </w:rPr>
              <w:fldChar w:fldCharType="begin"/>
            </w:r>
            <w:r>
              <w:rPr>
                <w:noProof/>
                <w:webHidden/>
              </w:rPr>
              <w:instrText xml:space="preserve"> PAGEREF _Toc205470106 \h </w:instrText>
            </w:r>
            <w:r>
              <w:rPr>
                <w:noProof/>
                <w:webHidden/>
              </w:rPr>
            </w:r>
            <w:r>
              <w:rPr>
                <w:noProof/>
                <w:webHidden/>
              </w:rPr>
              <w:fldChar w:fldCharType="separate"/>
            </w:r>
            <w:r w:rsidR="00A942FB">
              <w:rPr>
                <w:noProof/>
                <w:webHidden/>
              </w:rPr>
              <w:t>16</w:t>
            </w:r>
            <w:r>
              <w:rPr>
                <w:noProof/>
                <w:webHidden/>
              </w:rPr>
              <w:fldChar w:fldCharType="end"/>
            </w:r>
          </w:hyperlink>
        </w:p>
        <w:p w14:paraId="35970E9E" w14:textId="45167A5A"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7" w:history="1">
            <w:r w:rsidRPr="00070DAA">
              <w:rPr>
                <w:rStyle w:val="Hyperlink"/>
                <w:noProof/>
              </w:rPr>
              <w:t>2.1</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Registracije in usmeritve uporabe fitofarmacevtskih sredstev v hmeljarstvu</w:t>
            </w:r>
            <w:r>
              <w:rPr>
                <w:noProof/>
                <w:webHidden/>
              </w:rPr>
              <w:tab/>
            </w:r>
            <w:r>
              <w:rPr>
                <w:noProof/>
                <w:webHidden/>
              </w:rPr>
              <w:fldChar w:fldCharType="begin"/>
            </w:r>
            <w:r>
              <w:rPr>
                <w:noProof/>
                <w:webHidden/>
              </w:rPr>
              <w:instrText xml:space="preserve"> PAGEREF _Toc205470107 \h </w:instrText>
            </w:r>
            <w:r>
              <w:rPr>
                <w:noProof/>
                <w:webHidden/>
              </w:rPr>
            </w:r>
            <w:r>
              <w:rPr>
                <w:noProof/>
                <w:webHidden/>
              </w:rPr>
              <w:fldChar w:fldCharType="separate"/>
            </w:r>
            <w:r w:rsidR="00A942FB">
              <w:rPr>
                <w:noProof/>
                <w:webHidden/>
              </w:rPr>
              <w:t>16</w:t>
            </w:r>
            <w:r>
              <w:rPr>
                <w:noProof/>
                <w:webHidden/>
              </w:rPr>
              <w:fldChar w:fldCharType="end"/>
            </w:r>
          </w:hyperlink>
        </w:p>
        <w:p w14:paraId="7F189BE3" w14:textId="3995F3CA"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8" w:history="1">
            <w:r w:rsidRPr="00070DAA">
              <w:rPr>
                <w:rStyle w:val="Hyperlink"/>
                <w:noProof/>
              </w:rPr>
              <w:t>2.2</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Aktivnosti v strokovni skupini Commodity Expert Group (CEG) Minor  Uses – Hops</w:t>
            </w:r>
            <w:r>
              <w:rPr>
                <w:noProof/>
                <w:webHidden/>
              </w:rPr>
              <w:tab/>
            </w:r>
            <w:r>
              <w:rPr>
                <w:noProof/>
                <w:webHidden/>
              </w:rPr>
              <w:fldChar w:fldCharType="begin"/>
            </w:r>
            <w:r>
              <w:rPr>
                <w:noProof/>
                <w:webHidden/>
              </w:rPr>
              <w:instrText xml:space="preserve"> PAGEREF _Toc205470108 \h </w:instrText>
            </w:r>
            <w:r>
              <w:rPr>
                <w:noProof/>
                <w:webHidden/>
              </w:rPr>
            </w:r>
            <w:r>
              <w:rPr>
                <w:noProof/>
                <w:webHidden/>
              </w:rPr>
              <w:fldChar w:fldCharType="separate"/>
            </w:r>
            <w:r w:rsidR="00A942FB">
              <w:rPr>
                <w:noProof/>
                <w:webHidden/>
              </w:rPr>
              <w:t>16</w:t>
            </w:r>
            <w:r>
              <w:rPr>
                <w:noProof/>
                <w:webHidden/>
              </w:rPr>
              <w:fldChar w:fldCharType="end"/>
            </w:r>
          </w:hyperlink>
        </w:p>
        <w:p w14:paraId="6E214128" w14:textId="17D2D203"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09" w:history="1">
            <w:r w:rsidRPr="00070DAA">
              <w:rPr>
                <w:rStyle w:val="Hyperlink"/>
                <w:noProof/>
              </w:rPr>
              <w:t>2.3</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Strokovna podpora ministrstvu in organom v sestavi</w:t>
            </w:r>
            <w:r>
              <w:rPr>
                <w:noProof/>
                <w:webHidden/>
              </w:rPr>
              <w:tab/>
            </w:r>
            <w:r>
              <w:rPr>
                <w:noProof/>
                <w:webHidden/>
              </w:rPr>
              <w:fldChar w:fldCharType="begin"/>
            </w:r>
            <w:r>
              <w:rPr>
                <w:noProof/>
                <w:webHidden/>
              </w:rPr>
              <w:instrText xml:space="preserve"> PAGEREF _Toc205470109 \h </w:instrText>
            </w:r>
            <w:r>
              <w:rPr>
                <w:noProof/>
                <w:webHidden/>
              </w:rPr>
            </w:r>
            <w:r>
              <w:rPr>
                <w:noProof/>
                <w:webHidden/>
              </w:rPr>
              <w:fldChar w:fldCharType="separate"/>
            </w:r>
            <w:r w:rsidR="00A942FB">
              <w:rPr>
                <w:noProof/>
                <w:webHidden/>
              </w:rPr>
              <w:t>17</w:t>
            </w:r>
            <w:r>
              <w:rPr>
                <w:noProof/>
                <w:webHidden/>
              </w:rPr>
              <w:fldChar w:fldCharType="end"/>
            </w:r>
          </w:hyperlink>
        </w:p>
        <w:p w14:paraId="0CCD98BD" w14:textId="6BFE46BF" w:rsidR="00A225E4" w:rsidRDefault="00A225E4">
          <w:pPr>
            <w:pStyle w:val="TOC1"/>
            <w:rPr>
              <w:rFonts w:asciiTheme="minorHAnsi" w:eastAsiaTheme="minorEastAsia" w:hAnsiTheme="minorHAnsi"/>
              <w:b w:val="0"/>
              <w:caps w:val="0"/>
              <w:noProof/>
              <w:color w:val="auto"/>
              <w:kern w:val="2"/>
              <w:sz w:val="22"/>
              <w:lang w:eastAsia="sl-SI"/>
              <w14:ligatures w14:val="standardContextual"/>
            </w:rPr>
          </w:pPr>
          <w:hyperlink w:anchor="_Toc205470110" w:history="1">
            <w:r w:rsidRPr="00070DAA">
              <w:rPr>
                <w:rStyle w:val="Hyperlink"/>
                <w:noProof/>
              </w:rPr>
              <w:t>3</w:t>
            </w:r>
            <w:r>
              <w:rPr>
                <w:rFonts w:asciiTheme="minorHAnsi" w:eastAsiaTheme="minorEastAsia" w:hAnsiTheme="minorHAnsi"/>
                <w:b w:val="0"/>
                <w:caps w:val="0"/>
                <w:noProof/>
                <w:color w:val="auto"/>
                <w:kern w:val="2"/>
                <w:sz w:val="22"/>
                <w:lang w:eastAsia="sl-SI"/>
                <w14:ligatures w14:val="standardContextual"/>
              </w:rPr>
              <w:tab/>
            </w:r>
            <w:r w:rsidRPr="00070DAA">
              <w:rPr>
                <w:rStyle w:val="Hyperlink"/>
                <w:noProof/>
              </w:rPr>
              <w:t>OBDELAVA METEOROLOŠKIH PODATKOV ZA NAMEN SPREMLJANJA RASTI IN RAZVOJA HMELJA</w:t>
            </w:r>
            <w:r>
              <w:rPr>
                <w:noProof/>
                <w:webHidden/>
              </w:rPr>
              <w:tab/>
            </w:r>
            <w:r>
              <w:rPr>
                <w:noProof/>
                <w:webHidden/>
              </w:rPr>
              <w:fldChar w:fldCharType="begin"/>
            </w:r>
            <w:r>
              <w:rPr>
                <w:noProof/>
                <w:webHidden/>
              </w:rPr>
              <w:instrText xml:space="preserve"> PAGEREF _Toc205470110 \h </w:instrText>
            </w:r>
            <w:r>
              <w:rPr>
                <w:noProof/>
                <w:webHidden/>
              </w:rPr>
            </w:r>
            <w:r>
              <w:rPr>
                <w:noProof/>
                <w:webHidden/>
              </w:rPr>
              <w:fldChar w:fldCharType="separate"/>
            </w:r>
            <w:r w:rsidR="00A942FB">
              <w:rPr>
                <w:noProof/>
                <w:webHidden/>
              </w:rPr>
              <w:t>19</w:t>
            </w:r>
            <w:r>
              <w:rPr>
                <w:noProof/>
                <w:webHidden/>
              </w:rPr>
              <w:fldChar w:fldCharType="end"/>
            </w:r>
          </w:hyperlink>
        </w:p>
        <w:p w14:paraId="46695237" w14:textId="6577084B" w:rsidR="00A225E4" w:rsidRDefault="00A225E4">
          <w:pPr>
            <w:pStyle w:val="TOC1"/>
            <w:rPr>
              <w:rFonts w:asciiTheme="minorHAnsi" w:eastAsiaTheme="minorEastAsia" w:hAnsiTheme="minorHAnsi"/>
              <w:b w:val="0"/>
              <w:caps w:val="0"/>
              <w:noProof/>
              <w:color w:val="auto"/>
              <w:kern w:val="2"/>
              <w:sz w:val="22"/>
              <w:lang w:eastAsia="sl-SI"/>
              <w14:ligatures w14:val="standardContextual"/>
            </w:rPr>
          </w:pPr>
          <w:hyperlink w:anchor="_Toc205470111" w:history="1">
            <w:r w:rsidRPr="00070DAA">
              <w:rPr>
                <w:rStyle w:val="Hyperlink"/>
                <w:noProof/>
              </w:rPr>
              <w:t>4</w:t>
            </w:r>
            <w:r>
              <w:rPr>
                <w:rFonts w:asciiTheme="minorHAnsi" w:eastAsiaTheme="minorEastAsia" w:hAnsiTheme="minorHAnsi"/>
                <w:b w:val="0"/>
                <w:caps w:val="0"/>
                <w:noProof/>
                <w:color w:val="auto"/>
                <w:kern w:val="2"/>
                <w:sz w:val="22"/>
                <w:lang w:eastAsia="sl-SI"/>
                <w14:ligatures w14:val="standardContextual"/>
              </w:rPr>
              <w:tab/>
            </w:r>
            <w:r w:rsidRPr="00070DAA">
              <w:rPr>
                <w:rStyle w:val="Hyperlink"/>
                <w:noProof/>
              </w:rPr>
              <w:t>PROGNOZA NAMAKANJA, GNOJENJA, TEHNOLOŠKE ZRELOSTI IN NAPOVED PRIDELKA</w:t>
            </w:r>
            <w:r>
              <w:rPr>
                <w:noProof/>
                <w:webHidden/>
              </w:rPr>
              <w:tab/>
            </w:r>
            <w:r>
              <w:rPr>
                <w:noProof/>
                <w:webHidden/>
              </w:rPr>
              <w:fldChar w:fldCharType="begin"/>
            </w:r>
            <w:r>
              <w:rPr>
                <w:noProof/>
                <w:webHidden/>
              </w:rPr>
              <w:instrText xml:space="preserve"> PAGEREF _Toc205470111 \h </w:instrText>
            </w:r>
            <w:r>
              <w:rPr>
                <w:noProof/>
                <w:webHidden/>
              </w:rPr>
            </w:r>
            <w:r>
              <w:rPr>
                <w:noProof/>
                <w:webHidden/>
              </w:rPr>
              <w:fldChar w:fldCharType="separate"/>
            </w:r>
            <w:r w:rsidR="00A942FB">
              <w:rPr>
                <w:noProof/>
                <w:webHidden/>
              </w:rPr>
              <w:t>22</w:t>
            </w:r>
            <w:r>
              <w:rPr>
                <w:noProof/>
                <w:webHidden/>
              </w:rPr>
              <w:fldChar w:fldCharType="end"/>
            </w:r>
          </w:hyperlink>
        </w:p>
        <w:p w14:paraId="5183F3BA" w14:textId="0B554C9F"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12" w:history="1">
            <w:r w:rsidRPr="00070DAA">
              <w:rPr>
                <w:rStyle w:val="Hyperlink"/>
                <w:noProof/>
              </w:rPr>
              <w:t>4.1</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Prognoza namakanja</w:t>
            </w:r>
            <w:r>
              <w:rPr>
                <w:noProof/>
                <w:webHidden/>
              </w:rPr>
              <w:tab/>
            </w:r>
            <w:r>
              <w:rPr>
                <w:noProof/>
                <w:webHidden/>
              </w:rPr>
              <w:fldChar w:fldCharType="begin"/>
            </w:r>
            <w:r>
              <w:rPr>
                <w:noProof/>
                <w:webHidden/>
              </w:rPr>
              <w:instrText xml:space="preserve"> PAGEREF _Toc205470112 \h </w:instrText>
            </w:r>
            <w:r>
              <w:rPr>
                <w:noProof/>
                <w:webHidden/>
              </w:rPr>
            </w:r>
            <w:r>
              <w:rPr>
                <w:noProof/>
                <w:webHidden/>
              </w:rPr>
              <w:fldChar w:fldCharType="separate"/>
            </w:r>
            <w:r w:rsidR="00A942FB">
              <w:rPr>
                <w:noProof/>
                <w:webHidden/>
              </w:rPr>
              <w:t>22</w:t>
            </w:r>
            <w:r>
              <w:rPr>
                <w:noProof/>
                <w:webHidden/>
              </w:rPr>
              <w:fldChar w:fldCharType="end"/>
            </w:r>
          </w:hyperlink>
        </w:p>
        <w:p w14:paraId="4E2A080D" w14:textId="786AF675"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13" w:history="1">
            <w:r w:rsidRPr="00070DAA">
              <w:rPr>
                <w:rStyle w:val="Hyperlink"/>
                <w:noProof/>
              </w:rPr>
              <w:t>4.2</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Napoved pridelka</w:t>
            </w:r>
            <w:r>
              <w:rPr>
                <w:noProof/>
                <w:webHidden/>
              </w:rPr>
              <w:tab/>
            </w:r>
            <w:r>
              <w:rPr>
                <w:noProof/>
                <w:webHidden/>
              </w:rPr>
              <w:fldChar w:fldCharType="begin"/>
            </w:r>
            <w:r>
              <w:rPr>
                <w:noProof/>
                <w:webHidden/>
              </w:rPr>
              <w:instrText xml:space="preserve"> PAGEREF _Toc205470113 \h </w:instrText>
            </w:r>
            <w:r>
              <w:rPr>
                <w:noProof/>
                <w:webHidden/>
              </w:rPr>
            </w:r>
            <w:r>
              <w:rPr>
                <w:noProof/>
                <w:webHidden/>
              </w:rPr>
              <w:fldChar w:fldCharType="separate"/>
            </w:r>
            <w:r w:rsidR="00A942FB">
              <w:rPr>
                <w:noProof/>
                <w:webHidden/>
              </w:rPr>
              <w:t>23</w:t>
            </w:r>
            <w:r>
              <w:rPr>
                <w:noProof/>
                <w:webHidden/>
              </w:rPr>
              <w:fldChar w:fldCharType="end"/>
            </w:r>
          </w:hyperlink>
        </w:p>
        <w:p w14:paraId="3D83C0A0" w14:textId="079BC706"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14" w:history="1">
            <w:r w:rsidRPr="00070DAA">
              <w:rPr>
                <w:rStyle w:val="Hyperlink"/>
                <w:noProof/>
              </w:rPr>
              <w:t>4.3</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Prognoza gnojenja</w:t>
            </w:r>
            <w:r>
              <w:rPr>
                <w:noProof/>
                <w:webHidden/>
              </w:rPr>
              <w:tab/>
            </w:r>
            <w:r>
              <w:rPr>
                <w:noProof/>
                <w:webHidden/>
              </w:rPr>
              <w:fldChar w:fldCharType="begin"/>
            </w:r>
            <w:r>
              <w:rPr>
                <w:noProof/>
                <w:webHidden/>
              </w:rPr>
              <w:instrText xml:space="preserve"> PAGEREF _Toc205470114 \h </w:instrText>
            </w:r>
            <w:r>
              <w:rPr>
                <w:noProof/>
                <w:webHidden/>
              </w:rPr>
            </w:r>
            <w:r>
              <w:rPr>
                <w:noProof/>
                <w:webHidden/>
              </w:rPr>
              <w:fldChar w:fldCharType="separate"/>
            </w:r>
            <w:r w:rsidR="00A942FB">
              <w:rPr>
                <w:noProof/>
                <w:webHidden/>
              </w:rPr>
              <w:t>24</w:t>
            </w:r>
            <w:r>
              <w:rPr>
                <w:noProof/>
                <w:webHidden/>
              </w:rPr>
              <w:fldChar w:fldCharType="end"/>
            </w:r>
          </w:hyperlink>
        </w:p>
        <w:p w14:paraId="0281952B" w14:textId="68B06B12"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15" w:history="1">
            <w:r w:rsidRPr="00070DAA">
              <w:rPr>
                <w:rStyle w:val="Hyperlink"/>
                <w:noProof/>
              </w:rPr>
              <w:t>4.4</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Prognoza tehnološke zrelosti</w:t>
            </w:r>
            <w:r>
              <w:rPr>
                <w:noProof/>
                <w:webHidden/>
              </w:rPr>
              <w:tab/>
            </w:r>
            <w:r>
              <w:rPr>
                <w:noProof/>
                <w:webHidden/>
              </w:rPr>
              <w:fldChar w:fldCharType="begin"/>
            </w:r>
            <w:r>
              <w:rPr>
                <w:noProof/>
                <w:webHidden/>
              </w:rPr>
              <w:instrText xml:space="preserve"> PAGEREF _Toc205470115 \h </w:instrText>
            </w:r>
            <w:r>
              <w:rPr>
                <w:noProof/>
                <w:webHidden/>
              </w:rPr>
            </w:r>
            <w:r>
              <w:rPr>
                <w:noProof/>
                <w:webHidden/>
              </w:rPr>
              <w:fldChar w:fldCharType="separate"/>
            </w:r>
            <w:r w:rsidR="00A942FB">
              <w:rPr>
                <w:noProof/>
                <w:webHidden/>
              </w:rPr>
              <w:t>24</w:t>
            </w:r>
            <w:r>
              <w:rPr>
                <w:noProof/>
                <w:webHidden/>
              </w:rPr>
              <w:fldChar w:fldCharType="end"/>
            </w:r>
          </w:hyperlink>
        </w:p>
        <w:p w14:paraId="40443A55" w14:textId="08CC4EB8" w:rsidR="00A225E4" w:rsidRDefault="00A225E4">
          <w:pPr>
            <w:pStyle w:val="TOC1"/>
            <w:rPr>
              <w:rFonts w:asciiTheme="minorHAnsi" w:eastAsiaTheme="minorEastAsia" w:hAnsiTheme="minorHAnsi"/>
              <w:b w:val="0"/>
              <w:caps w:val="0"/>
              <w:noProof/>
              <w:color w:val="auto"/>
              <w:kern w:val="2"/>
              <w:sz w:val="22"/>
              <w:lang w:eastAsia="sl-SI"/>
              <w14:ligatures w14:val="standardContextual"/>
            </w:rPr>
          </w:pPr>
          <w:hyperlink w:anchor="_Toc205470116" w:history="1">
            <w:r w:rsidRPr="00070DAA">
              <w:rPr>
                <w:rStyle w:val="Hyperlink"/>
                <w:noProof/>
              </w:rPr>
              <w:t>5</w:t>
            </w:r>
            <w:r>
              <w:rPr>
                <w:rFonts w:asciiTheme="minorHAnsi" w:eastAsiaTheme="minorEastAsia" w:hAnsiTheme="minorHAnsi"/>
                <w:b w:val="0"/>
                <w:caps w:val="0"/>
                <w:noProof/>
                <w:color w:val="auto"/>
                <w:kern w:val="2"/>
                <w:sz w:val="22"/>
                <w:lang w:eastAsia="sl-SI"/>
                <w14:ligatures w14:val="standardContextual"/>
              </w:rPr>
              <w:tab/>
            </w:r>
            <w:r w:rsidRPr="00070DAA">
              <w:rPr>
                <w:rStyle w:val="Hyperlink"/>
                <w:noProof/>
              </w:rPr>
              <w:t>OCENA MEDNARODNE KONKURENČNOSTI HMELJARSTVA IN EKONOMIKE HMELJARSKIH KMETIJ</w:t>
            </w:r>
            <w:r>
              <w:rPr>
                <w:noProof/>
                <w:webHidden/>
              </w:rPr>
              <w:tab/>
            </w:r>
            <w:r>
              <w:rPr>
                <w:noProof/>
                <w:webHidden/>
              </w:rPr>
              <w:fldChar w:fldCharType="begin"/>
            </w:r>
            <w:r>
              <w:rPr>
                <w:noProof/>
                <w:webHidden/>
              </w:rPr>
              <w:instrText xml:space="preserve"> PAGEREF _Toc205470116 \h </w:instrText>
            </w:r>
            <w:r>
              <w:rPr>
                <w:noProof/>
                <w:webHidden/>
              </w:rPr>
            </w:r>
            <w:r>
              <w:rPr>
                <w:noProof/>
                <w:webHidden/>
              </w:rPr>
              <w:fldChar w:fldCharType="separate"/>
            </w:r>
            <w:r w:rsidR="00A942FB">
              <w:rPr>
                <w:noProof/>
                <w:webHidden/>
              </w:rPr>
              <w:t>27</w:t>
            </w:r>
            <w:r>
              <w:rPr>
                <w:noProof/>
                <w:webHidden/>
              </w:rPr>
              <w:fldChar w:fldCharType="end"/>
            </w:r>
          </w:hyperlink>
        </w:p>
        <w:p w14:paraId="147EB310" w14:textId="63BEC038"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17" w:history="1">
            <w:r w:rsidRPr="00070DAA">
              <w:rPr>
                <w:rStyle w:val="Hyperlink"/>
                <w:noProof/>
              </w:rPr>
              <w:t>5.1</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Analiza konkurenčnosti in globalnih tržnih razmer v hmeljarstvu</w:t>
            </w:r>
            <w:r>
              <w:rPr>
                <w:noProof/>
                <w:webHidden/>
              </w:rPr>
              <w:tab/>
            </w:r>
            <w:r>
              <w:rPr>
                <w:noProof/>
                <w:webHidden/>
              </w:rPr>
              <w:fldChar w:fldCharType="begin"/>
            </w:r>
            <w:r>
              <w:rPr>
                <w:noProof/>
                <w:webHidden/>
              </w:rPr>
              <w:instrText xml:space="preserve"> PAGEREF _Toc205470117 \h </w:instrText>
            </w:r>
            <w:r>
              <w:rPr>
                <w:noProof/>
                <w:webHidden/>
              </w:rPr>
            </w:r>
            <w:r>
              <w:rPr>
                <w:noProof/>
                <w:webHidden/>
              </w:rPr>
              <w:fldChar w:fldCharType="separate"/>
            </w:r>
            <w:r w:rsidR="00A942FB">
              <w:rPr>
                <w:noProof/>
                <w:webHidden/>
              </w:rPr>
              <w:t>27</w:t>
            </w:r>
            <w:r>
              <w:rPr>
                <w:noProof/>
                <w:webHidden/>
              </w:rPr>
              <w:fldChar w:fldCharType="end"/>
            </w:r>
          </w:hyperlink>
        </w:p>
        <w:p w14:paraId="5BA831AC" w14:textId="7D5BE48E"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18" w:history="1">
            <w:r w:rsidRPr="00070DAA">
              <w:rPr>
                <w:rStyle w:val="Hyperlink"/>
                <w:noProof/>
              </w:rPr>
              <w:t>5.2</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Modelna analiza neposrednih stroškov pridelave hmelja v Sloveniji</w:t>
            </w:r>
            <w:r>
              <w:rPr>
                <w:noProof/>
                <w:webHidden/>
              </w:rPr>
              <w:tab/>
            </w:r>
            <w:r>
              <w:rPr>
                <w:noProof/>
                <w:webHidden/>
              </w:rPr>
              <w:fldChar w:fldCharType="begin"/>
            </w:r>
            <w:r>
              <w:rPr>
                <w:noProof/>
                <w:webHidden/>
              </w:rPr>
              <w:instrText xml:space="preserve"> PAGEREF _Toc205470118 \h </w:instrText>
            </w:r>
            <w:r>
              <w:rPr>
                <w:noProof/>
                <w:webHidden/>
              </w:rPr>
            </w:r>
            <w:r>
              <w:rPr>
                <w:noProof/>
                <w:webHidden/>
              </w:rPr>
              <w:fldChar w:fldCharType="separate"/>
            </w:r>
            <w:r w:rsidR="00A942FB">
              <w:rPr>
                <w:noProof/>
                <w:webHidden/>
              </w:rPr>
              <w:t>29</w:t>
            </w:r>
            <w:r>
              <w:rPr>
                <w:noProof/>
                <w:webHidden/>
              </w:rPr>
              <w:fldChar w:fldCharType="end"/>
            </w:r>
          </w:hyperlink>
        </w:p>
        <w:p w14:paraId="5E866A8D" w14:textId="6AB787C1" w:rsidR="00A225E4" w:rsidRDefault="00A225E4">
          <w:pPr>
            <w:pStyle w:val="TOC1"/>
            <w:rPr>
              <w:rFonts w:asciiTheme="minorHAnsi" w:eastAsiaTheme="minorEastAsia" w:hAnsiTheme="minorHAnsi"/>
              <w:b w:val="0"/>
              <w:caps w:val="0"/>
              <w:noProof/>
              <w:color w:val="auto"/>
              <w:kern w:val="2"/>
              <w:sz w:val="22"/>
              <w:lang w:eastAsia="sl-SI"/>
              <w14:ligatures w14:val="standardContextual"/>
            </w:rPr>
          </w:pPr>
          <w:hyperlink w:anchor="_Toc205470119" w:history="1">
            <w:r w:rsidRPr="00070DAA">
              <w:rPr>
                <w:rStyle w:val="Hyperlink"/>
                <w:noProof/>
              </w:rPr>
              <w:t>6</w:t>
            </w:r>
            <w:r>
              <w:rPr>
                <w:rFonts w:asciiTheme="minorHAnsi" w:eastAsiaTheme="minorEastAsia" w:hAnsiTheme="minorHAnsi"/>
                <w:b w:val="0"/>
                <w:caps w:val="0"/>
                <w:noProof/>
                <w:color w:val="auto"/>
                <w:kern w:val="2"/>
                <w:sz w:val="22"/>
                <w:lang w:eastAsia="sl-SI"/>
                <w14:ligatures w14:val="standardContextual"/>
              </w:rPr>
              <w:tab/>
            </w:r>
            <w:r w:rsidRPr="00070DAA">
              <w:rPr>
                <w:rStyle w:val="Hyperlink"/>
                <w:noProof/>
              </w:rPr>
              <w:t>PRIPRAVA IN IZDAJA INFORMACIJ TER NAVODIL ZA HMELJARJE</w:t>
            </w:r>
            <w:r>
              <w:rPr>
                <w:noProof/>
                <w:webHidden/>
              </w:rPr>
              <w:tab/>
            </w:r>
            <w:r>
              <w:rPr>
                <w:noProof/>
                <w:webHidden/>
              </w:rPr>
              <w:fldChar w:fldCharType="begin"/>
            </w:r>
            <w:r>
              <w:rPr>
                <w:noProof/>
                <w:webHidden/>
              </w:rPr>
              <w:instrText xml:space="preserve"> PAGEREF _Toc205470119 \h </w:instrText>
            </w:r>
            <w:r>
              <w:rPr>
                <w:noProof/>
                <w:webHidden/>
              </w:rPr>
            </w:r>
            <w:r>
              <w:rPr>
                <w:noProof/>
                <w:webHidden/>
              </w:rPr>
              <w:fldChar w:fldCharType="separate"/>
            </w:r>
            <w:r w:rsidR="00A942FB">
              <w:rPr>
                <w:noProof/>
                <w:webHidden/>
              </w:rPr>
              <w:t>31</w:t>
            </w:r>
            <w:r>
              <w:rPr>
                <w:noProof/>
                <w:webHidden/>
              </w:rPr>
              <w:fldChar w:fldCharType="end"/>
            </w:r>
          </w:hyperlink>
        </w:p>
        <w:p w14:paraId="65B27F9B" w14:textId="2EF28BB8" w:rsidR="00A225E4" w:rsidRDefault="00A225E4">
          <w:pPr>
            <w:pStyle w:val="TOC1"/>
            <w:rPr>
              <w:rFonts w:asciiTheme="minorHAnsi" w:eastAsiaTheme="minorEastAsia" w:hAnsiTheme="minorHAnsi"/>
              <w:b w:val="0"/>
              <w:caps w:val="0"/>
              <w:noProof/>
              <w:color w:val="auto"/>
              <w:kern w:val="2"/>
              <w:sz w:val="22"/>
              <w:lang w:eastAsia="sl-SI"/>
              <w14:ligatures w14:val="standardContextual"/>
            </w:rPr>
          </w:pPr>
          <w:hyperlink w:anchor="_Toc205470120" w:history="1">
            <w:r w:rsidRPr="00070DAA">
              <w:rPr>
                <w:rStyle w:val="Hyperlink"/>
                <w:noProof/>
              </w:rPr>
              <w:t>7</w:t>
            </w:r>
            <w:r>
              <w:rPr>
                <w:rFonts w:asciiTheme="minorHAnsi" w:eastAsiaTheme="minorEastAsia" w:hAnsiTheme="minorHAnsi"/>
                <w:b w:val="0"/>
                <w:caps w:val="0"/>
                <w:noProof/>
                <w:color w:val="auto"/>
                <w:kern w:val="2"/>
                <w:sz w:val="22"/>
                <w:lang w:eastAsia="sl-SI"/>
                <w14:ligatures w14:val="standardContextual"/>
              </w:rPr>
              <w:tab/>
            </w:r>
            <w:r w:rsidRPr="00070DAA">
              <w:rPr>
                <w:rStyle w:val="Hyperlink"/>
                <w:noProof/>
              </w:rPr>
              <w:t>SODELOVANJE NA OZIROMA ORGANIZACIJA POSVETOV IN STROKOVNIH SREČANj</w:t>
            </w:r>
            <w:r>
              <w:rPr>
                <w:noProof/>
                <w:webHidden/>
              </w:rPr>
              <w:tab/>
            </w:r>
            <w:r>
              <w:rPr>
                <w:noProof/>
                <w:webHidden/>
              </w:rPr>
              <w:fldChar w:fldCharType="begin"/>
            </w:r>
            <w:r>
              <w:rPr>
                <w:noProof/>
                <w:webHidden/>
              </w:rPr>
              <w:instrText xml:space="preserve"> PAGEREF _Toc205470120 \h </w:instrText>
            </w:r>
            <w:r>
              <w:rPr>
                <w:noProof/>
                <w:webHidden/>
              </w:rPr>
            </w:r>
            <w:r>
              <w:rPr>
                <w:noProof/>
                <w:webHidden/>
              </w:rPr>
              <w:fldChar w:fldCharType="separate"/>
            </w:r>
            <w:r w:rsidR="00A942FB">
              <w:rPr>
                <w:noProof/>
                <w:webHidden/>
              </w:rPr>
              <w:t>32</w:t>
            </w:r>
            <w:r>
              <w:rPr>
                <w:noProof/>
                <w:webHidden/>
              </w:rPr>
              <w:fldChar w:fldCharType="end"/>
            </w:r>
          </w:hyperlink>
        </w:p>
        <w:p w14:paraId="0BD65C17" w14:textId="181AEAB6"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21" w:history="1">
            <w:r w:rsidRPr="00070DAA">
              <w:rPr>
                <w:rStyle w:val="Hyperlink"/>
                <w:noProof/>
              </w:rPr>
              <w:t>7.1</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Seminar o hmeljarstvu</w:t>
            </w:r>
            <w:r>
              <w:rPr>
                <w:noProof/>
                <w:webHidden/>
              </w:rPr>
              <w:tab/>
            </w:r>
            <w:r>
              <w:rPr>
                <w:noProof/>
                <w:webHidden/>
              </w:rPr>
              <w:fldChar w:fldCharType="begin"/>
            </w:r>
            <w:r>
              <w:rPr>
                <w:noProof/>
                <w:webHidden/>
              </w:rPr>
              <w:instrText xml:space="preserve"> PAGEREF _Toc205470121 \h </w:instrText>
            </w:r>
            <w:r>
              <w:rPr>
                <w:noProof/>
                <w:webHidden/>
              </w:rPr>
            </w:r>
            <w:r>
              <w:rPr>
                <w:noProof/>
                <w:webHidden/>
              </w:rPr>
              <w:fldChar w:fldCharType="separate"/>
            </w:r>
            <w:r w:rsidR="00A942FB">
              <w:rPr>
                <w:noProof/>
                <w:webHidden/>
              </w:rPr>
              <w:t>32</w:t>
            </w:r>
            <w:r>
              <w:rPr>
                <w:noProof/>
                <w:webHidden/>
              </w:rPr>
              <w:fldChar w:fldCharType="end"/>
            </w:r>
          </w:hyperlink>
        </w:p>
        <w:p w14:paraId="39979EB8" w14:textId="493AEB20" w:rsidR="00A225E4" w:rsidRDefault="00A225E4">
          <w:pPr>
            <w:pStyle w:val="TOC2"/>
            <w:rPr>
              <w:rFonts w:asciiTheme="minorHAnsi" w:eastAsiaTheme="minorEastAsia" w:hAnsiTheme="minorHAnsi"/>
              <w:b w:val="0"/>
              <w:noProof/>
              <w:color w:val="auto"/>
              <w:kern w:val="2"/>
              <w:sz w:val="22"/>
              <w:lang w:eastAsia="sl-SI"/>
              <w14:ligatures w14:val="standardContextual"/>
            </w:rPr>
          </w:pPr>
          <w:hyperlink w:anchor="_Toc205470122" w:history="1">
            <w:r w:rsidRPr="00070DAA">
              <w:rPr>
                <w:rStyle w:val="Hyperlink"/>
                <w:noProof/>
              </w:rPr>
              <w:t>7.2</w:t>
            </w:r>
            <w:r>
              <w:rPr>
                <w:rFonts w:asciiTheme="minorHAnsi" w:eastAsiaTheme="minorEastAsia" w:hAnsiTheme="minorHAnsi"/>
                <w:b w:val="0"/>
                <w:noProof/>
                <w:color w:val="auto"/>
                <w:kern w:val="2"/>
                <w:sz w:val="22"/>
                <w:lang w:eastAsia="sl-SI"/>
                <w14:ligatures w14:val="standardContextual"/>
              </w:rPr>
              <w:tab/>
            </w:r>
            <w:r w:rsidRPr="00070DAA">
              <w:rPr>
                <w:rStyle w:val="Hyperlink"/>
                <w:noProof/>
              </w:rPr>
              <w:t>Udeležba na tehnoloških sestankih hmeljarjev</w:t>
            </w:r>
            <w:r>
              <w:rPr>
                <w:noProof/>
                <w:webHidden/>
              </w:rPr>
              <w:tab/>
            </w:r>
            <w:r>
              <w:rPr>
                <w:noProof/>
                <w:webHidden/>
              </w:rPr>
              <w:fldChar w:fldCharType="begin"/>
            </w:r>
            <w:r>
              <w:rPr>
                <w:noProof/>
                <w:webHidden/>
              </w:rPr>
              <w:instrText xml:space="preserve"> PAGEREF _Toc205470122 \h </w:instrText>
            </w:r>
            <w:r>
              <w:rPr>
                <w:noProof/>
                <w:webHidden/>
              </w:rPr>
            </w:r>
            <w:r>
              <w:rPr>
                <w:noProof/>
                <w:webHidden/>
              </w:rPr>
              <w:fldChar w:fldCharType="separate"/>
            </w:r>
            <w:r w:rsidR="00A942FB">
              <w:rPr>
                <w:noProof/>
                <w:webHidden/>
              </w:rPr>
              <w:t>32</w:t>
            </w:r>
            <w:r>
              <w:rPr>
                <w:noProof/>
                <w:webHidden/>
              </w:rPr>
              <w:fldChar w:fldCharType="end"/>
            </w:r>
          </w:hyperlink>
        </w:p>
        <w:p w14:paraId="35D92C03" w14:textId="08B0D3CF" w:rsidR="00747DBD" w:rsidRDefault="00747DBD" w:rsidP="00747DBD">
          <w:r w:rsidRPr="00747DBD">
            <w:fldChar w:fldCharType="end"/>
          </w:r>
        </w:p>
      </w:sdtContent>
    </w:sdt>
    <w:p w14:paraId="677A4122" w14:textId="77777777" w:rsidR="00747DBD" w:rsidRDefault="00747DBD" w:rsidP="00747DBD">
      <w:r>
        <w:br w:type="page"/>
      </w:r>
    </w:p>
    <w:p w14:paraId="69EC5316" w14:textId="77777777" w:rsidR="001B0C87" w:rsidRPr="001B0C87" w:rsidRDefault="001B0C87" w:rsidP="001B0C87">
      <w:pPr>
        <w:pStyle w:val="IHPSNaslovKazalo"/>
      </w:pPr>
      <w:r w:rsidRPr="001B0C87">
        <w:lastRenderedPageBreak/>
        <w:t>KAZALO SLIK</w:t>
      </w:r>
    </w:p>
    <w:p w14:paraId="206CD68F" w14:textId="5E41A571" w:rsidR="00A225E4" w:rsidRDefault="001B0C87">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r w:rsidRPr="001B0C87">
        <w:fldChar w:fldCharType="begin"/>
      </w:r>
      <w:r w:rsidRPr="001B0C87">
        <w:instrText xml:space="preserve"> TOC \h \z \c "Slika" </w:instrText>
      </w:r>
      <w:r w:rsidRPr="001B0C87">
        <w:fldChar w:fldCharType="separate"/>
      </w:r>
      <w:hyperlink w:anchor="_Toc205470123" w:history="1">
        <w:r w:rsidR="00A225E4" w:rsidRPr="000511AA">
          <w:rPr>
            <w:rStyle w:val="Hyperlink"/>
            <w:noProof/>
          </w:rPr>
          <w:t>Slika 1: Fotografija nasada pred prvo aplikacijo pripravkov</w:t>
        </w:r>
        <w:r w:rsidR="00A225E4">
          <w:rPr>
            <w:noProof/>
            <w:webHidden/>
          </w:rPr>
          <w:tab/>
        </w:r>
        <w:r w:rsidR="00A225E4">
          <w:rPr>
            <w:noProof/>
            <w:webHidden/>
          </w:rPr>
          <w:fldChar w:fldCharType="begin"/>
        </w:r>
        <w:r w:rsidR="00A225E4">
          <w:rPr>
            <w:noProof/>
            <w:webHidden/>
          </w:rPr>
          <w:instrText xml:space="preserve"> PAGEREF _Toc205470123 \h </w:instrText>
        </w:r>
        <w:r w:rsidR="00A225E4">
          <w:rPr>
            <w:noProof/>
            <w:webHidden/>
          </w:rPr>
        </w:r>
        <w:r w:rsidR="00A225E4">
          <w:rPr>
            <w:noProof/>
            <w:webHidden/>
          </w:rPr>
          <w:fldChar w:fldCharType="separate"/>
        </w:r>
        <w:r w:rsidR="00A942FB">
          <w:rPr>
            <w:noProof/>
            <w:webHidden/>
          </w:rPr>
          <w:t>8</w:t>
        </w:r>
        <w:r w:rsidR="00A225E4">
          <w:rPr>
            <w:noProof/>
            <w:webHidden/>
          </w:rPr>
          <w:fldChar w:fldCharType="end"/>
        </w:r>
      </w:hyperlink>
    </w:p>
    <w:p w14:paraId="0A6FE6EC" w14:textId="73E9B30D"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24" w:history="1">
        <w:r w:rsidRPr="000511AA">
          <w:rPr>
            <w:rStyle w:val="Hyperlink"/>
            <w:noProof/>
          </w:rPr>
          <w:t>Slika 2: Aplikacija foliarnih pripravkov (eno obravnavanje je en pripravek)</w:t>
        </w:r>
        <w:r>
          <w:rPr>
            <w:noProof/>
            <w:webHidden/>
          </w:rPr>
          <w:tab/>
        </w:r>
        <w:r>
          <w:rPr>
            <w:noProof/>
            <w:webHidden/>
          </w:rPr>
          <w:fldChar w:fldCharType="begin"/>
        </w:r>
        <w:r>
          <w:rPr>
            <w:noProof/>
            <w:webHidden/>
          </w:rPr>
          <w:instrText xml:space="preserve"> PAGEREF _Toc205470124 \h </w:instrText>
        </w:r>
        <w:r>
          <w:rPr>
            <w:noProof/>
            <w:webHidden/>
          </w:rPr>
        </w:r>
        <w:r>
          <w:rPr>
            <w:noProof/>
            <w:webHidden/>
          </w:rPr>
          <w:fldChar w:fldCharType="separate"/>
        </w:r>
        <w:r w:rsidR="00A942FB">
          <w:rPr>
            <w:noProof/>
            <w:webHidden/>
          </w:rPr>
          <w:t>8</w:t>
        </w:r>
        <w:r>
          <w:rPr>
            <w:noProof/>
            <w:webHidden/>
          </w:rPr>
          <w:fldChar w:fldCharType="end"/>
        </w:r>
      </w:hyperlink>
    </w:p>
    <w:p w14:paraId="01FA9D57" w14:textId="3C073AB2"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25" w:history="1">
        <w:r w:rsidRPr="000511AA">
          <w:rPr>
            <w:rStyle w:val="Hyperlink"/>
            <w:noProof/>
          </w:rPr>
          <w:t>Slika 3: Pred drugo aplikacijo (vidni na novo nastali listi in poganjki svetlo zelene barve)</w:t>
        </w:r>
        <w:r>
          <w:rPr>
            <w:noProof/>
            <w:webHidden/>
          </w:rPr>
          <w:tab/>
        </w:r>
        <w:r>
          <w:rPr>
            <w:noProof/>
            <w:webHidden/>
          </w:rPr>
          <w:fldChar w:fldCharType="begin"/>
        </w:r>
        <w:r>
          <w:rPr>
            <w:noProof/>
            <w:webHidden/>
          </w:rPr>
          <w:instrText xml:space="preserve"> PAGEREF _Toc205470125 \h </w:instrText>
        </w:r>
        <w:r>
          <w:rPr>
            <w:noProof/>
            <w:webHidden/>
          </w:rPr>
        </w:r>
        <w:r>
          <w:rPr>
            <w:noProof/>
            <w:webHidden/>
          </w:rPr>
          <w:fldChar w:fldCharType="separate"/>
        </w:r>
        <w:r w:rsidR="00A942FB">
          <w:rPr>
            <w:noProof/>
            <w:webHidden/>
          </w:rPr>
          <w:t>9</w:t>
        </w:r>
        <w:r>
          <w:rPr>
            <w:noProof/>
            <w:webHidden/>
          </w:rPr>
          <w:fldChar w:fldCharType="end"/>
        </w:r>
      </w:hyperlink>
    </w:p>
    <w:p w14:paraId="0672CF87" w14:textId="1362C419"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26" w:history="1">
        <w:r w:rsidRPr="000511AA">
          <w:rPr>
            <w:rStyle w:val="Hyperlink"/>
            <w:noProof/>
          </w:rPr>
          <w:t>Slika 4: Poskusno polje nizke opore za presejalno preskušanje pripravkov na IHPS (foto Radišek S 15.7.2022)</w:t>
        </w:r>
        <w:r>
          <w:rPr>
            <w:noProof/>
            <w:webHidden/>
          </w:rPr>
          <w:tab/>
        </w:r>
        <w:r>
          <w:rPr>
            <w:noProof/>
            <w:webHidden/>
          </w:rPr>
          <w:fldChar w:fldCharType="begin"/>
        </w:r>
        <w:r>
          <w:rPr>
            <w:noProof/>
            <w:webHidden/>
          </w:rPr>
          <w:instrText xml:space="preserve"> PAGEREF _Toc205470126 \h </w:instrText>
        </w:r>
        <w:r>
          <w:rPr>
            <w:noProof/>
            <w:webHidden/>
          </w:rPr>
        </w:r>
        <w:r>
          <w:rPr>
            <w:noProof/>
            <w:webHidden/>
          </w:rPr>
          <w:fldChar w:fldCharType="separate"/>
        </w:r>
        <w:r w:rsidR="00A942FB">
          <w:rPr>
            <w:noProof/>
            <w:webHidden/>
          </w:rPr>
          <w:t>12</w:t>
        </w:r>
        <w:r>
          <w:rPr>
            <w:noProof/>
            <w:webHidden/>
          </w:rPr>
          <w:fldChar w:fldCharType="end"/>
        </w:r>
      </w:hyperlink>
    </w:p>
    <w:p w14:paraId="7D901501" w14:textId="43C86545"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27" w:history="1">
        <w:r w:rsidRPr="000511AA">
          <w:rPr>
            <w:rStyle w:val="Hyperlink"/>
            <w:noProof/>
          </w:rPr>
          <w:t>Slika 5: Udeleženci novembrskega sestanka ekspertne skupine CEG Hops v Poperingu, v Belgiji</w:t>
        </w:r>
        <w:r>
          <w:rPr>
            <w:noProof/>
            <w:webHidden/>
          </w:rPr>
          <w:tab/>
        </w:r>
        <w:r>
          <w:rPr>
            <w:noProof/>
            <w:webHidden/>
          </w:rPr>
          <w:fldChar w:fldCharType="begin"/>
        </w:r>
        <w:r>
          <w:rPr>
            <w:noProof/>
            <w:webHidden/>
          </w:rPr>
          <w:instrText xml:space="preserve"> PAGEREF _Toc205470127 \h </w:instrText>
        </w:r>
        <w:r>
          <w:rPr>
            <w:noProof/>
            <w:webHidden/>
          </w:rPr>
        </w:r>
        <w:r>
          <w:rPr>
            <w:noProof/>
            <w:webHidden/>
          </w:rPr>
          <w:fldChar w:fldCharType="separate"/>
        </w:r>
        <w:r w:rsidR="00A942FB">
          <w:rPr>
            <w:noProof/>
            <w:webHidden/>
          </w:rPr>
          <w:t>17</w:t>
        </w:r>
        <w:r>
          <w:rPr>
            <w:noProof/>
            <w:webHidden/>
          </w:rPr>
          <w:fldChar w:fldCharType="end"/>
        </w:r>
      </w:hyperlink>
    </w:p>
    <w:p w14:paraId="1B82C995" w14:textId="6C5BF3A7"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28" w:history="1">
        <w:r w:rsidRPr="000511AA">
          <w:rPr>
            <w:rStyle w:val="Hyperlink"/>
            <w:noProof/>
          </w:rPr>
          <w:t>Slika 6:Primerjava mesečnih temperatur in višine padavin v letu 2022 s 30. letnim povprečjem (1981 - 2010) postaje Medlog pri Celju (vir podatkov: ARSO) z referenčno postajo Spodje Savinjske doline (Latkova vas)</w:t>
        </w:r>
        <w:r>
          <w:rPr>
            <w:noProof/>
            <w:webHidden/>
          </w:rPr>
          <w:tab/>
        </w:r>
        <w:r>
          <w:rPr>
            <w:noProof/>
            <w:webHidden/>
          </w:rPr>
          <w:fldChar w:fldCharType="begin"/>
        </w:r>
        <w:r>
          <w:rPr>
            <w:noProof/>
            <w:webHidden/>
          </w:rPr>
          <w:instrText xml:space="preserve"> PAGEREF _Toc205470128 \h </w:instrText>
        </w:r>
        <w:r>
          <w:rPr>
            <w:noProof/>
            <w:webHidden/>
          </w:rPr>
        </w:r>
        <w:r>
          <w:rPr>
            <w:noProof/>
            <w:webHidden/>
          </w:rPr>
          <w:fldChar w:fldCharType="separate"/>
        </w:r>
        <w:r w:rsidR="00A942FB">
          <w:rPr>
            <w:noProof/>
            <w:webHidden/>
          </w:rPr>
          <w:t>20</w:t>
        </w:r>
        <w:r>
          <w:rPr>
            <w:noProof/>
            <w:webHidden/>
          </w:rPr>
          <w:fldChar w:fldCharType="end"/>
        </w:r>
      </w:hyperlink>
    </w:p>
    <w:p w14:paraId="037C17FF" w14:textId="606FB646"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29" w:history="1">
        <w:r w:rsidRPr="000511AA">
          <w:rPr>
            <w:rStyle w:val="Hyperlink"/>
            <w:noProof/>
          </w:rPr>
          <w:t>Slika 7: Primerjava povprečnih dekadnih mesečnih temperatur in višine padavin v letu 2022 s 30. letnim povprečjem (1981 - 2010) postaje Medlog pri Celju (vir podatkov: ARSO) z referenčno postajo Spodje Savinjske doline (Latkova vas)</w:t>
        </w:r>
        <w:r>
          <w:rPr>
            <w:noProof/>
            <w:webHidden/>
          </w:rPr>
          <w:tab/>
        </w:r>
        <w:r>
          <w:rPr>
            <w:noProof/>
            <w:webHidden/>
          </w:rPr>
          <w:fldChar w:fldCharType="begin"/>
        </w:r>
        <w:r>
          <w:rPr>
            <w:noProof/>
            <w:webHidden/>
          </w:rPr>
          <w:instrText xml:space="preserve"> PAGEREF _Toc205470129 \h </w:instrText>
        </w:r>
        <w:r>
          <w:rPr>
            <w:noProof/>
            <w:webHidden/>
          </w:rPr>
        </w:r>
        <w:r>
          <w:rPr>
            <w:noProof/>
            <w:webHidden/>
          </w:rPr>
          <w:fldChar w:fldCharType="separate"/>
        </w:r>
        <w:r w:rsidR="00A942FB">
          <w:rPr>
            <w:noProof/>
            <w:webHidden/>
          </w:rPr>
          <w:t>20</w:t>
        </w:r>
        <w:r>
          <w:rPr>
            <w:noProof/>
            <w:webHidden/>
          </w:rPr>
          <w:fldChar w:fldCharType="end"/>
        </w:r>
      </w:hyperlink>
    </w:p>
    <w:p w14:paraId="4AB15453" w14:textId="68022208"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0" w:history="1">
        <w:r w:rsidRPr="000511AA">
          <w:rPr>
            <w:rStyle w:val="Hyperlink"/>
            <w:noProof/>
          </w:rPr>
          <w:t>Slika 8: Objava v Kmečkem glasu 24. avgusta 2022</w:t>
        </w:r>
        <w:r>
          <w:rPr>
            <w:noProof/>
            <w:webHidden/>
          </w:rPr>
          <w:tab/>
        </w:r>
        <w:r>
          <w:rPr>
            <w:noProof/>
            <w:webHidden/>
          </w:rPr>
          <w:fldChar w:fldCharType="begin"/>
        </w:r>
        <w:r>
          <w:rPr>
            <w:noProof/>
            <w:webHidden/>
          </w:rPr>
          <w:instrText xml:space="preserve"> PAGEREF _Toc205470130 \h </w:instrText>
        </w:r>
        <w:r>
          <w:rPr>
            <w:noProof/>
            <w:webHidden/>
          </w:rPr>
        </w:r>
        <w:r>
          <w:rPr>
            <w:noProof/>
            <w:webHidden/>
          </w:rPr>
          <w:fldChar w:fldCharType="separate"/>
        </w:r>
        <w:r w:rsidR="00A942FB">
          <w:rPr>
            <w:noProof/>
            <w:webHidden/>
          </w:rPr>
          <w:t>25</w:t>
        </w:r>
        <w:r>
          <w:rPr>
            <w:noProof/>
            <w:webHidden/>
          </w:rPr>
          <w:fldChar w:fldCharType="end"/>
        </w:r>
      </w:hyperlink>
    </w:p>
    <w:p w14:paraId="0FFCC0F5" w14:textId="25A09C33"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1" w:history="1">
        <w:r w:rsidRPr="000511AA">
          <w:rPr>
            <w:rStyle w:val="Hyperlink"/>
            <w:noProof/>
          </w:rPr>
          <w:t>Slika 9: Površine hmeljišč in pridelava hmelja držav IHGC v letih 2021 in 2022</w:t>
        </w:r>
        <w:r>
          <w:rPr>
            <w:noProof/>
            <w:webHidden/>
          </w:rPr>
          <w:tab/>
        </w:r>
        <w:r>
          <w:rPr>
            <w:noProof/>
            <w:webHidden/>
          </w:rPr>
          <w:fldChar w:fldCharType="begin"/>
        </w:r>
        <w:r>
          <w:rPr>
            <w:noProof/>
            <w:webHidden/>
          </w:rPr>
          <w:instrText xml:space="preserve"> PAGEREF _Toc205470131 \h </w:instrText>
        </w:r>
        <w:r>
          <w:rPr>
            <w:noProof/>
            <w:webHidden/>
          </w:rPr>
        </w:r>
        <w:r>
          <w:rPr>
            <w:noProof/>
            <w:webHidden/>
          </w:rPr>
          <w:fldChar w:fldCharType="separate"/>
        </w:r>
        <w:r w:rsidR="00A942FB">
          <w:rPr>
            <w:noProof/>
            <w:webHidden/>
          </w:rPr>
          <w:t>28</w:t>
        </w:r>
        <w:r>
          <w:rPr>
            <w:noProof/>
            <w:webHidden/>
          </w:rPr>
          <w:fldChar w:fldCharType="end"/>
        </w:r>
      </w:hyperlink>
    </w:p>
    <w:p w14:paraId="6E833172" w14:textId="7B5F6E28"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2" w:history="1">
        <w:r w:rsidRPr="000511AA">
          <w:rPr>
            <w:rStyle w:val="Hyperlink"/>
            <w:noProof/>
          </w:rPr>
          <w:t>Slika 10: Površine hmeljišč in pridelava hmelja v svetu (IHGC) v letih 2008 in 2022</w:t>
        </w:r>
        <w:r>
          <w:rPr>
            <w:noProof/>
            <w:webHidden/>
          </w:rPr>
          <w:tab/>
        </w:r>
        <w:r>
          <w:rPr>
            <w:noProof/>
            <w:webHidden/>
          </w:rPr>
          <w:fldChar w:fldCharType="begin"/>
        </w:r>
        <w:r>
          <w:rPr>
            <w:noProof/>
            <w:webHidden/>
          </w:rPr>
          <w:instrText xml:space="preserve"> PAGEREF _Toc205470132 \h </w:instrText>
        </w:r>
        <w:r>
          <w:rPr>
            <w:noProof/>
            <w:webHidden/>
          </w:rPr>
        </w:r>
        <w:r>
          <w:rPr>
            <w:noProof/>
            <w:webHidden/>
          </w:rPr>
          <w:fldChar w:fldCharType="separate"/>
        </w:r>
        <w:r w:rsidR="00A942FB">
          <w:rPr>
            <w:noProof/>
            <w:webHidden/>
          </w:rPr>
          <w:t>29</w:t>
        </w:r>
        <w:r>
          <w:rPr>
            <w:noProof/>
            <w:webHidden/>
          </w:rPr>
          <w:fldChar w:fldCharType="end"/>
        </w:r>
      </w:hyperlink>
    </w:p>
    <w:p w14:paraId="3A0CD654" w14:textId="27E67676"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3" w:history="1">
        <w:r w:rsidRPr="000511AA">
          <w:rPr>
            <w:rStyle w:val="Hyperlink"/>
            <w:noProof/>
          </w:rPr>
          <w:t>Slika 11: Predavanje dr. Magde Rak Cizej na tehnološkem sestanku 20. julija 2022 v Radljah (Foto: B. Čeh)</w:t>
        </w:r>
        <w:r>
          <w:rPr>
            <w:noProof/>
            <w:webHidden/>
          </w:rPr>
          <w:tab/>
        </w:r>
        <w:r>
          <w:rPr>
            <w:noProof/>
            <w:webHidden/>
          </w:rPr>
          <w:fldChar w:fldCharType="begin"/>
        </w:r>
        <w:r>
          <w:rPr>
            <w:noProof/>
            <w:webHidden/>
          </w:rPr>
          <w:instrText xml:space="preserve"> PAGEREF _Toc205470133 \h </w:instrText>
        </w:r>
        <w:r>
          <w:rPr>
            <w:noProof/>
            <w:webHidden/>
          </w:rPr>
        </w:r>
        <w:r>
          <w:rPr>
            <w:noProof/>
            <w:webHidden/>
          </w:rPr>
          <w:fldChar w:fldCharType="separate"/>
        </w:r>
        <w:r w:rsidR="00A942FB">
          <w:rPr>
            <w:noProof/>
            <w:webHidden/>
          </w:rPr>
          <w:t>33</w:t>
        </w:r>
        <w:r>
          <w:rPr>
            <w:noProof/>
            <w:webHidden/>
          </w:rPr>
          <w:fldChar w:fldCharType="end"/>
        </w:r>
      </w:hyperlink>
    </w:p>
    <w:p w14:paraId="355350B4" w14:textId="19872E5B" w:rsidR="001B0C87" w:rsidRPr="001B0C87" w:rsidRDefault="001B0C87" w:rsidP="001B0C87">
      <w:pPr>
        <w:pStyle w:val="IHPSNaslovKazalo"/>
      </w:pPr>
      <w:r w:rsidRPr="001B0C87">
        <w:fldChar w:fldCharType="end"/>
      </w:r>
      <w:r w:rsidRPr="001B0C87">
        <w:t>Kazalo preglednic</w:t>
      </w:r>
    </w:p>
    <w:p w14:paraId="648F6485" w14:textId="7D35C551" w:rsidR="00A225E4" w:rsidRDefault="001B0C87">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r w:rsidRPr="001B0C87">
        <w:fldChar w:fldCharType="begin"/>
      </w:r>
      <w:r w:rsidRPr="001B0C87">
        <w:instrText xml:space="preserve"> TOC \h \z \c "Preglednica" </w:instrText>
      </w:r>
      <w:r w:rsidRPr="001B0C87">
        <w:fldChar w:fldCharType="separate"/>
      </w:r>
      <w:hyperlink w:anchor="_Toc205470134" w:history="1">
        <w:r w:rsidR="00A225E4" w:rsidRPr="00306D89">
          <w:rPr>
            <w:rStyle w:val="Hyperlink"/>
            <w:noProof/>
          </w:rPr>
          <w:t>Preglednica 1: Rezultati ankete: katere foliarne pripravke hmeljarji uporabljajo, v katerih razvojnih fazah in zakaj</w:t>
        </w:r>
        <w:r w:rsidR="00A225E4">
          <w:rPr>
            <w:noProof/>
            <w:webHidden/>
          </w:rPr>
          <w:tab/>
        </w:r>
        <w:r w:rsidR="00A225E4">
          <w:rPr>
            <w:noProof/>
            <w:webHidden/>
          </w:rPr>
          <w:fldChar w:fldCharType="begin"/>
        </w:r>
        <w:r w:rsidR="00A225E4">
          <w:rPr>
            <w:noProof/>
            <w:webHidden/>
          </w:rPr>
          <w:instrText xml:space="preserve"> PAGEREF _Toc205470134 \h </w:instrText>
        </w:r>
        <w:r w:rsidR="00A225E4">
          <w:rPr>
            <w:noProof/>
            <w:webHidden/>
          </w:rPr>
        </w:r>
        <w:r w:rsidR="00A225E4">
          <w:rPr>
            <w:noProof/>
            <w:webHidden/>
          </w:rPr>
          <w:fldChar w:fldCharType="separate"/>
        </w:r>
        <w:r w:rsidR="00A942FB">
          <w:rPr>
            <w:noProof/>
            <w:webHidden/>
          </w:rPr>
          <w:t>5</w:t>
        </w:r>
        <w:r w:rsidR="00A225E4">
          <w:rPr>
            <w:noProof/>
            <w:webHidden/>
          </w:rPr>
          <w:fldChar w:fldCharType="end"/>
        </w:r>
      </w:hyperlink>
    </w:p>
    <w:p w14:paraId="6C10249F" w14:textId="280AD9BA"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5" w:history="1">
        <w:r w:rsidRPr="00306D89">
          <w:rPr>
            <w:rStyle w:val="Hyperlink"/>
            <w:noProof/>
          </w:rPr>
          <w:t>Preglednica 2: Seznam opravil v poskusu</w:t>
        </w:r>
        <w:r>
          <w:rPr>
            <w:noProof/>
            <w:webHidden/>
          </w:rPr>
          <w:tab/>
        </w:r>
        <w:r>
          <w:rPr>
            <w:noProof/>
            <w:webHidden/>
          </w:rPr>
          <w:fldChar w:fldCharType="begin"/>
        </w:r>
        <w:r>
          <w:rPr>
            <w:noProof/>
            <w:webHidden/>
          </w:rPr>
          <w:instrText xml:space="preserve"> PAGEREF _Toc205470135 \h </w:instrText>
        </w:r>
        <w:r>
          <w:rPr>
            <w:noProof/>
            <w:webHidden/>
          </w:rPr>
        </w:r>
        <w:r>
          <w:rPr>
            <w:noProof/>
            <w:webHidden/>
          </w:rPr>
          <w:fldChar w:fldCharType="separate"/>
        </w:r>
        <w:r w:rsidR="00A942FB">
          <w:rPr>
            <w:noProof/>
            <w:webHidden/>
          </w:rPr>
          <w:t>6</w:t>
        </w:r>
        <w:r>
          <w:rPr>
            <w:noProof/>
            <w:webHidden/>
          </w:rPr>
          <w:fldChar w:fldCharType="end"/>
        </w:r>
      </w:hyperlink>
    </w:p>
    <w:p w14:paraId="4259CD97" w14:textId="5B6262FC"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6" w:history="1">
        <w:r w:rsidRPr="00306D89">
          <w:rPr>
            <w:rStyle w:val="Hyperlink"/>
            <w:noProof/>
          </w:rPr>
          <w:t>Preglednica 3: Analiza variance za maso sveže snovi</w:t>
        </w:r>
        <w:r>
          <w:rPr>
            <w:noProof/>
            <w:webHidden/>
          </w:rPr>
          <w:tab/>
        </w:r>
        <w:r>
          <w:rPr>
            <w:noProof/>
            <w:webHidden/>
          </w:rPr>
          <w:fldChar w:fldCharType="begin"/>
        </w:r>
        <w:r>
          <w:rPr>
            <w:noProof/>
            <w:webHidden/>
          </w:rPr>
          <w:instrText xml:space="preserve"> PAGEREF _Toc205470136 \h </w:instrText>
        </w:r>
        <w:r>
          <w:rPr>
            <w:noProof/>
            <w:webHidden/>
          </w:rPr>
        </w:r>
        <w:r>
          <w:rPr>
            <w:noProof/>
            <w:webHidden/>
          </w:rPr>
          <w:fldChar w:fldCharType="separate"/>
        </w:r>
        <w:r w:rsidR="00A942FB">
          <w:rPr>
            <w:noProof/>
            <w:webHidden/>
          </w:rPr>
          <w:t>9</w:t>
        </w:r>
        <w:r>
          <w:rPr>
            <w:noProof/>
            <w:webHidden/>
          </w:rPr>
          <w:fldChar w:fldCharType="end"/>
        </w:r>
      </w:hyperlink>
    </w:p>
    <w:p w14:paraId="0A30EE01" w14:textId="7FB08AC8"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7" w:history="1">
        <w:r w:rsidRPr="00306D89">
          <w:rPr>
            <w:rStyle w:val="Hyperlink"/>
            <w:noProof/>
          </w:rPr>
          <w:t>Preglednica 4: Rezultati testiranja učinkovitosti izbranih pripravkov za preprečevanje foliarnih bolezni hmelja (nizka žičnica IHPS, 2022)</w:t>
        </w:r>
        <w:r>
          <w:rPr>
            <w:noProof/>
            <w:webHidden/>
          </w:rPr>
          <w:tab/>
        </w:r>
        <w:r>
          <w:rPr>
            <w:noProof/>
            <w:webHidden/>
          </w:rPr>
          <w:fldChar w:fldCharType="begin"/>
        </w:r>
        <w:r>
          <w:rPr>
            <w:noProof/>
            <w:webHidden/>
          </w:rPr>
          <w:instrText xml:space="preserve"> PAGEREF _Toc205470137 \h </w:instrText>
        </w:r>
        <w:r>
          <w:rPr>
            <w:noProof/>
            <w:webHidden/>
          </w:rPr>
        </w:r>
        <w:r>
          <w:rPr>
            <w:noProof/>
            <w:webHidden/>
          </w:rPr>
          <w:fldChar w:fldCharType="separate"/>
        </w:r>
        <w:r w:rsidR="00A942FB">
          <w:rPr>
            <w:noProof/>
            <w:webHidden/>
          </w:rPr>
          <w:t>11</w:t>
        </w:r>
        <w:r>
          <w:rPr>
            <w:noProof/>
            <w:webHidden/>
          </w:rPr>
          <w:fldChar w:fldCharType="end"/>
        </w:r>
      </w:hyperlink>
    </w:p>
    <w:p w14:paraId="12274F2B" w14:textId="66B0EBE8"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8" w:history="1">
        <w:r w:rsidRPr="00306D89">
          <w:rPr>
            <w:rStyle w:val="Hyperlink"/>
            <w:noProof/>
          </w:rPr>
          <w:t>Preglednica 5: Rezultati preskušanja hmelja na parametre vsebnost vlage, KVH-TE, količina eteričnega olja in vrednost HSI za sorto Celeia</w:t>
        </w:r>
        <w:r>
          <w:rPr>
            <w:noProof/>
            <w:webHidden/>
          </w:rPr>
          <w:tab/>
        </w:r>
        <w:r>
          <w:rPr>
            <w:noProof/>
            <w:webHidden/>
          </w:rPr>
          <w:fldChar w:fldCharType="begin"/>
        </w:r>
        <w:r>
          <w:rPr>
            <w:noProof/>
            <w:webHidden/>
          </w:rPr>
          <w:instrText xml:space="preserve"> PAGEREF _Toc205470138 \h </w:instrText>
        </w:r>
        <w:r>
          <w:rPr>
            <w:noProof/>
            <w:webHidden/>
          </w:rPr>
        </w:r>
        <w:r>
          <w:rPr>
            <w:noProof/>
            <w:webHidden/>
          </w:rPr>
          <w:fldChar w:fldCharType="separate"/>
        </w:r>
        <w:r w:rsidR="00A942FB">
          <w:rPr>
            <w:noProof/>
            <w:webHidden/>
          </w:rPr>
          <w:t>13</w:t>
        </w:r>
        <w:r>
          <w:rPr>
            <w:noProof/>
            <w:webHidden/>
          </w:rPr>
          <w:fldChar w:fldCharType="end"/>
        </w:r>
      </w:hyperlink>
    </w:p>
    <w:p w14:paraId="0914DDF2" w14:textId="24B44C56"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39" w:history="1">
        <w:r w:rsidRPr="00306D89">
          <w:rPr>
            <w:rStyle w:val="Hyperlink"/>
            <w:noProof/>
          </w:rPr>
          <w:t>Preglednica 6: Rezultati preskušanja hmelja na parametre vsebnost vlage, KVH-TE, količina eteričnega olja in vrednost HSI za sorto Aurora</w:t>
        </w:r>
        <w:r>
          <w:rPr>
            <w:noProof/>
            <w:webHidden/>
          </w:rPr>
          <w:tab/>
        </w:r>
        <w:r>
          <w:rPr>
            <w:noProof/>
            <w:webHidden/>
          </w:rPr>
          <w:fldChar w:fldCharType="begin"/>
        </w:r>
        <w:r>
          <w:rPr>
            <w:noProof/>
            <w:webHidden/>
          </w:rPr>
          <w:instrText xml:space="preserve"> PAGEREF _Toc205470139 \h </w:instrText>
        </w:r>
        <w:r>
          <w:rPr>
            <w:noProof/>
            <w:webHidden/>
          </w:rPr>
        </w:r>
        <w:r>
          <w:rPr>
            <w:noProof/>
            <w:webHidden/>
          </w:rPr>
          <w:fldChar w:fldCharType="separate"/>
        </w:r>
        <w:r w:rsidR="00A942FB">
          <w:rPr>
            <w:noProof/>
            <w:webHidden/>
          </w:rPr>
          <w:t>13</w:t>
        </w:r>
        <w:r>
          <w:rPr>
            <w:noProof/>
            <w:webHidden/>
          </w:rPr>
          <w:fldChar w:fldCharType="end"/>
        </w:r>
      </w:hyperlink>
    </w:p>
    <w:p w14:paraId="00933EAC" w14:textId="621E661C"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40" w:history="1">
        <w:r w:rsidRPr="00306D89">
          <w:rPr>
            <w:rStyle w:val="Hyperlink"/>
            <w:noProof/>
          </w:rPr>
          <w:t>Preglednica 7: Seznam vseh vzorcev</w:t>
        </w:r>
        <w:r>
          <w:rPr>
            <w:noProof/>
            <w:webHidden/>
          </w:rPr>
          <w:tab/>
        </w:r>
        <w:r>
          <w:rPr>
            <w:noProof/>
            <w:webHidden/>
          </w:rPr>
          <w:fldChar w:fldCharType="begin"/>
        </w:r>
        <w:r>
          <w:rPr>
            <w:noProof/>
            <w:webHidden/>
          </w:rPr>
          <w:instrText xml:space="preserve"> PAGEREF _Toc205470140 \h </w:instrText>
        </w:r>
        <w:r>
          <w:rPr>
            <w:noProof/>
            <w:webHidden/>
          </w:rPr>
        </w:r>
        <w:r>
          <w:rPr>
            <w:noProof/>
            <w:webHidden/>
          </w:rPr>
          <w:fldChar w:fldCharType="separate"/>
        </w:r>
        <w:r w:rsidR="00A942FB">
          <w:rPr>
            <w:noProof/>
            <w:webHidden/>
          </w:rPr>
          <w:t>14</w:t>
        </w:r>
        <w:r>
          <w:rPr>
            <w:noProof/>
            <w:webHidden/>
          </w:rPr>
          <w:fldChar w:fldCharType="end"/>
        </w:r>
      </w:hyperlink>
    </w:p>
    <w:p w14:paraId="2BD7F0FA" w14:textId="0D3B5661" w:rsidR="00A225E4" w:rsidRDefault="00A225E4">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hyperlink w:anchor="_Toc205470141" w:history="1">
        <w:r w:rsidRPr="00306D89">
          <w:rPr>
            <w:rStyle w:val="Hyperlink"/>
            <w:noProof/>
          </w:rPr>
          <w:t>Preglednica 8: Zgodnja ocena povprečnega pridelka po sortah za leto 2022 (v kg/ha) konec julija /  začetek avgusta 2022 glede na različne metode napovedi in skupna ocena – za lokacije, ki jih ni prizadela toča konec julija / začetek avgusta</w:t>
        </w:r>
        <w:r>
          <w:rPr>
            <w:noProof/>
            <w:webHidden/>
          </w:rPr>
          <w:tab/>
        </w:r>
        <w:r>
          <w:rPr>
            <w:noProof/>
            <w:webHidden/>
          </w:rPr>
          <w:fldChar w:fldCharType="begin"/>
        </w:r>
        <w:r>
          <w:rPr>
            <w:noProof/>
            <w:webHidden/>
          </w:rPr>
          <w:instrText xml:space="preserve"> PAGEREF _Toc205470141 \h </w:instrText>
        </w:r>
        <w:r>
          <w:rPr>
            <w:noProof/>
            <w:webHidden/>
          </w:rPr>
        </w:r>
        <w:r>
          <w:rPr>
            <w:noProof/>
            <w:webHidden/>
          </w:rPr>
          <w:fldChar w:fldCharType="separate"/>
        </w:r>
        <w:r w:rsidR="00A942FB">
          <w:rPr>
            <w:noProof/>
            <w:webHidden/>
          </w:rPr>
          <w:t>23</w:t>
        </w:r>
        <w:r>
          <w:rPr>
            <w:noProof/>
            <w:webHidden/>
          </w:rPr>
          <w:fldChar w:fldCharType="end"/>
        </w:r>
      </w:hyperlink>
    </w:p>
    <w:p w14:paraId="71608F9F" w14:textId="16446BE9" w:rsidR="00841D37" w:rsidRDefault="001B0C87" w:rsidP="001B0C87">
      <w:r w:rsidRPr="001B0C87">
        <w:fldChar w:fldCharType="end"/>
      </w:r>
    </w:p>
    <w:p w14:paraId="1F8364D8" w14:textId="77777777" w:rsidR="00841D37" w:rsidRDefault="00841D37">
      <w:pPr>
        <w:spacing w:before="0" w:line="259" w:lineRule="auto"/>
      </w:pPr>
      <w:r>
        <w:br w:type="page"/>
      </w:r>
    </w:p>
    <w:p w14:paraId="0D591313" w14:textId="77777777" w:rsidR="00747DBD" w:rsidRDefault="00747DBD" w:rsidP="00E140CA">
      <w:pPr>
        <w:pStyle w:val="Heading1"/>
        <w:numPr>
          <w:ilvl w:val="0"/>
          <w:numId w:val="0"/>
        </w:numPr>
        <w:ind w:left="432" w:hanging="432"/>
      </w:pPr>
      <w:bookmarkStart w:id="4" w:name="_Toc205470099"/>
      <w:r w:rsidRPr="00865399">
        <w:lastRenderedPageBreak/>
        <w:t>UVOD</w:t>
      </w:r>
      <w:bookmarkEnd w:id="4"/>
    </w:p>
    <w:p w14:paraId="05B2F3F8" w14:textId="77777777" w:rsidR="004612FB" w:rsidRPr="004612FB" w:rsidRDefault="004612FB" w:rsidP="004612FB">
      <w:r w:rsidRPr="004612FB">
        <w:t>Inštitut za hmeljarstvo in pivovarstvo Slovenije (v nadaljevanju IHPS) že od ustanovitve leta 1952 skrbi za znanstveni in tehnološki razvoj slovenskega hmeljarstva. Je edina ustanova, kjer je skoncentrirano dolgoletno znanje na področju hmeljarstva, ki je na razpolago hmeljarjem. IHPS izvaja raziskovalno in strokovno delo na različnih področjih. V ta namen razpolaga s potrebnimi poskusnimi površinami (27 ha) ter z zaokroženo celoto obiralnih in sušilnih zmogljivosti za hmelj z možnostjo izvajanja izboljšav pri kvaliteti obiranja, sušenja, predelavi hmelja in obstojnosti skladiščenja hmelja. Razpolagamo tudi z akreditiranim laboratorijem za analize na področju hmeljarstva in pivovarstva.</w:t>
      </w:r>
    </w:p>
    <w:p w14:paraId="49BEA6A3" w14:textId="21A4B30D" w:rsidR="004612FB" w:rsidRPr="004612FB" w:rsidRDefault="004612FB" w:rsidP="004612FB">
      <w:r w:rsidRPr="004612FB">
        <w:t>Področja v okviru strokovne naloge:</w:t>
      </w:r>
    </w:p>
    <w:p w14:paraId="320BA264" w14:textId="4675C806" w:rsidR="004612FB" w:rsidRPr="004612FB" w:rsidRDefault="004612FB" w:rsidP="004612FB">
      <w:pPr>
        <w:pStyle w:val="IHPSSeznamNastevanje"/>
      </w:pPr>
      <w:r w:rsidRPr="004612FB">
        <w:t>izvajanje tehnoloških poskusov na področju pridelave in predelave hmelja (gnojilni poskusi, poskusi na področju varstva hmelja, razdalje sajenja, uporaba različnih vodil…),</w:t>
      </w:r>
    </w:p>
    <w:p w14:paraId="0361B4BE" w14:textId="2F8760E7" w:rsidR="004612FB" w:rsidRPr="004612FB" w:rsidRDefault="004612FB" w:rsidP="004612FB">
      <w:pPr>
        <w:pStyle w:val="IHPSSeznamNastevanje"/>
      </w:pPr>
      <w:r w:rsidRPr="004612FB">
        <w:t>prognoza pridelka hmelja,</w:t>
      </w:r>
    </w:p>
    <w:p w14:paraId="565F8B67" w14:textId="779D45C5" w:rsidR="004612FB" w:rsidRPr="004612FB" w:rsidRDefault="004612FB" w:rsidP="004612FB">
      <w:pPr>
        <w:pStyle w:val="IHPSSeznamNastevanje"/>
      </w:pPr>
      <w:r w:rsidRPr="004612FB">
        <w:t>napoved tehnološke zrelosti posameznih sort hmelja,</w:t>
      </w:r>
    </w:p>
    <w:p w14:paraId="2A73D8F8" w14:textId="678A9E2F" w:rsidR="004612FB" w:rsidRPr="004612FB" w:rsidRDefault="004612FB" w:rsidP="004612FB">
      <w:pPr>
        <w:pStyle w:val="IHPSSeznamNastevanje"/>
      </w:pPr>
      <w:r w:rsidRPr="004612FB">
        <w:t>napoved namakanja,</w:t>
      </w:r>
    </w:p>
    <w:p w14:paraId="395760CF" w14:textId="77777777" w:rsidR="004612FB" w:rsidRPr="004612FB" w:rsidRDefault="004612FB" w:rsidP="004612FB">
      <w:pPr>
        <w:pStyle w:val="IHPSSeznamNastevanje"/>
      </w:pPr>
      <w:r w:rsidRPr="004612FB">
        <w:t>napoved gnojenja,</w:t>
      </w:r>
    </w:p>
    <w:p w14:paraId="6829C04F" w14:textId="4BE36896" w:rsidR="004612FB" w:rsidRPr="004612FB" w:rsidRDefault="004612FB" w:rsidP="004612FB">
      <w:pPr>
        <w:pStyle w:val="IHPSSeznamNastevanje"/>
      </w:pPr>
      <w:r w:rsidRPr="004612FB">
        <w:t>usmerjanje uporabe FFS v hmeljarstvu,</w:t>
      </w:r>
    </w:p>
    <w:p w14:paraId="24C3921C" w14:textId="77777777" w:rsidR="004612FB" w:rsidRPr="004612FB" w:rsidRDefault="004612FB" w:rsidP="004612FB">
      <w:pPr>
        <w:pStyle w:val="IHPSSeznamNastevanje"/>
      </w:pPr>
      <w:r w:rsidRPr="004612FB">
        <w:t>priprava seznama FFS hmelj,</w:t>
      </w:r>
    </w:p>
    <w:p w14:paraId="7DC8F5DD" w14:textId="77777777" w:rsidR="004612FB" w:rsidRPr="004612FB" w:rsidRDefault="004612FB" w:rsidP="004612FB">
      <w:pPr>
        <w:pStyle w:val="IHPSSeznamNastevanje"/>
      </w:pPr>
      <w:r w:rsidRPr="004612FB">
        <w:t>obdelava meteoroloških podatkov za namen spremljanja rasti in razvoja hmelja, optimalnega časa uporabe fitofarmacevtskih sredstev in gnojil,</w:t>
      </w:r>
    </w:p>
    <w:p w14:paraId="218D1A3F" w14:textId="77777777" w:rsidR="004612FB" w:rsidRPr="004612FB" w:rsidRDefault="004612FB" w:rsidP="004612FB">
      <w:pPr>
        <w:pStyle w:val="IHPSSeznamNastevanje"/>
      </w:pPr>
      <w:r w:rsidRPr="004612FB">
        <w:t>izvajanje varstva hmelja v skladu s smernicami integriranega varstva rastlin,</w:t>
      </w:r>
    </w:p>
    <w:p w14:paraId="3D349936" w14:textId="77777777" w:rsidR="004612FB" w:rsidRPr="004612FB" w:rsidRDefault="004612FB" w:rsidP="004612FB">
      <w:pPr>
        <w:pStyle w:val="IHPSSeznamNastevanje"/>
      </w:pPr>
      <w:r w:rsidRPr="004612FB">
        <w:t>spremljanje dogajanja na svetovnem trgu s hmeljem in obveščanje hmeljarjev,</w:t>
      </w:r>
    </w:p>
    <w:p w14:paraId="25E67A8B" w14:textId="77777777" w:rsidR="004612FB" w:rsidRPr="004612FB" w:rsidRDefault="004612FB" w:rsidP="004612FB">
      <w:pPr>
        <w:pStyle w:val="IHPSSeznamNastevanje"/>
      </w:pPr>
      <w:r w:rsidRPr="004612FB">
        <w:t>ocena mednarodne konkurenčnosti hmeljarstva in ekonomike hmeljarskih kmetij,</w:t>
      </w:r>
    </w:p>
    <w:p w14:paraId="15F7FCBE" w14:textId="77777777" w:rsidR="004612FB" w:rsidRPr="004612FB" w:rsidRDefault="004612FB" w:rsidP="004612FB">
      <w:pPr>
        <w:pStyle w:val="IHPSSeznamNastevanje"/>
      </w:pPr>
      <w:r w:rsidRPr="004612FB">
        <w:t>organizacija Seminarja o hmeljarstvu z mednarodno udeležbo in drugih strokovnih srečanj,</w:t>
      </w:r>
    </w:p>
    <w:p w14:paraId="65A7BB1F" w14:textId="77777777" w:rsidR="004612FB" w:rsidRPr="004612FB" w:rsidRDefault="004612FB" w:rsidP="004612FB">
      <w:pPr>
        <w:pStyle w:val="IHPSSeznamNastevanje"/>
      </w:pPr>
      <w:r w:rsidRPr="004612FB">
        <w:t>aktivna udeležba na tehnoloških sestankih hmeljarjev,</w:t>
      </w:r>
    </w:p>
    <w:p w14:paraId="683B6CCC" w14:textId="6EC273A5" w:rsidR="00371B77" w:rsidRPr="00371B77" w:rsidRDefault="004612FB" w:rsidP="004612FB">
      <w:pPr>
        <w:pStyle w:val="IHPSSeznamNastevanje"/>
      </w:pPr>
      <w:r w:rsidRPr="004612FB">
        <w:t>priprava in izdajanje Hmeljarskih informacij.</w:t>
      </w:r>
    </w:p>
    <w:p w14:paraId="4AC9B150" w14:textId="6E301177" w:rsidR="00371B77" w:rsidRPr="00371B77" w:rsidRDefault="00371B77" w:rsidP="00371B77"/>
    <w:p w14:paraId="350E928B" w14:textId="77777777" w:rsidR="004612FB" w:rsidRDefault="004612FB">
      <w:pPr>
        <w:spacing w:before="0" w:line="259" w:lineRule="auto"/>
        <w:rPr>
          <w:rFonts w:eastAsiaTheme="majorEastAsia" w:cstheme="majorBidi"/>
          <w:b/>
          <w:caps/>
          <w:color w:val="294735"/>
          <w:sz w:val="40"/>
          <w:szCs w:val="32"/>
        </w:rPr>
      </w:pPr>
      <w:bookmarkStart w:id="5" w:name="_Toc130879661"/>
      <w:r>
        <w:br w:type="page"/>
      </w:r>
    </w:p>
    <w:p w14:paraId="36A436C9" w14:textId="451AED4E" w:rsidR="00371B77" w:rsidRPr="00184001" w:rsidRDefault="00371B77" w:rsidP="00D807DA">
      <w:pPr>
        <w:pStyle w:val="Heading1"/>
      </w:pPr>
      <w:bookmarkStart w:id="6" w:name="_Toc205470100"/>
      <w:r w:rsidRPr="00A27350">
        <w:lastRenderedPageBreak/>
        <w:t>TEHNOLOŠKI</w:t>
      </w:r>
      <w:r w:rsidRPr="001F7D86">
        <w:t xml:space="preserve"> POSKUSI</w:t>
      </w:r>
      <w:bookmarkEnd w:id="5"/>
      <w:bookmarkEnd w:id="6"/>
      <w:r w:rsidRPr="001F7D86">
        <w:t xml:space="preserve"> </w:t>
      </w:r>
    </w:p>
    <w:p w14:paraId="54D68600" w14:textId="4667D56F" w:rsidR="00371B77" w:rsidRDefault="008A7C67" w:rsidP="00371B77">
      <w:pPr>
        <w:pStyle w:val="Heading2"/>
      </w:pPr>
      <w:bookmarkStart w:id="7" w:name="_Toc205470101"/>
      <w:r w:rsidRPr="008A7C67">
        <w:t>Foliarno gnojenje hmelja</w:t>
      </w:r>
      <w:bookmarkEnd w:id="7"/>
    </w:p>
    <w:p w14:paraId="502D7005" w14:textId="7D0EB0A6" w:rsidR="008A7C67" w:rsidRPr="008A7C67" w:rsidRDefault="008A7C67" w:rsidP="008A7C67">
      <w:r w:rsidRPr="008A7C67">
        <w:t>Na trgu se pojavlja veliko pripravkov za foliarno gnojenje hmelja. Uporabniki so zmedeni, saj vsi obljubljajo velik pozitiven vpliv na pridelek, vendar se ne morejo odločiti, komu bi zaupali. Tudi vremenske razmere so vsako leto zelo variabilne, pojavljajo se vremenske ujme v različnih razvojnih fazah hmelja, kar pa zelo vpliva na asimilacijo hranil pri hmelju. Z namenom preučitve stanja na terenu smo v prvi fazi (v letu 2022) izvedli popis, kaj hmeljarji dejansko od foliarnih pripravkov uporabljajo, v katerih razvojnih fazah in v kakšen namen, v prihodnjih letih pa imamo namen zastaviti poljske poskuse z namenom preučitve, kateri od teh pripravkov so najbolj smiselni oziroma kako delujejo. Primerjali bomo pridelek hmelja in njegovo kakovost s poudarkom na vsebnosti nitratov v stržkih, na kar lahko foliarni pripravki delujejo zelo negativno pri napačni uporabi.</w:t>
      </w:r>
    </w:p>
    <w:p w14:paraId="022F6EF5" w14:textId="77777777" w:rsidR="008A7C67" w:rsidRPr="008A7C67" w:rsidRDefault="008A7C67" w:rsidP="008A7C67">
      <w:r w:rsidRPr="008A7C67">
        <w:t>Rezultati ankete, katere foliarne pripravke uporabljajo, v katerih količinah, razvojnih fazah in zakaj, so zapisani v preglednici 1.</w:t>
      </w:r>
    </w:p>
    <w:p w14:paraId="21308A1E" w14:textId="7D0B067F" w:rsidR="008A7C67" w:rsidRPr="008A7C67" w:rsidRDefault="008B6355" w:rsidP="008B6355">
      <w:pPr>
        <w:pStyle w:val="IHPSNapisPreglednica"/>
      </w:pPr>
      <w:bookmarkStart w:id="8" w:name="_Toc205470134"/>
      <w:r>
        <w:t xml:space="preserve">Preglednica </w:t>
      </w:r>
      <w:r>
        <w:fldChar w:fldCharType="begin"/>
      </w:r>
      <w:r>
        <w:instrText xml:space="preserve"> SEQ Preglednica \* ARABIC </w:instrText>
      </w:r>
      <w:r>
        <w:fldChar w:fldCharType="separate"/>
      </w:r>
      <w:r w:rsidR="00A942FB">
        <w:rPr>
          <w:noProof/>
        </w:rPr>
        <w:t>1</w:t>
      </w:r>
      <w:r>
        <w:fldChar w:fldCharType="end"/>
      </w:r>
      <w:r w:rsidR="008A7C67" w:rsidRPr="008A7C67">
        <w:t>: Rezultati ankete: katere foliarne pripravke hmeljarji uporabljajo, v katerih razvojnih fazah in zakaj</w:t>
      </w:r>
      <w:bookmarkEnd w:id="8"/>
    </w:p>
    <w:tbl>
      <w:tblPr>
        <w:tblStyle w:val="IHPSGRID"/>
        <w:tblW w:w="9067" w:type="dxa"/>
        <w:tblLook w:val="04A0" w:firstRow="1" w:lastRow="0" w:firstColumn="1" w:lastColumn="0" w:noHBand="0" w:noVBand="1"/>
      </w:tblPr>
      <w:tblGrid>
        <w:gridCol w:w="974"/>
        <w:gridCol w:w="2287"/>
        <w:gridCol w:w="2635"/>
        <w:gridCol w:w="3171"/>
      </w:tblGrid>
      <w:tr w:rsidR="008A7C67" w:rsidRPr="008F038E" w14:paraId="718EBA87" w14:textId="77777777" w:rsidTr="00A225E4">
        <w:tc>
          <w:tcPr>
            <w:tcW w:w="974" w:type="dxa"/>
          </w:tcPr>
          <w:p w14:paraId="596B710B" w14:textId="77777777" w:rsidR="008A7C67" w:rsidRPr="008A7C67" w:rsidRDefault="008A7C67" w:rsidP="00A225E4">
            <w:pPr>
              <w:pStyle w:val="IHPSTabelaGlava"/>
            </w:pPr>
            <w:r w:rsidRPr="008A7C67">
              <w:t>Hmeljar</w:t>
            </w:r>
          </w:p>
        </w:tc>
        <w:tc>
          <w:tcPr>
            <w:tcW w:w="2287" w:type="dxa"/>
          </w:tcPr>
          <w:p w14:paraId="09DCA9E9" w14:textId="77777777" w:rsidR="008A7C67" w:rsidRPr="008A7C67" w:rsidRDefault="008A7C67" w:rsidP="00A225E4">
            <w:pPr>
              <w:pStyle w:val="IHPSTabelaGlava"/>
            </w:pPr>
            <w:r w:rsidRPr="008A7C67">
              <w:t>Ime pripravka in količina</w:t>
            </w:r>
          </w:p>
        </w:tc>
        <w:tc>
          <w:tcPr>
            <w:tcW w:w="2635" w:type="dxa"/>
          </w:tcPr>
          <w:p w14:paraId="716F0D3C" w14:textId="77777777" w:rsidR="008A7C67" w:rsidRPr="008A7C67" w:rsidRDefault="008A7C67" w:rsidP="00A225E4">
            <w:pPr>
              <w:pStyle w:val="IHPSTabelaGlava"/>
            </w:pPr>
            <w:r w:rsidRPr="008A7C67">
              <w:t>Razvojna faza/čas aplikacije</w:t>
            </w:r>
          </w:p>
        </w:tc>
        <w:tc>
          <w:tcPr>
            <w:tcW w:w="3171" w:type="dxa"/>
          </w:tcPr>
          <w:p w14:paraId="4C5B9C79" w14:textId="77777777" w:rsidR="008A7C67" w:rsidRPr="008A7C67" w:rsidRDefault="008A7C67" w:rsidP="00A225E4">
            <w:pPr>
              <w:pStyle w:val="IHPSTabelaGlava"/>
            </w:pPr>
            <w:r w:rsidRPr="008A7C67">
              <w:t>Zakaj</w:t>
            </w:r>
          </w:p>
        </w:tc>
      </w:tr>
      <w:tr w:rsidR="008A7C67" w:rsidRPr="008F038E" w14:paraId="4E2C7379" w14:textId="77777777" w:rsidTr="00A225E4">
        <w:trPr>
          <w:tblHeader w:val="0"/>
        </w:trPr>
        <w:tc>
          <w:tcPr>
            <w:tcW w:w="974" w:type="dxa"/>
          </w:tcPr>
          <w:p w14:paraId="0B96AE74" w14:textId="77777777" w:rsidR="008A7C67" w:rsidRPr="008A7C67" w:rsidRDefault="008A7C67" w:rsidP="007216D6">
            <w:pPr>
              <w:pStyle w:val="IHPSTabelaTextLevo"/>
            </w:pPr>
            <w:r w:rsidRPr="008A7C67">
              <w:t>1</w:t>
            </w:r>
          </w:p>
        </w:tc>
        <w:tc>
          <w:tcPr>
            <w:tcW w:w="2287" w:type="dxa"/>
          </w:tcPr>
          <w:p w14:paraId="2EAF50B6" w14:textId="77777777" w:rsidR="008A7C67" w:rsidRPr="008A7C67" w:rsidRDefault="008A7C67" w:rsidP="007216D6">
            <w:pPr>
              <w:pStyle w:val="IHPSTabelaTextLevo"/>
            </w:pPr>
            <w:proofErr w:type="spellStart"/>
            <w:r w:rsidRPr="008A7C67">
              <w:t>Fertileader</w:t>
            </w:r>
            <w:proofErr w:type="spellEnd"/>
          </w:p>
        </w:tc>
        <w:tc>
          <w:tcPr>
            <w:tcW w:w="2635" w:type="dxa"/>
          </w:tcPr>
          <w:p w14:paraId="16B83547" w14:textId="77777777" w:rsidR="008A7C67" w:rsidRPr="008A7C67" w:rsidRDefault="008A7C67" w:rsidP="007216D6">
            <w:pPr>
              <w:pStyle w:val="IHPSTabelaTextLevo"/>
            </w:pPr>
          </w:p>
        </w:tc>
        <w:tc>
          <w:tcPr>
            <w:tcW w:w="3171" w:type="dxa"/>
          </w:tcPr>
          <w:p w14:paraId="33E0B27F" w14:textId="77777777" w:rsidR="008A7C67" w:rsidRPr="008A7C67" w:rsidRDefault="008A7C67" w:rsidP="007216D6">
            <w:pPr>
              <w:pStyle w:val="IHPSTabelaTextLevo"/>
            </w:pPr>
            <w:r w:rsidRPr="008A7C67">
              <w:t>Vsebuje stimulatorje rasti in razvoja</w:t>
            </w:r>
          </w:p>
        </w:tc>
      </w:tr>
      <w:tr w:rsidR="008A7C67" w:rsidRPr="008F038E" w14:paraId="16B1AD0C" w14:textId="77777777" w:rsidTr="00A225E4">
        <w:trPr>
          <w:tblHeader w:val="0"/>
        </w:trPr>
        <w:tc>
          <w:tcPr>
            <w:tcW w:w="974" w:type="dxa"/>
          </w:tcPr>
          <w:p w14:paraId="1A56D1C9" w14:textId="77777777" w:rsidR="008A7C67" w:rsidRPr="008A7C67" w:rsidRDefault="008A7C67" w:rsidP="007216D6">
            <w:pPr>
              <w:pStyle w:val="IHPSTabelaTextLevo"/>
            </w:pPr>
          </w:p>
        </w:tc>
        <w:tc>
          <w:tcPr>
            <w:tcW w:w="2287" w:type="dxa"/>
          </w:tcPr>
          <w:p w14:paraId="0FBAC3EB" w14:textId="77777777" w:rsidR="008A7C67" w:rsidRPr="008A7C67" w:rsidRDefault="008A7C67" w:rsidP="007216D6">
            <w:pPr>
              <w:pStyle w:val="IHPSTabelaTextLevo"/>
            </w:pPr>
            <w:proofErr w:type="spellStart"/>
            <w:r w:rsidRPr="008A7C67">
              <w:t>Vitalfit</w:t>
            </w:r>
            <w:proofErr w:type="spellEnd"/>
          </w:p>
        </w:tc>
        <w:tc>
          <w:tcPr>
            <w:tcW w:w="2635" w:type="dxa"/>
          </w:tcPr>
          <w:p w14:paraId="0AFAD52F" w14:textId="77777777" w:rsidR="008A7C67" w:rsidRPr="008A7C67" w:rsidRDefault="008A7C67" w:rsidP="007216D6">
            <w:pPr>
              <w:pStyle w:val="IHPSTabelaTextLevo"/>
            </w:pPr>
          </w:p>
        </w:tc>
        <w:tc>
          <w:tcPr>
            <w:tcW w:w="3171" w:type="dxa"/>
          </w:tcPr>
          <w:p w14:paraId="53D11223" w14:textId="77777777" w:rsidR="008A7C67" w:rsidRPr="008A7C67" w:rsidRDefault="008A7C67" w:rsidP="007216D6">
            <w:pPr>
              <w:pStyle w:val="IHPSTabelaTextLevo"/>
            </w:pPr>
            <w:r w:rsidRPr="008A7C67">
              <w:t>Prenos hranil</w:t>
            </w:r>
          </w:p>
        </w:tc>
      </w:tr>
      <w:tr w:rsidR="008A7C67" w:rsidRPr="008F038E" w14:paraId="75A05170" w14:textId="77777777" w:rsidTr="00A225E4">
        <w:trPr>
          <w:tblHeader w:val="0"/>
        </w:trPr>
        <w:tc>
          <w:tcPr>
            <w:tcW w:w="974" w:type="dxa"/>
          </w:tcPr>
          <w:p w14:paraId="39486127" w14:textId="77777777" w:rsidR="008A7C67" w:rsidRPr="008A7C67" w:rsidRDefault="008A7C67" w:rsidP="007216D6">
            <w:pPr>
              <w:pStyle w:val="IHPSTabelaTextLevo"/>
            </w:pPr>
            <w:r w:rsidRPr="008A7C67">
              <w:t>2</w:t>
            </w:r>
          </w:p>
        </w:tc>
        <w:tc>
          <w:tcPr>
            <w:tcW w:w="2287" w:type="dxa"/>
          </w:tcPr>
          <w:p w14:paraId="28C3ED10" w14:textId="77777777" w:rsidR="008A7C67" w:rsidRPr="008A7C67" w:rsidRDefault="008A7C67" w:rsidP="007216D6">
            <w:pPr>
              <w:pStyle w:val="IHPSTabelaTextLevo"/>
            </w:pPr>
            <w:proofErr w:type="spellStart"/>
            <w:r w:rsidRPr="008A7C67">
              <w:t>Fructol</w:t>
            </w:r>
            <w:proofErr w:type="spellEnd"/>
          </w:p>
        </w:tc>
        <w:tc>
          <w:tcPr>
            <w:tcW w:w="2635" w:type="dxa"/>
          </w:tcPr>
          <w:p w14:paraId="7F6A34C2" w14:textId="77777777" w:rsidR="008A7C67" w:rsidRPr="008A7C67" w:rsidRDefault="008A7C67" w:rsidP="007216D6">
            <w:pPr>
              <w:pStyle w:val="IHPSTabelaTextLevo"/>
            </w:pPr>
          </w:p>
        </w:tc>
        <w:tc>
          <w:tcPr>
            <w:tcW w:w="3171" w:type="dxa"/>
          </w:tcPr>
          <w:p w14:paraId="2876EE4A" w14:textId="77777777" w:rsidR="008A7C67" w:rsidRPr="008A7C67" w:rsidRDefault="008A7C67" w:rsidP="007216D6">
            <w:pPr>
              <w:pStyle w:val="IHPSTabelaTextLevo"/>
            </w:pPr>
          </w:p>
        </w:tc>
      </w:tr>
      <w:tr w:rsidR="008A7C67" w:rsidRPr="008F038E" w14:paraId="0E2F5141" w14:textId="77777777" w:rsidTr="00A225E4">
        <w:trPr>
          <w:tblHeader w:val="0"/>
        </w:trPr>
        <w:tc>
          <w:tcPr>
            <w:tcW w:w="974" w:type="dxa"/>
          </w:tcPr>
          <w:p w14:paraId="22613D9C" w14:textId="77777777" w:rsidR="008A7C67" w:rsidRPr="008A7C67" w:rsidRDefault="008A7C67" w:rsidP="007216D6">
            <w:pPr>
              <w:pStyle w:val="IHPSTabelaTextLevo"/>
            </w:pPr>
          </w:p>
        </w:tc>
        <w:tc>
          <w:tcPr>
            <w:tcW w:w="2287" w:type="dxa"/>
          </w:tcPr>
          <w:p w14:paraId="07855055" w14:textId="77777777" w:rsidR="008A7C67" w:rsidRPr="008A7C67" w:rsidRDefault="008A7C67" w:rsidP="007216D6">
            <w:pPr>
              <w:pStyle w:val="IHPSTabelaTextLevo"/>
            </w:pPr>
            <w:r w:rsidRPr="008A7C67">
              <w:t>KAPPA</w:t>
            </w:r>
          </w:p>
        </w:tc>
        <w:tc>
          <w:tcPr>
            <w:tcW w:w="2635" w:type="dxa"/>
          </w:tcPr>
          <w:p w14:paraId="20678B5F" w14:textId="77777777" w:rsidR="008A7C67" w:rsidRPr="008A7C67" w:rsidRDefault="008A7C67" w:rsidP="007216D6">
            <w:pPr>
              <w:pStyle w:val="IHPSTabelaTextLevo"/>
            </w:pPr>
          </w:p>
        </w:tc>
        <w:tc>
          <w:tcPr>
            <w:tcW w:w="3171" w:type="dxa"/>
          </w:tcPr>
          <w:p w14:paraId="3F5A81B8" w14:textId="77777777" w:rsidR="008A7C67" w:rsidRPr="008A7C67" w:rsidRDefault="008A7C67" w:rsidP="007216D6">
            <w:pPr>
              <w:pStyle w:val="IHPSTabelaTextLevo"/>
            </w:pPr>
          </w:p>
        </w:tc>
      </w:tr>
      <w:tr w:rsidR="008A7C67" w:rsidRPr="008F038E" w14:paraId="4D8A1591" w14:textId="77777777" w:rsidTr="00A225E4">
        <w:trPr>
          <w:tblHeader w:val="0"/>
        </w:trPr>
        <w:tc>
          <w:tcPr>
            <w:tcW w:w="974" w:type="dxa"/>
          </w:tcPr>
          <w:p w14:paraId="484CE32F" w14:textId="77777777" w:rsidR="008A7C67" w:rsidRPr="008A7C67" w:rsidRDefault="008A7C67" w:rsidP="007216D6">
            <w:pPr>
              <w:pStyle w:val="IHPSTabelaTextLevo"/>
            </w:pPr>
            <w:r w:rsidRPr="008A7C67">
              <w:t>3</w:t>
            </w:r>
          </w:p>
        </w:tc>
        <w:tc>
          <w:tcPr>
            <w:tcW w:w="2287" w:type="dxa"/>
          </w:tcPr>
          <w:p w14:paraId="48B4613C" w14:textId="77777777" w:rsidR="008A7C67" w:rsidRPr="008A7C67" w:rsidRDefault="008A7C67" w:rsidP="007216D6">
            <w:pPr>
              <w:pStyle w:val="IHPSTabelaTextLevo"/>
            </w:pPr>
            <w:proofErr w:type="spellStart"/>
            <w:r w:rsidRPr="008A7C67">
              <w:t>Fructol</w:t>
            </w:r>
            <w:proofErr w:type="spellEnd"/>
          </w:p>
        </w:tc>
        <w:tc>
          <w:tcPr>
            <w:tcW w:w="2635" w:type="dxa"/>
          </w:tcPr>
          <w:p w14:paraId="4B03087F" w14:textId="77777777" w:rsidR="008A7C67" w:rsidRPr="008A7C67" w:rsidRDefault="008A7C67" w:rsidP="007216D6">
            <w:pPr>
              <w:pStyle w:val="IHPSTabelaTextLevo"/>
            </w:pPr>
            <w:r w:rsidRPr="008A7C67">
              <w:t>Do 1 metra</w:t>
            </w:r>
          </w:p>
        </w:tc>
        <w:tc>
          <w:tcPr>
            <w:tcW w:w="3171" w:type="dxa"/>
          </w:tcPr>
          <w:p w14:paraId="4E69D7D6" w14:textId="77777777" w:rsidR="008A7C67" w:rsidRPr="008A7C67" w:rsidRDefault="008A7C67" w:rsidP="007216D6">
            <w:pPr>
              <w:pStyle w:val="IHPSTabelaTextLevo"/>
            </w:pPr>
            <w:r w:rsidRPr="008A7C67">
              <w:t>Pospešena rast</w:t>
            </w:r>
          </w:p>
        </w:tc>
      </w:tr>
      <w:tr w:rsidR="008A7C67" w:rsidRPr="008F038E" w14:paraId="6123BE3C" w14:textId="77777777" w:rsidTr="00A225E4">
        <w:trPr>
          <w:tblHeader w:val="0"/>
        </w:trPr>
        <w:tc>
          <w:tcPr>
            <w:tcW w:w="974" w:type="dxa"/>
          </w:tcPr>
          <w:p w14:paraId="456A39F0" w14:textId="77777777" w:rsidR="008A7C67" w:rsidRPr="008A7C67" w:rsidRDefault="008A7C67" w:rsidP="007216D6">
            <w:pPr>
              <w:pStyle w:val="IHPSTabelaTextLevo"/>
            </w:pPr>
          </w:p>
        </w:tc>
        <w:tc>
          <w:tcPr>
            <w:tcW w:w="2287" w:type="dxa"/>
          </w:tcPr>
          <w:p w14:paraId="173D72FF" w14:textId="77777777" w:rsidR="008A7C67" w:rsidRPr="008A7C67" w:rsidRDefault="008A7C67" w:rsidP="007216D6">
            <w:pPr>
              <w:pStyle w:val="IHPSTabelaTextLevo"/>
            </w:pPr>
            <w:proofErr w:type="spellStart"/>
            <w:r w:rsidRPr="008A7C67">
              <w:t>Kappa</w:t>
            </w:r>
            <w:proofErr w:type="spellEnd"/>
            <w:r w:rsidRPr="008A7C67">
              <w:t xml:space="preserve"> PK</w:t>
            </w:r>
          </w:p>
        </w:tc>
        <w:tc>
          <w:tcPr>
            <w:tcW w:w="2635" w:type="dxa"/>
          </w:tcPr>
          <w:p w14:paraId="2B716D11" w14:textId="77777777" w:rsidR="008A7C67" w:rsidRPr="008A7C67" w:rsidRDefault="008A7C67" w:rsidP="007216D6">
            <w:pPr>
              <w:pStyle w:val="IHPSTabelaTextLevo"/>
            </w:pPr>
          </w:p>
        </w:tc>
        <w:tc>
          <w:tcPr>
            <w:tcW w:w="3171" w:type="dxa"/>
          </w:tcPr>
          <w:p w14:paraId="3971E324" w14:textId="77777777" w:rsidR="008A7C67" w:rsidRPr="008A7C67" w:rsidRDefault="008A7C67" w:rsidP="007216D6">
            <w:pPr>
              <w:pStyle w:val="IHPSTabelaTextLevo"/>
            </w:pPr>
          </w:p>
        </w:tc>
      </w:tr>
      <w:tr w:rsidR="008A7C67" w:rsidRPr="008F038E" w14:paraId="3A14F62E" w14:textId="77777777" w:rsidTr="00A225E4">
        <w:trPr>
          <w:tblHeader w:val="0"/>
        </w:trPr>
        <w:tc>
          <w:tcPr>
            <w:tcW w:w="974" w:type="dxa"/>
          </w:tcPr>
          <w:p w14:paraId="3345DBB0" w14:textId="77777777" w:rsidR="008A7C67" w:rsidRPr="008A7C67" w:rsidRDefault="008A7C67" w:rsidP="007216D6">
            <w:pPr>
              <w:pStyle w:val="IHPSTabelaTextLevo"/>
            </w:pPr>
            <w:r w:rsidRPr="008A7C67">
              <w:t>4</w:t>
            </w:r>
          </w:p>
        </w:tc>
        <w:tc>
          <w:tcPr>
            <w:tcW w:w="2287" w:type="dxa"/>
          </w:tcPr>
          <w:p w14:paraId="1A09CB40" w14:textId="77777777" w:rsidR="008A7C67" w:rsidRPr="008A7C67" w:rsidRDefault="008A7C67" w:rsidP="007216D6">
            <w:pPr>
              <w:pStyle w:val="IHPSTabelaTextLevo"/>
            </w:pPr>
            <w:proofErr w:type="spellStart"/>
            <w:r w:rsidRPr="008A7C67">
              <w:t>Kappa</w:t>
            </w:r>
            <w:proofErr w:type="spellEnd"/>
            <w:r w:rsidRPr="008A7C67">
              <w:t xml:space="preserve"> PK</w:t>
            </w:r>
          </w:p>
        </w:tc>
        <w:tc>
          <w:tcPr>
            <w:tcW w:w="2635" w:type="dxa"/>
          </w:tcPr>
          <w:p w14:paraId="04C727B3" w14:textId="77777777" w:rsidR="008A7C67" w:rsidRPr="008A7C67" w:rsidRDefault="008A7C67" w:rsidP="007216D6">
            <w:pPr>
              <w:pStyle w:val="IHPSTabelaTextLevo"/>
            </w:pPr>
            <w:r w:rsidRPr="008A7C67">
              <w:t>V maju (začetek, do 1,5 m)</w:t>
            </w:r>
          </w:p>
        </w:tc>
        <w:tc>
          <w:tcPr>
            <w:tcW w:w="3171" w:type="dxa"/>
          </w:tcPr>
          <w:p w14:paraId="674AC282" w14:textId="77777777" w:rsidR="008A7C67" w:rsidRPr="008A7C67" w:rsidRDefault="008A7C67" w:rsidP="007216D6">
            <w:pPr>
              <w:pStyle w:val="IHPSTabelaTextLevo"/>
            </w:pPr>
          </w:p>
        </w:tc>
      </w:tr>
      <w:tr w:rsidR="008A7C67" w:rsidRPr="008F038E" w14:paraId="19C850B9" w14:textId="77777777" w:rsidTr="00A225E4">
        <w:trPr>
          <w:tblHeader w:val="0"/>
        </w:trPr>
        <w:tc>
          <w:tcPr>
            <w:tcW w:w="974" w:type="dxa"/>
          </w:tcPr>
          <w:p w14:paraId="51350D57" w14:textId="77777777" w:rsidR="008A7C67" w:rsidRPr="008A7C67" w:rsidRDefault="008A7C67" w:rsidP="007216D6">
            <w:pPr>
              <w:pStyle w:val="IHPSTabelaTextLevo"/>
            </w:pPr>
          </w:p>
        </w:tc>
        <w:tc>
          <w:tcPr>
            <w:tcW w:w="2287" w:type="dxa"/>
          </w:tcPr>
          <w:p w14:paraId="7B4D9925" w14:textId="77777777" w:rsidR="008A7C67" w:rsidRPr="008A7C67" w:rsidRDefault="008A7C67" w:rsidP="007216D6">
            <w:pPr>
              <w:pStyle w:val="IHPSTabelaTextLevo"/>
            </w:pPr>
            <w:r w:rsidRPr="008A7C67">
              <w:t xml:space="preserve">Alga </w:t>
            </w:r>
            <w:proofErr w:type="spellStart"/>
            <w:r w:rsidRPr="008A7C67">
              <w:t>Complex</w:t>
            </w:r>
            <w:proofErr w:type="spellEnd"/>
          </w:p>
        </w:tc>
        <w:tc>
          <w:tcPr>
            <w:tcW w:w="2635" w:type="dxa"/>
          </w:tcPr>
          <w:p w14:paraId="6AF918C6" w14:textId="77777777" w:rsidR="008A7C67" w:rsidRPr="008A7C67" w:rsidRDefault="008A7C67" w:rsidP="007216D6">
            <w:pPr>
              <w:pStyle w:val="IHPSTabelaTextLevo"/>
            </w:pPr>
            <w:r w:rsidRPr="008A7C67">
              <w:t>Sredina junija</w:t>
            </w:r>
          </w:p>
        </w:tc>
        <w:tc>
          <w:tcPr>
            <w:tcW w:w="3171" w:type="dxa"/>
          </w:tcPr>
          <w:p w14:paraId="71385957" w14:textId="77777777" w:rsidR="008A7C67" w:rsidRPr="008A7C67" w:rsidRDefault="008A7C67" w:rsidP="007216D6">
            <w:pPr>
              <w:pStyle w:val="IHPSTabelaTextLevo"/>
            </w:pPr>
            <w:r w:rsidRPr="008A7C67">
              <w:t>Proti ušem</w:t>
            </w:r>
          </w:p>
        </w:tc>
      </w:tr>
      <w:tr w:rsidR="008A7C67" w:rsidRPr="008F038E" w14:paraId="3CB5739A" w14:textId="77777777" w:rsidTr="00A225E4">
        <w:trPr>
          <w:tblHeader w:val="0"/>
        </w:trPr>
        <w:tc>
          <w:tcPr>
            <w:tcW w:w="974" w:type="dxa"/>
          </w:tcPr>
          <w:p w14:paraId="34CD9543" w14:textId="77777777" w:rsidR="008A7C67" w:rsidRPr="008A7C67" w:rsidRDefault="008A7C67" w:rsidP="007216D6">
            <w:pPr>
              <w:pStyle w:val="IHPSTabelaTextLevo"/>
            </w:pPr>
          </w:p>
        </w:tc>
        <w:tc>
          <w:tcPr>
            <w:tcW w:w="2287" w:type="dxa"/>
          </w:tcPr>
          <w:p w14:paraId="4DE3ECD4" w14:textId="77777777" w:rsidR="008A7C67" w:rsidRPr="008A7C67" w:rsidRDefault="008A7C67" w:rsidP="007216D6">
            <w:pPr>
              <w:pStyle w:val="IHPSTabelaTextLevo"/>
            </w:pPr>
            <w:proofErr w:type="spellStart"/>
            <w:r w:rsidRPr="008A7C67">
              <w:t>Coralite</w:t>
            </w:r>
            <w:proofErr w:type="spellEnd"/>
          </w:p>
        </w:tc>
        <w:tc>
          <w:tcPr>
            <w:tcW w:w="2635" w:type="dxa"/>
          </w:tcPr>
          <w:p w14:paraId="3C01516A" w14:textId="77777777" w:rsidR="008A7C67" w:rsidRPr="008A7C67" w:rsidRDefault="008A7C67" w:rsidP="007216D6">
            <w:pPr>
              <w:pStyle w:val="IHPSTabelaTextLevo"/>
            </w:pPr>
            <w:r w:rsidRPr="008A7C67">
              <w:t>Po potrebi</w:t>
            </w:r>
          </w:p>
        </w:tc>
        <w:tc>
          <w:tcPr>
            <w:tcW w:w="3171" w:type="dxa"/>
          </w:tcPr>
          <w:p w14:paraId="199D2587" w14:textId="77777777" w:rsidR="008A7C67" w:rsidRPr="008A7C67" w:rsidRDefault="008A7C67" w:rsidP="007216D6">
            <w:pPr>
              <w:pStyle w:val="IHPSTabelaTextLevo"/>
            </w:pPr>
            <w:r w:rsidRPr="008A7C67">
              <w:t>Proti poškodbam (toča)</w:t>
            </w:r>
          </w:p>
        </w:tc>
      </w:tr>
      <w:tr w:rsidR="008A7C67" w:rsidRPr="008F038E" w14:paraId="3FDF1A0F" w14:textId="77777777" w:rsidTr="00A225E4">
        <w:trPr>
          <w:tblHeader w:val="0"/>
        </w:trPr>
        <w:tc>
          <w:tcPr>
            <w:tcW w:w="974" w:type="dxa"/>
          </w:tcPr>
          <w:p w14:paraId="1820A055" w14:textId="77777777" w:rsidR="008A7C67" w:rsidRPr="008A7C67" w:rsidRDefault="008A7C67" w:rsidP="007216D6">
            <w:pPr>
              <w:pStyle w:val="IHPSTabelaTextLevo"/>
            </w:pPr>
          </w:p>
        </w:tc>
        <w:tc>
          <w:tcPr>
            <w:tcW w:w="2287" w:type="dxa"/>
          </w:tcPr>
          <w:p w14:paraId="36B39800" w14:textId="77777777" w:rsidR="008A7C67" w:rsidRPr="008A7C67" w:rsidRDefault="008A7C67" w:rsidP="007216D6">
            <w:pPr>
              <w:pStyle w:val="IHPSTabelaTextLevo"/>
            </w:pPr>
            <w:proofErr w:type="spellStart"/>
            <w:r w:rsidRPr="008A7C67">
              <w:t>Trainer</w:t>
            </w:r>
            <w:proofErr w:type="spellEnd"/>
            <w:r w:rsidRPr="008A7C67">
              <w:t xml:space="preserve"> </w:t>
            </w:r>
          </w:p>
        </w:tc>
        <w:tc>
          <w:tcPr>
            <w:tcW w:w="2635" w:type="dxa"/>
          </w:tcPr>
          <w:p w14:paraId="22DAF78B" w14:textId="77777777" w:rsidR="008A7C67" w:rsidRPr="008A7C67" w:rsidRDefault="008A7C67" w:rsidP="007216D6">
            <w:pPr>
              <w:pStyle w:val="IHPSTabelaTextLevo"/>
            </w:pPr>
          </w:p>
        </w:tc>
        <w:tc>
          <w:tcPr>
            <w:tcW w:w="3171" w:type="dxa"/>
          </w:tcPr>
          <w:p w14:paraId="4557442C" w14:textId="77777777" w:rsidR="008A7C67" w:rsidRPr="008A7C67" w:rsidRDefault="008A7C67" w:rsidP="007216D6">
            <w:pPr>
              <w:pStyle w:val="IHPSTabelaTextLevo"/>
            </w:pPr>
            <w:r w:rsidRPr="008A7C67">
              <w:t>Za prvo letni nasad (20 cm)</w:t>
            </w:r>
          </w:p>
        </w:tc>
      </w:tr>
      <w:tr w:rsidR="008A7C67" w:rsidRPr="008F038E" w14:paraId="406EC4FB" w14:textId="77777777" w:rsidTr="00A225E4">
        <w:trPr>
          <w:tblHeader w:val="0"/>
        </w:trPr>
        <w:tc>
          <w:tcPr>
            <w:tcW w:w="974" w:type="dxa"/>
          </w:tcPr>
          <w:p w14:paraId="6CF795A0" w14:textId="77777777" w:rsidR="008A7C67" w:rsidRPr="008A7C67" w:rsidRDefault="008A7C67" w:rsidP="007216D6">
            <w:pPr>
              <w:pStyle w:val="IHPSTabelaTextLevo"/>
            </w:pPr>
            <w:r w:rsidRPr="008A7C67">
              <w:t>5</w:t>
            </w:r>
          </w:p>
        </w:tc>
        <w:tc>
          <w:tcPr>
            <w:tcW w:w="2287" w:type="dxa"/>
          </w:tcPr>
          <w:p w14:paraId="713415B4" w14:textId="77777777" w:rsidR="008A7C67" w:rsidRPr="008A7C67" w:rsidRDefault="008A7C67" w:rsidP="007216D6">
            <w:pPr>
              <w:pStyle w:val="IHPSTabelaTextLevo"/>
            </w:pPr>
            <w:proofErr w:type="spellStart"/>
            <w:r w:rsidRPr="008A7C67">
              <w:t>Vitalfit</w:t>
            </w:r>
            <w:proofErr w:type="spellEnd"/>
          </w:p>
        </w:tc>
        <w:tc>
          <w:tcPr>
            <w:tcW w:w="2635" w:type="dxa"/>
          </w:tcPr>
          <w:p w14:paraId="7631A0E2" w14:textId="77777777" w:rsidR="008A7C67" w:rsidRPr="008A7C67" w:rsidRDefault="008A7C67" w:rsidP="007216D6">
            <w:pPr>
              <w:pStyle w:val="IHPSTabelaTextLevo"/>
            </w:pPr>
            <w:r w:rsidRPr="008A7C67">
              <w:t xml:space="preserve">Pred </w:t>
            </w:r>
            <w:proofErr w:type="spellStart"/>
            <w:r w:rsidRPr="008A7C67">
              <w:t>štrajhanjem</w:t>
            </w:r>
            <w:proofErr w:type="spellEnd"/>
          </w:p>
        </w:tc>
        <w:tc>
          <w:tcPr>
            <w:tcW w:w="3171" w:type="dxa"/>
            <w:vMerge w:val="restart"/>
          </w:tcPr>
          <w:p w14:paraId="68F6001A" w14:textId="77777777" w:rsidR="008A7C67" w:rsidRPr="008A7C67" w:rsidRDefault="008A7C67" w:rsidP="007216D6">
            <w:pPr>
              <w:pStyle w:val="IHPSTabelaTextLevo"/>
            </w:pPr>
            <w:r w:rsidRPr="008A7C67">
              <w:t>Izboljšanje pridelka in odpornost hmelja proti boleznim</w:t>
            </w:r>
          </w:p>
        </w:tc>
      </w:tr>
      <w:tr w:rsidR="008A7C67" w:rsidRPr="008F038E" w14:paraId="519CEE5E" w14:textId="77777777" w:rsidTr="00A225E4">
        <w:trPr>
          <w:tblHeader w:val="0"/>
        </w:trPr>
        <w:tc>
          <w:tcPr>
            <w:tcW w:w="974" w:type="dxa"/>
          </w:tcPr>
          <w:p w14:paraId="74879B5C" w14:textId="77777777" w:rsidR="008A7C67" w:rsidRPr="008A7C67" w:rsidRDefault="008A7C67" w:rsidP="007216D6">
            <w:pPr>
              <w:pStyle w:val="IHPSTabelaTextLevo"/>
            </w:pPr>
          </w:p>
        </w:tc>
        <w:tc>
          <w:tcPr>
            <w:tcW w:w="2287" w:type="dxa"/>
          </w:tcPr>
          <w:p w14:paraId="116011E2" w14:textId="77777777" w:rsidR="008A7C67" w:rsidRPr="008A7C67" w:rsidRDefault="008A7C67" w:rsidP="007216D6">
            <w:pPr>
              <w:pStyle w:val="IHPSTabelaTextLevo"/>
            </w:pPr>
            <w:proofErr w:type="spellStart"/>
            <w:r w:rsidRPr="008A7C67">
              <w:t>Kappa</w:t>
            </w:r>
            <w:proofErr w:type="spellEnd"/>
            <w:r w:rsidRPr="008A7C67">
              <w:t xml:space="preserve"> PK</w:t>
            </w:r>
          </w:p>
        </w:tc>
        <w:tc>
          <w:tcPr>
            <w:tcW w:w="2635" w:type="dxa"/>
          </w:tcPr>
          <w:p w14:paraId="2D9ACF83" w14:textId="5174249A" w:rsidR="008A7C67" w:rsidRPr="008A7C67" w:rsidRDefault="00A80EF3" w:rsidP="007216D6">
            <w:pPr>
              <w:pStyle w:val="IHPSTabelaTextLevo"/>
            </w:pPr>
            <w:r>
              <w:t>Ob</w:t>
            </w:r>
            <w:r w:rsidR="008A7C67" w:rsidRPr="008A7C67">
              <w:t xml:space="preserve"> slani</w:t>
            </w:r>
          </w:p>
        </w:tc>
        <w:tc>
          <w:tcPr>
            <w:tcW w:w="3171" w:type="dxa"/>
            <w:vMerge/>
          </w:tcPr>
          <w:p w14:paraId="2717A836" w14:textId="77777777" w:rsidR="008A7C67" w:rsidRPr="008A7C67" w:rsidRDefault="008A7C67" w:rsidP="007216D6">
            <w:pPr>
              <w:pStyle w:val="IHPSTabelaTextLevo"/>
            </w:pPr>
          </w:p>
        </w:tc>
      </w:tr>
      <w:tr w:rsidR="008A7C67" w:rsidRPr="008F038E" w14:paraId="1A48242C" w14:textId="77777777" w:rsidTr="00A225E4">
        <w:trPr>
          <w:tblHeader w:val="0"/>
        </w:trPr>
        <w:tc>
          <w:tcPr>
            <w:tcW w:w="974" w:type="dxa"/>
          </w:tcPr>
          <w:p w14:paraId="0C716252" w14:textId="77777777" w:rsidR="008A7C67" w:rsidRPr="008A7C67" w:rsidRDefault="008A7C67" w:rsidP="007216D6">
            <w:pPr>
              <w:pStyle w:val="IHPSTabelaTextLevo"/>
            </w:pPr>
          </w:p>
        </w:tc>
        <w:tc>
          <w:tcPr>
            <w:tcW w:w="2287" w:type="dxa"/>
          </w:tcPr>
          <w:p w14:paraId="74D592EB" w14:textId="77777777" w:rsidR="008A7C67" w:rsidRPr="008A7C67" w:rsidRDefault="008A7C67" w:rsidP="007216D6">
            <w:pPr>
              <w:pStyle w:val="IHPSTabelaTextLevo"/>
            </w:pPr>
            <w:r w:rsidRPr="008A7C67">
              <w:t>Bakterije?</w:t>
            </w:r>
          </w:p>
        </w:tc>
        <w:tc>
          <w:tcPr>
            <w:tcW w:w="2635" w:type="dxa"/>
          </w:tcPr>
          <w:p w14:paraId="407224E0" w14:textId="77777777" w:rsidR="008A7C67" w:rsidRPr="008A7C67" w:rsidRDefault="008A7C67" w:rsidP="007216D6">
            <w:pPr>
              <w:pStyle w:val="IHPSTabelaTextLevo"/>
            </w:pPr>
          </w:p>
        </w:tc>
        <w:tc>
          <w:tcPr>
            <w:tcW w:w="3171" w:type="dxa"/>
            <w:vMerge/>
          </w:tcPr>
          <w:p w14:paraId="75FD879A" w14:textId="77777777" w:rsidR="008A7C67" w:rsidRPr="008A7C67" w:rsidRDefault="008A7C67" w:rsidP="007216D6">
            <w:pPr>
              <w:pStyle w:val="IHPSTabelaTextLevo"/>
            </w:pPr>
          </w:p>
        </w:tc>
      </w:tr>
      <w:tr w:rsidR="008A7C67" w:rsidRPr="008F038E" w14:paraId="7AD9E4A7" w14:textId="77777777" w:rsidTr="00A225E4">
        <w:trPr>
          <w:tblHeader w:val="0"/>
        </w:trPr>
        <w:tc>
          <w:tcPr>
            <w:tcW w:w="974" w:type="dxa"/>
          </w:tcPr>
          <w:p w14:paraId="5CA05DF6" w14:textId="77777777" w:rsidR="008A7C67" w:rsidRPr="008A7C67" w:rsidRDefault="008A7C67" w:rsidP="007216D6">
            <w:pPr>
              <w:pStyle w:val="IHPSTabelaTextLevo"/>
            </w:pPr>
            <w:r w:rsidRPr="008A7C67">
              <w:t>6</w:t>
            </w:r>
          </w:p>
        </w:tc>
        <w:tc>
          <w:tcPr>
            <w:tcW w:w="2287" w:type="dxa"/>
          </w:tcPr>
          <w:p w14:paraId="0F418621" w14:textId="77777777" w:rsidR="008A7C67" w:rsidRPr="008A7C67" w:rsidRDefault="008A7C67" w:rsidP="007216D6">
            <w:pPr>
              <w:pStyle w:val="IHPSTabelaTextLevo"/>
            </w:pPr>
            <w:proofErr w:type="spellStart"/>
            <w:r w:rsidRPr="008A7C67">
              <w:t>Timac</w:t>
            </w:r>
            <w:proofErr w:type="spellEnd"/>
          </w:p>
        </w:tc>
        <w:tc>
          <w:tcPr>
            <w:tcW w:w="2635" w:type="dxa"/>
          </w:tcPr>
          <w:p w14:paraId="5FC358B5" w14:textId="77777777" w:rsidR="008A7C67" w:rsidRPr="008A7C67" w:rsidRDefault="008A7C67" w:rsidP="007216D6">
            <w:pPr>
              <w:pStyle w:val="IHPSTabelaTextLevo"/>
            </w:pPr>
          </w:p>
        </w:tc>
        <w:tc>
          <w:tcPr>
            <w:tcW w:w="3171" w:type="dxa"/>
          </w:tcPr>
          <w:p w14:paraId="642F04D9" w14:textId="77777777" w:rsidR="008A7C67" w:rsidRPr="008A7C67" w:rsidRDefault="008A7C67" w:rsidP="007216D6">
            <w:pPr>
              <w:pStyle w:val="IHPSTabelaTextLevo"/>
            </w:pPr>
          </w:p>
        </w:tc>
      </w:tr>
      <w:tr w:rsidR="008A7C67" w:rsidRPr="008F038E" w14:paraId="5319A831" w14:textId="77777777" w:rsidTr="00A225E4">
        <w:trPr>
          <w:tblHeader w:val="0"/>
        </w:trPr>
        <w:tc>
          <w:tcPr>
            <w:tcW w:w="974" w:type="dxa"/>
          </w:tcPr>
          <w:p w14:paraId="1425C31F" w14:textId="77777777" w:rsidR="008A7C67" w:rsidRPr="008A7C67" w:rsidRDefault="008A7C67" w:rsidP="007216D6">
            <w:pPr>
              <w:pStyle w:val="IHPSTabelaTextLevo"/>
            </w:pPr>
          </w:p>
        </w:tc>
        <w:tc>
          <w:tcPr>
            <w:tcW w:w="2287" w:type="dxa"/>
          </w:tcPr>
          <w:p w14:paraId="07BB37D5" w14:textId="77777777" w:rsidR="008A7C67" w:rsidRPr="008A7C67" w:rsidRDefault="008A7C67" w:rsidP="007216D6">
            <w:pPr>
              <w:pStyle w:val="IHPSTabelaTextLevo"/>
            </w:pPr>
            <w:r w:rsidRPr="008A7C67">
              <w:t>Agro</w:t>
            </w:r>
          </w:p>
        </w:tc>
        <w:tc>
          <w:tcPr>
            <w:tcW w:w="2635" w:type="dxa"/>
          </w:tcPr>
          <w:p w14:paraId="3459A95E" w14:textId="77777777" w:rsidR="008A7C67" w:rsidRPr="008A7C67" w:rsidRDefault="008A7C67" w:rsidP="007216D6">
            <w:pPr>
              <w:pStyle w:val="IHPSTabelaTextLevo"/>
            </w:pPr>
          </w:p>
        </w:tc>
        <w:tc>
          <w:tcPr>
            <w:tcW w:w="3171" w:type="dxa"/>
          </w:tcPr>
          <w:p w14:paraId="6EC33D75" w14:textId="77777777" w:rsidR="008A7C67" w:rsidRPr="008A7C67" w:rsidRDefault="008A7C67" w:rsidP="007216D6">
            <w:pPr>
              <w:pStyle w:val="IHPSTabelaTextLevo"/>
            </w:pPr>
          </w:p>
        </w:tc>
      </w:tr>
      <w:tr w:rsidR="008A7C67" w:rsidRPr="008F038E" w14:paraId="7DF41452" w14:textId="77777777" w:rsidTr="00A225E4">
        <w:trPr>
          <w:tblHeader w:val="0"/>
        </w:trPr>
        <w:tc>
          <w:tcPr>
            <w:tcW w:w="974" w:type="dxa"/>
          </w:tcPr>
          <w:p w14:paraId="1A562EDA" w14:textId="77777777" w:rsidR="008A7C67" w:rsidRPr="008A7C67" w:rsidRDefault="008A7C67" w:rsidP="007216D6">
            <w:pPr>
              <w:pStyle w:val="IHPSTabelaTextLevo"/>
            </w:pPr>
          </w:p>
        </w:tc>
        <w:tc>
          <w:tcPr>
            <w:tcW w:w="2287" w:type="dxa"/>
          </w:tcPr>
          <w:p w14:paraId="77502CDF" w14:textId="77777777" w:rsidR="008A7C67" w:rsidRPr="008A7C67" w:rsidRDefault="008A7C67" w:rsidP="007216D6">
            <w:pPr>
              <w:pStyle w:val="IHPSTabelaTextLevo"/>
            </w:pPr>
            <w:proofErr w:type="spellStart"/>
            <w:r w:rsidRPr="008A7C67">
              <w:t>Fertiactyl</w:t>
            </w:r>
            <w:proofErr w:type="spellEnd"/>
            <w:r w:rsidRPr="008A7C67">
              <w:t xml:space="preserve"> GZ</w:t>
            </w:r>
          </w:p>
        </w:tc>
        <w:tc>
          <w:tcPr>
            <w:tcW w:w="2635" w:type="dxa"/>
          </w:tcPr>
          <w:p w14:paraId="59D65262" w14:textId="77777777" w:rsidR="008A7C67" w:rsidRPr="008A7C67" w:rsidRDefault="008A7C67" w:rsidP="007216D6">
            <w:pPr>
              <w:pStyle w:val="IHPSTabelaTextLevo"/>
            </w:pPr>
          </w:p>
        </w:tc>
        <w:tc>
          <w:tcPr>
            <w:tcW w:w="3171" w:type="dxa"/>
          </w:tcPr>
          <w:p w14:paraId="0E235EAF" w14:textId="77777777" w:rsidR="008A7C67" w:rsidRPr="008A7C67" w:rsidRDefault="008A7C67" w:rsidP="007216D6">
            <w:pPr>
              <w:pStyle w:val="IHPSTabelaTextLevo"/>
            </w:pPr>
          </w:p>
        </w:tc>
      </w:tr>
      <w:tr w:rsidR="008A7C67" w:rsidRPr="008F038E" w14:paraId="483BE5A7" w14:textId="77777777" w:rsidTr="00A225E4">
        <w:trPr>
          <w:tblHeader w:val="0"/>
        </w:trPr>
        <w:tc>
          <w:tcPr>
            <w:tcW w:w="974" w:type="dxa"/>
          </w:tcPr>
          <w:p w14:paraId="17BC8933" w14:textId="77777777" w:rsidR="008A7C67" w:rsidRPr="008A7C67" w:rsidRDefault="008A7C67" w:rsidP="007216D6">
            <w:pPr>
              <w:pStyle w:val="IHPSTabelaTextLevo"/>
            </w:pPr>
            <w:r w:rsidRPr="008A7C67">
              <w:t>7</w:t>
            </w:r>
          </w:p>
        </w:tc>
        <w:tc>
          <w:tcPr>
            <w:tcW w:w="2287" w:type="dxa"/>
          </w:tcPr>
          <w:p w14:paraId="36E8234C" w14:textId="77777777" w:rsidR="008A7C67" w:rsidRPr="008A7C67" w:rsidRDefault="008A7C67" w:rsidP="007216D6">
            <w:pPr>
              <w:pStyle w:val="IHPSTabelaTextLevo"/>
            </w:pPr>
            <w:proofErr w:type="spellStart"/>
            <w:r w:rsidRPr="008A7C67">
              <w:t>Fertiactyl</w:t>
            </w:r>
            <w:proofErr w:type="spellEnd"/>
            <w:r w:rsidRPr="008A7C67">
              <w:t xml:space="preserve"> GZ</w:t>
            </w:r>
          </w:p>
        </w:tc>
        <w:tc>
          <w:tcPr>
            <w:tcW w:w="2635" w:type="dxa"/>
          </w:tcPr>
          <w:p w14:paraId="029EF62D" w14:textId="77777777" w:rsidR="008A7C67" w:rsidRPr="008A7C67" w:rsidRDefault="008A7C67" w:rsidP="007216D6">
            <w:pPr>
              <w:pStyle w:val="IHPSTabelaTextLevo"/>
            </w:pPr>
          </w:p>
        </w:tc>
        <w:tc>
          <w:tcPr>
            <w:tcW w:w="3171" w:type="dxa"/>
          </w:tcPr>
          <w:p w14:paraId="2756CE7A" w14:textId="77777777" w:rsidR="008A7C67" w:rsidRPr="008A7C67" w:rsidRDefault="008A7C67" w:rsidP="007216D6">
            <w:pPr>
              <w:pStyle w:val="IHPSTabelaTextLevo"/>
            </w:pPr>
          </w:p>
        </w:tc>
      </w:tr>
      <w:tr w:rsidR="008A7C67" w:rsidRPr="008F038E" w14:paraId="7434875A" w14:textId="77777777" w:rsidTr="00A225E4">
        <w:trPr>
          <w:tblHeader w:val="0"/>
        </w:trPr>
        <w:tc>
          <w:tcPr>
            <w:tcW w:w="974" w:type="dxa"/>
          </w:tcPr>
          <w:p w14:paraId="3CE62583" w14:textId="77777777" w:rsidR="008A7C67" w:rsidRPr="008A7C67" w:rsidRDefault="008A7C67" w:rsidP="007216D6">
            <w:pPr>
              <w:pStyle w:val="IHPSTabelaTextLevo"/>
            </w:pPr>
          </w:p>
        </w:tc>
        <w:tc>
          <w:tcPr>
            <w:tcW w:w="2287" w:type="dxa"/>
          </w:tcPr>
          <w:p w14:paraId="6439F75E" w14:textId="77777777" w:rsidR="008A7C67" w:rsidRPr="008A7C67" w:rsidRDefault="008A7C67" w:rsidP="007216D6">
            <w:pPr>
              <w:pStyle w:val="IHPSTabelaTextLevo"/>
            </w:pPr>
            <w:r w:rsidRPr="008A7C67">
              <w:t>Meko pripravki</w:t>
            </w:r>
          </w:p>
        </w:tc>
        <w:tc>
          <w:tcPr>
            <w:tcW w:w="2635" w:type="dxa"/>
          </w:tcPr>
          <w:p w14:paraId="1ED3B6C1" w14:textId="77777777" w:rsidR="008A7C67" w:rsidRPr="008A7C67" w:rsidRDefault="008A7C67" w:rsidP="007216D6">
            <w:pPr>
              <w:pStyle w:val="IHPSTabelaTextLevo"/>
            </w:pPr>
          </w:p>
        </w:tc>
        <w:tc>
          <w:tcPr>
            <w:tcW w:w="3171" w:type="dxa"/>
          </w:tcPr>
          <w:p w14:paraId="3B16C947" w14:textId="77777777" w:rsidR="008A7C67" w:rsidRPr="008A7C67" w:rsidRDefault="008A7C67" w:rsidP="007216D6">
            <w:pPr>
              <w:pStyle w:val="IHPSTabelaTextLevo"/>
            </w:pPr>
          </w:p>
        </w:tc>
      </w:tr>
      <w:tr w:rsidR="008A7C67" w:rsidRPr="008F038E" w14:paraId="427AA44A" w14:textId="77777777" w:rsidTr="00A225E4">
        <w:trPr>
          <w:tblHeader w:val="0"/>
        </w:trPr>
        <w:tc>
          <w:tcPr>
            <w:tcW w:w="974" w:type="dxa"/>
          </w:tcPr>
          <w:p w14:paraId="1E396A61" w14:textId="77777777" w:rsidR="008A7C67" w:rsidRPr="008A7C67" w:rsidRDefault="008A7C67" w:rsidP="007216D6">
            <w:pPr>
              <w:pStyle w:val="IHPSTabelaTextLevo"/>
            </w:pPr>
            <w:r w:rsidRPr="008A7C67">
              <w:t>8</w:t>
            </w:r>
          </w:p>
        </w:tc>
        <w:tc>
          <w:tcPr>
            <w:tcW w:w="2287" w:type="dxa"/>
          </w:tcPr>
          <w:p w14:paraId="1BB2C742" w14:textId="77777777" w:rsidR="008A7C67" w:rsidRPr="008A7C67" w:rsidRDefault="008A7C67" w:rsidP="007216D6">
            <w:pPr>
              <w:pStyle w:val="IHPSTabelaTextLevo"/>
            </w:pPr>
            <w:r w:rsidRPr="008A7C67">
              <w:t>Meko pripravki</w:t>
            </w:r>
          </w:p>
        </w:tc>
        <w:tc>
          <w:tcPr>
            <w:tcW w:w="2635" w:type="dxa"/>
          </w:tcPr>
          <w:p w14:paraId="3492F569" w14:textId="77777777" w:rsidR="008A7C67" w:rsidRPr="008A7C67" w:rsidRDefault="008A7C67" w:rsidP="007216D6">
            <w:pPr>
              <w:pStyle w:val="IHPSTabelaTextLevo"/>
            </w:pPr>
          </w:p>
        </w:tc>
        <w:tc>
          <w:tcPr>
            <w:tcW w:w="3171" w:type="dxa"/>
          </w:tcPr>
          <w:p w14:paraId="04DD8D19" w14:textId="77777777" w:rsidR="008A7C67" w:rsidRPr="008A7C67" w:rsidRDefault="008A7C67" w:rsidP="007216D6">
            <w:pPr>
              <w:pStyle w:val="IHPSTabelaTextLevo"/>
            </w:pPr>
          </w:p>
        </w:tc>
      </w:tr>
      <w:tr w:rsidR="008A7C67" w:rsidRPr="008F038E" w14:paraId="7A5C7277" w14:textId="77777777" w:rsidTr="00A225E4">
        <w:trPr>
          <w:tblHeader w:val="0"/>
        </w:trPr>
        <w:tc>
          <w:tcPr>
            <w:tcW w:w="974" w:type="dxa"/>
          </w:tcPr>
          <w:p w14:paraId="75FD8B2A" w14:textId="77777777" w:rsidR="008A7C67" w:rsidRPr="008A7C67" w:rsidRDefault="008A7C67" w:rsidP="007216D6">
            <w:pPr>
              <w:pStyle w:val="IHPSTabelaTextLevo"/>
            </w:pPr>
            <w:r w:rsidRPr="008A7C67">
              <w:t>9</w:t>
            </w:r>
          </w:p>
        </w:tc>
        <w:tc>
          <w:tcPr>
            <w:tcW w:w="2287" w:type="dxa"/>
          </w:tcPr>
          <w:p w14:paraId="1AD0B3C2" w14:textId="77777777" w:rsidR="008A7C67" w:rsidRPr="008A7C67" w:rsidRDefault="008A7C67" w:rsidP="007216D6">
            <w:pPr>
              <w:pStyle w:val="IHPSTabelaTextLevo"/>
            </w:pPr>
            <w:proofErr w:type="spellStart"/>
            <w:r w:rsidRPr="008A7C67">
              <w:t>Fructol</w:t>
            </w:r>
            <w:proofErr w:type="spellEnd"/>
            <w:r w:rsidRPr="008A7C67">
              <w:t xml:space="preserve"> </w:t>
            </w:r>
            <w:proofErr w:type="spellStart"/>
            <w:r w:rsidRPr="008A7C67">
              <w:t>Bio</w:t>
            </w:r>
            <w:proofErr w:type="spellEnd"/>
          </w:p>
        </w:tc>
        <w:tc>
          <w:tcPr>
            <w:tcW w:w="2635" w:type="dxa"/>
          </w:tcPr>
          <w:p w14:paraId="538CE9B9" w14:textId="77777777" w:rsidR="008A7C67" w:rsidRPr="008A7C67" w:rsidRDefault="008A7C67" w:rsidP="007216D6">
            <w:pPr>
              <w:pStyle w:val="IHPSTabelaTextLevo"/>
            </w:pPr>
            <w:r w:rsidRPr="008A7C67">
              <w:t>Sredina junija; stres</w:t>
            </w:r>
          </w:p>
        </w:tc>
        <w:tc>
          <w:tcPr>
            <w:tcW w:w="3171" w:type="dxa"/>
          </w:tcPr>
          <w:p w14:paraId="5FEF4CA6" w14:textId="77777777" w:rsidR="008A7C67" w:rsidRPr="008A7C67" w:rsidRDefault="008A7C67" w:rsidP="007216D6">
            <w:pPr>
              <w:pStyle w:val="IHPSTabelaTextLevo"/>
            </w:pPr>
            <w:proofErr w:type="spellStart"/>
            <w:r w:rsidRPr="008A7C67">
              <w:t>Prvoletni</w:t>
            </w:r>
            <w:proofErr w:type="spellEnd"/>
            <w:r w:rsidRPr="008A7C67">
              <w:t xml:space="preserve"> nasad </w:t>
            </w:r>
          </w:p>
        </w:tc>
      </w:tr>
      <w:tr w:rsidR="008A7C67" w:rsidRPr="008F038E" w14:paraId="4D3FABF8" w14:textId="77777777" w:rsidTr="00A225E4">
        <w:trPr>
          <w:tblHeader w:val="0"/>
        </w:trPr>
        <w:tc>
          <w:tcPr>
            <w:tcW w:w="974" w:type="dxa"/>
          </w:tcPr>
          <w:p w14:paraId="47A02A3A" w14:textId="77777777" w:rsidR="008A7C67" w:rsidRPr="008A7C67" w:rsidRDefault="008A7C67" w:rsidP="007216D6">
            <w:pPr>
              <w:pStyle w:val="IHPSTabelaTextLevo"/>
            </w:pPr>
          </w:p>
        </w:tc>
        <w:tc>
          <w:tcPr>
            <w:tcW w:w="2287" w:type="dxa"/>
          </w:tcPr>
          <w:p w14:paraId="6680DB98" w14:textId="77777777" w:rsidR="008A7C67" w:rsidRPr="008A7C67" w:rsidRDefault="008A7C67" w:rsidP="007216D6">
            <w:pPr>
              <w:pStyle w:val="IHPSTabelaTextLevo"/>
            </w:pPr>
            <w:proofErr w:type="spellStart"/>
            <w:r w:rsidRPr="008A7C67">
              <w:t>Fertiactyl</w:t>
            </w:r>
            <w:proofErr w:type="spellEnd"/>
            <w:r w:rsidRPr="008A7C67">
              <w:t xml:space="preserve"> GZ</w:t>
            </w:r>
          </w:p>
        </w:tc>
        <w:tc>
          <w:tcPr>
            <w:tcW w:w="2635" w:type="dxa"/>
          </w:tcPr>
          <w:p w14:paraId="78753EF7" w14:textId="77777777" w:rsidR="008A7C67" w:rsidRPr="008A7C67" w:rsidRDefault="008A7C67" w:rsidP="007216D6">
            <w:pPr>
              <w:pStyle w:val="IHPSTabelaTextLevo"/>
            </w:pPr>
            <w:r w:rsidRPr="008A7C67">
              <w:t>Aminokislina; stres; NK; enkrat je že bilo škropljeno, sredina junija še enkrat</w:t>
            </w:r>
          </w:p>
        </w:tc>
        <w:tc>
          <w:tcPr>
            <w:tcW w:w="3171" w:type="dxa"/>
          </w:tcPr>
          <w:p w14:paraId="44FD8763" w14:textId="77777777" w:rsidR="008A7C67" w:rsidRPr="008A7C67" w:rsidRDefault="008A7C67" w:rsidP="007216D6">
            <w:pPr>
              <w:pStyle w:val="IHPSTabelaTextLevo"/>
            </w:pPr>
          </w:p>
        </w:tc>
      </w:tr>
      <w:tr w:rsidR="008A7C67" w:rsidRPr="008F038E" w14:paraId="75776E3D" w14:textId="77777777" w:rsidTr="00A225E4">
        <w:trPr>
          <w:tblHeader w:val="0"/>
        </w:trPr>
        <w:tc>
          <w:tcPr>
            <w:tcW w:w="974" w:type="dxa"/>
          </w:tcPr>
          <w:p w14:paraId="1EB51C1E" w14:textId="77777777" w:rsidR="008A7C67" w:rsidRPr="008A7C67" w:rsidRDefault="008A7C67" w:rsidP="007216D6">
            <w:pPr>
              <w:pStyle w:val="IHPSTabelaTextLevo"/>
            </w:pPr>
          </w:p>
        </w:tc>
        <w:tc>
          <w:tcPr>
            <w:tcW w:w="2287" w:type="dxa"/>
          </w:tcPr>
          <w:p w14:paraId="25046844" w14:textId="77777777" w:rsidR="008A7C67" w:rsidRPr="008A7C67" w:rsidRDefault="008A7C67" w:rsidP="007216D6">
            <w:pPr>
              <w:pStyle w:val="IHPSTabelaTextLevo"/>
            </w:pPr>
            <w:proofErr w:type="spellStart"/>
            <w:r w:rsidRPr="008A7C67">
              <w:t>Fertileader</w:t>
            </w:r>
            <w:proofErr w:type="spellEnd"/>
            <w:r w:rsidRPr="008A7C67">
              <w:t xml:space="preserve"> Vital</w:t>
            </w:r>
          </w:p>
        </w:tc>
        <w:tc>
          <w:tcPr>
            <w:tcW w:w="2635" w:type="dxa"/>
          </w:tcPr>
          <w:p w14:paraId="3520C97A" w14:textId="77777777" w:rsidR="008A7C67" w:rsidRPr="008A7C67" w:rsidRDefault="008A7C67" w:rsidP="007216D6">
            <w:pPr>
              <w:pStyle w:val="IHPSTabelaTextLevo"/>
            </w:pPr>
          </w:p>
        </w:tc>
        <w:tc>
          <w:tcPr>
            <w:tcW w:w="3171" w:type="dxa"/>
          </w:tcPr>
          <w:p w14:paraId="45DE1FD1" w14:textId="77777777" w:rsidR="008A7C67" w:rsidRPr="008A7C67" w:rsidRDefault="008A7C67" w:rsidP="007216D6">
            <w:pPr>
              <w:pStyle w:val="IHPSTabelaTextLevo"/>
            </w:pPr>
            <w:r w:rsidRPr="008A7C67">
              <w:t>NPK gnojilo; vsebuje stimulatorje rasti in razvoja</w:t>
            </w:r>
          </w:p>
        </w:tc>
      </w:tr>
      <w:tr w:rsidR="008A7C67" w:rsidRPr="008F038E" w14:paraId="6B70649C" w14:textId="77777777" w:rsidTr="00A225E4">
        <w:trPr>
          <w:tblHeader w:val="0"/>
        </w:trPr>
        <w:tc>
          <w:tcPr>
            <w:tcW w:w="974" w:type="dxa"/>
          </w:tcPr>
          <w:p w14:paraId="01CD07C9" w14:textId="77777777" w:rsidR="008A7C67" w:rsidRPr="008A7C67" w:rsidRDefault="008A7C67" w:rsidP="007216D6">
            <w:pPr>
              <w:pStyle w:val="IHPSTabelaTextLevo"/>
            </w:pPr>
            <w:r w:rsidRPr="008A7C67">
              <w:t>10</w:t>
            </w:r>
          </w:p>
        </w:tc>
        <w:tc>
          <w:tcPr>
            <w:tcW w:w="2287" w:type="dxa"/>
          </w:tcPr>
          <w:p w14:paraId="31B0539B" w14:textId="77777777" w:rsidR="008A7C67" w:rsidRPr="008A7C67" w:rsidRDefault="008A7C67" w:rsidP="007216D6">
            <w:pPr>
              <w:pStyle w:val="IHPSTabelaTextLevo"/>
            </w:pPr>
            <w:proofErr w:type="spellStart"/>
            <w:r w:rsidRPr="008A7C67">
              <w:t>Coralite</w:t>
            </w:r>
            <w:proofErr w:type="spellEnd"/>
            <w:r w:rsidRPr="008A7C67">
              <w:t xml:space="preserve"> (Meko)</w:t>
            </w:r>
          </w:p>
        </w:tc>
        <w:tc>
          <w:tcPr>
            <w:tcW w:w="2635" w:type="dxa"/>
          </w:tcPr>
          <w:p w14:paraId="548433E2" w14:textId="77777777" w:rsidR="008A7C67" w:rsidRPr="008A7C67" w:rsidRDefault="008A7C67" w:rsidP="007216D6">
            <w:pPr>
              <w:pStyle w:val="IHPSTabelaTextLevo"/>
            </w:pPr>
          </w:p>
        </w:tc>
        <w:tc>
          <w:tcPr>
            <w:tcW w:w="3171" w:type="dxa"/>
          </w:tcPr>
          <w:p w14:paraId="6EC73606" w14:textId="77777777" w:rsidR="008A7C67" w:rsidRPr="008A7C67" w:rsidRDefault="008A7C67" w:rsidP="007216D6">
            <w:pPr>
              <w:pStyle w:val="IHPSTabelaTextLevo"/>
            </w:pPr>
            <w:r w:rsidRPr="008A7C67">
              <w:t>Proti bolhačem</w:t>
            </w:r>
          </w:p>
        </w:tc>
      </w:tr>
      <w:tr w:rsidR="008A7C67" w:rsidRPr="008F038E" w14:paraId="72E8D2F8" w14:textId="77777777" w:rsidTr="00A225E4">
        <w:trPr>
          <w:tblHeader w:val="0"/>
        </w:trPr>
        <w:tc>
          <w:tcPr>
            <w:tcW w:w="974" w:type="dxa"/>
          </w:tcPr>
          <w:p w14:paraId="51D0AC2F" w14:textId="77777777" w:rsidR="008A7C67" w:rsidRPr="008A7C67" w:rsidRDefault="008A7C67" w:rsidP="007216D6">
            <w:pPr>
              <w:pStyle w:val="IHPSTabelaTextLevo"/>
            </w:pPr>
          </w:p>
        </w:tc>
        <w:tc>
          <w:tcPr>
            <w:tcW w:w="2287" w:type="dxa"/>
          </w:tcPr>
          <w:p w14:paraId="4D6A5620" w14:textId="77777777" w:rsidR="008A7C67" w:rsidRPr="008A7C67" w:rsidRDefault="008A7C67" w:rsidP="007216D6">
            <w:pPr>
              <w:pStyle w:val="IHPSTabelaTextLevo"/>
            </w:pPr>
            <w:proofErr w:type="spellStart"/>
            <w:r w:rsidRPr="008A7C67">
              <w:t>Algoplasmin</w:t>
            </w:r>
            <w:proofErr w:type="spellEnd"/>
          </w:p>
        </w:tc>
        <w:tc>
          <w:tcPr>
            <w:tcW w:w="2635" w:type="dxa"/>
          </w:tcPr>
          <w:p w14:paraId="0376D54E" w14:textId="77777777" w:rsidR="008A7C67" w:rsidRPr="008A7C67" w:rsidRDefault="008A7C67" w:rsidP="007216D6">
            <w:pPr>
              <w:pStyle w:val="IHPSTabelaTextLevo"/>
            </w:pPr>
          </w:p>
        </w:tc>
        <w:tc>
          <w:tcPr>
            <w:tcW w:w="3171" w:type="dxa"/>
          </w:tcPr>
          <w:p w14:paraId="00E1D659" w14:textId="77777777" w:rsidR="008A7C67" w:rsidRPr="008A7C67" w:rsidRDefault="008A7C67" w:rsidP="007216D6">
            <w:pPr>
              <w:pStyle w:val="IHPSTabelaTextLevo"/>
            </w:pPr>
            <w:r w:rsidRPr="008A7C67">
              <w:t>Proti bolhačem</w:t>
            </w:r>
          </w:p>
        </w:tc>
      </w:tr>
      <w:tr w:rsidR="008A7C67" w:rsidRPr="008F038E" w14:paraId="32047422" w14:textId="77777777" w:rsidTr="00A225E4">
        <w:trPr>
          <w:tblHeader w:val="0"/>
        </w:trPr>
        <w:tc>
          <w:tcPr>
            <w:tcW w:w="974" w:type="dxa"/>
          </w:tcPr>
          <w:p w14:paraId="68F26E9A" w14:textId="77777777" w:rsidR="008A7C67" w:rsidRPr="008A7C67" w:rsidRDefault="008A7C67" w:rsidP="007216D6">
            <w:pPr>
              <w:pStyle w:val="IHPSTabelaTextLevo"/>
            </w:pPr>
            <w:r w:rsidRPr="008A7C67">
              <w:lastRenderedPageBreak/>
              <w:t>11</w:t>
            </w:r>
          </w:p>
        </w:tc>
        <w:tc>
          <w:tcPr>
            <w:tcW w:w="2287" w:type="dxa"/>
          </w:tcPr>
          <w:p w14:paraId="3789EEBA" w14:textId="77777777" w:rsidR="008A7C67" w:rsidRPr="008A7C67" w:rsidRDefault="008A7C67" w:rsidP="007216D6">
            <w:pPr>
              <w:pStyle w:val="IHPSTabelaTextLevo"/>
            </w:pPr>
            <w:r w:rsidRPr="008A7C67">
              <w:t>Fosfiti</w:t>
            </w:r>
          </w:p>
        </w:tc>
        <w:tc>
          <w:tcPr>
            <w:tcW w:w="2635" w:type="dxa"/>
          </w:tcPr>
          <w:p w14:paraId="419814CF" w14:textId="77777777" w:rsidR="008A7C67" w:rsidRPr="008A7C67" w:rsidRDefault="008A7C67" w:rsidP="007216D6">
            <w:pPr>
              <w:pStyle w:val="IHPSTabelaTextLevo"/>
            </w:pPr>
          </w:p>
        </w:tc>
        <w:tc>
          <w:tcPr>
            <w:tcW w:w="3171" w:type="dxa"/>
          </w:tcPr>
          <w:p w14:paraId="02632EBB" w14:textId="77777777" w:rsidR="008A7C67" w:rsidRPr="008A7C67" w:rsidRDefault="008A7C67" w:rsidP="007216D6">
            <w:pPr>
              <w:pStyle w:val="IHPSTabelaTextLevo"/>
            </w:pPr>
            <w:r w:rsidRPr="008A7C67">
              <w:t>Pospeševalci rasti</w:t>
            </w:r>
          </w:p>
        </w:tc>
      </w:tr>
      <w:tr w:rsidR="008A7C67" w:rsidRPr="008F038E" w14:paraId="039B4476" w14:textId="77777777" w:rsidTr="00A225E4">
        <w:trPr>
          <w:tblHeader w:val="0"/>
        </w:trPr>
        <w:tc>
          <w:tcPr>
            <w:tcW w:w="974" w:type="dxa"/>
          </w:tcPr>
          <w:p w14:paraId="6FE7F8AB" w14:textId="77777777" w:rsidR="008A7C67" w:rsidRPr="008A7C67" w:rsidRDefault="008A7C67" w:rsidP="007216D6">
            <w:pPr>
              <w:pStyle w:val="IHPSTabelaTextLevo"/>
            </w:pPr>
          </w:p>
        </w:tc>
        <w:tc>
          <w:tcPr>
            <w:tcW w:w="2287" w:type="dxa"/>
          </w:tcPr>
          <w:p w14:paraId="313BB16E" w14:textId="77777777" w:rsidR="008A7C67" w:rsidRPr="008A7C67" w:rsidRDefault="008A7C67" w:rsidP="007216D6">
            <w:pPr>
              <w:pStyle w:val="IHPSTabelaTextLevo"/>
            </w:pPr>
            <w:r w:rsidRPr="008A7C67">
              <w:t>Alge</w:t>
            </w:r>
          </w:p>
        </w:tc>
        <w:tc>
          <w:tcPr>
            <w:tcW w:w="2635" w:type="dxa"/>
          </w:tcPr>
          <w:p w14:paraId="5A12A5CC" w14:textId="77777777" w:rsidR="008A7C67" w:rsidRPr="008A7C67" w:rsidRDefault="008A7C67" w:rsidP="007216D6">
            <w:pPr>
              <w:pStyle w:val="IHPSTabelaTextLevo"/>
            </w:pPr>
          </w:p>
        </w:tc>
        <w:tc>
          <w:tcPr>
            <w:tcW w:w="3171" w:type="dxa"/>
          </w:tcPr>
          <w:p w14:paraId="186F5EF9" w14:textId="77777777" w:rsidR="008A7C67" w:rsidRPr="008A7C67" w:rsidRDefault="008A7C67" w:rsidP="007216D6">
            <w:pPr>
              <w:pStyle w:val="IHPSTabelaTextLevo"/>
            </w:pPr>
            <w:r w:rsidRPr="008A7C67">
              <w:t>Pospeševalci rasti</w:t>
            </w:r>
          </w:p>
        </w:tc>
      </w:tr>
      <w:tr w:rsidR="008A7C67" w:rsidRPr="008F038E" w14:paraId="61EE3A2F" w14:textId="77777777" w:rsidTr="00A225E4">
        <w:trPr>
          <w:tblHeader w:val="0"/>
        </w:trPr>
        <w:tc>
          <w:tcPr>
            <w:tcW w:w="974" w:type="dxa"/>
          </w:tcPr>
          <w:p w14:paraId="769E19B6" w14:textId="77777777" w:rsidR="008A7C67" w:rsidRPr="008A7C67" w:rsidRDefault="008A7C67" w:rsidP="007216D6">
            <w:pPr>
              <w:pStyle w:val="IHPSTabelaTextLevo"/>
            </w:pPr>
          </w:p>
        </w:tc>
        <w:tc>
          <w:tcPr>
            <w:tcW w:w="2287" w:type="dxa"/>
          </w:tcPr>
          <w:p w14:paraId="2A4D59D3" w14:textId="77777777" w:rsidR="008A7C67" w:rsidRPr="008A7C67" w:rsidRDefault="008A7C67" w:rsidP="007216D6">
            <w:pPr>
              <w:pStyle w:val="IHPSTabelaTextLevo"/>
            </w:pPr>
            <w:r w:rsidRPr="008A7C67">
              <w:t>FILL NPK 25-20-15</w:t>
            </w:r>
          </w:p>
        </w:tc>
        <w:tc>
          <w:tcPr>
            <w:tcW w:w="2635" w:type="dxa"/>
          </w:tcPr>
          <w:p w14:paraId="747BAD1F" w14:textId="77777777" w:rsidR="008A7C67" w:rsidRPr="008A7C67" w:rsidRDefault="008A7C67" w:rsidP="007216D6">
            <w:pPr>
              <w:pStyle w:val="IHPSTabelaTextLevo"/>
            </w:pPr>
            <w:r w:rsidRPr="008A7C67">
              <w:t xml:space="preserve">Prvič sredina junija, drugič pred svetenjem </w:t>
            </w:r>
          </w:p>
        </w:tc>
        <w:tc>
          <w:tcPr>
            <w:tcW w:w="3171" w:type="dxa"/>
          </w:tcPr>
          <w:p w14:paraId="47AD6450" w14:textId="77777777" w:rsidR="008A7C67" w:rsidRPr="008A7C67" w:rsidRDefault="008A7C67" w:rsidP="007216D6">
            <w:pPr>
              <w:pStyle w:val="IHPSTabelaTextLevo"/>
            </w:pPr>
            <w:r w:rsidRPr="008A7C67">
              <w:t>Gnojilo</w:t>
            </w:r>
          </w:p>
        </w:tc>
      </w:tr>
      <w:tr w:rsidR="008A7C67" w:rsidRPr="008F038E" w14:paraId="6FDAA1C5" w14:textId="77777777" w:rsidTr="00A225E4">
        <w:trPr>
          <w:tblHeader w:val="0"/>
        </w:trPr>
        <w:tc>
          <w:tcPr>
            <w:tcW w:w="974" w:type="dxa"/>
          </w:tcPr>
          <w:p w14:paraId="0B3B1736" w14:textId="77777777" w:rsidR="008A7C67" w:rsidRPr="008A7C67" w:rsidRDefault="008A7C67" w:rsidP="007216D6">
            <w:pPr>
              <w:pStyle w:val="IHPSTabelaTextLevo"/>
            </w:pPr>
            <w:r w:rsidRPr="008A7C67">
              <w:t>12</w:t>
            </w:r>
          </w:p>
        </w:tc>
        <w:tc>
          <w:tcPr>
            <w:tcW w:w="2287" w:type="dxa"/>
          </w:tcPr>
          <w:p w14:paraId="74F628F0" w14:textId="77777777" w:rsidR="008A7C67" w:rsidRPr="008A7C67" w:rsidRDefault="008A7C67" w:rsidP="007216D6">
            <w:pPr>
              <w:pStyle w:val="IHPSTabelaTextLevo"/>
            </w:pPr>
            <w:proofErr w:type="spellStart"/>
            <w:r w:rsidRPr="008A7C67">
              <w:t>Kappa</w:t>
            </w:r>
            <w:proofErr w:type="spellEnd"/>
            <w:r w:rsidRPr="008A7C67">
              <w:t xml:space="preserve"> PK</w:t>
            </w:r>
          </w:p>
        </w:tc>
        <w:tc>
          <w:tcPr>
            <w:tcW w:w="2635" w:type="dxa"/>
          </w:tcPr>
          <w:p w14:paraId="228D737A" w14:textId="77777777" w:rsidR="008A7C67" w:rsidRPr="008A7C67" w:rsidRDefault="008A7C67" w:rsidP="007216D6">
            <w:pPr>
              <w:pStyle w:val="IHPSTabelaTextLevo"/>
            </w:pPr>
            <w:r w:rsidRPr="008A7C67">
              <w:t>V maju</w:t>
            </w:r>
          </w:p>
        </w:tc>
        <w:tc>
          <w:tcPr>
            <w:tcW w:w="3171" w:type="dxa"/>
          </w:tcPr>
          <w:p w14:paraId="2793E591" w14:textId="77777777" w:rsidR="008A7C67" w:rsidRPr="008A7C67" w:rsidRDefault="008A7C67" w:rsidP="007216D6">
            <w:pPr>
              <w:pStyle w:val="IHPSTabelaTextLevo"/>
            </w:pPr>
            <w:r w:rsidRPr="008A7C67">
              <w:t>Proti peronospori</w:t>
            </w:r>
          </w:p>
        </w:tc>
      </w:tr>
      <w:tr w:rsidR="008A7C67" w:rsidRPr="008F038E" w14:paraId="746B6609" w14:textId="77777777" w:rsidTr="00A225E4">
        <w:trPr>
          <w:tblHeader w:val="0"/>
        </w:trPr>
        <w:tc>
          <w:tcPr>
            <w:tcW w:w="974" w:type="dxa"/>
          </w:tcPr>
          <w:p w14:paraId="317D0851" w14:textId="77777777" w:rsidR="008A7C67" w:rsidRPr="008A7C67" w:rsidRDefault="008A7C67" w:rsidP="007216D6">
            <w:pPr>
              <w:pStyle w:val="IHPSTabelaTextLevo"/>
            </w:pPr>
          </w:p>
        </w:tc>
        <w:tc>
          <w:tcPr>
            <w:tcW w:w="2287" w:type="dxa"/>
          </w:tcPr>
          <w:p w14:paraId="24B4C7BF" w14:textId="77777777" w:rsidR="008A7C67" w:rsidRPr="008A7C67" w:rsidRDefault="008A7C67" w:rsidP="007216D6">
            <w:pPr>
              <w:pStyle w:val="IHPSTabelaTextLevo"/>
            </w:pPr>
            <w:proofErr w:type="spellStart"/>
            <w:r w:rsidRPr="008A7C67">
              <w:t>Coralite</w:t>
            </w:r>
            <w:proofErr w:type="spellEnd"/>
          </w:p>
        </w:tc>
        <w:tc>
          <w:tcPr>
            <w:tcW w:w="2635" w:type="dxa"/>
          </w:tcPr>
          <w:p w14:paraId="465FA654" w14:textId="77777777" w:rsidR="008A7C67" w:rsidRPr="008A7C67" w:rsidRDefault="008A7C67" w:rsidP="007216D6">
            <w:pPr>
              <w:pStyle w:val="IHPSTabelaTextLevo"/>
            </w:pPr>
            <w:r w:rsidRPr="008A7C67">
              <w:t>Dodaja pri vsakem škropljenju</w:t>
            </w:r>
          </w:p>
        </w:tc>
        <w:tc>
          <w:tcPr>
            <w:tcW w:w="3171" w:type="dxa"/>
          </w:tcPr>
          <w:p w14:paraId="5E7CCA57" w14:textId="77777777" w:rsidR="008A7C67" w:rsidRPr="008A7C67" w:rsidRDefault="008A7C67" w:rsidP="007216D6">
            <w:pPr>
              <w:pStyle w:val="IHPSTabelaTextLevo"/>
            </w:pPr>
          </w:p>
        </w:tc>
      </w:tr>
      <w:tr w:rsidR="008A7C67" w:rsidRPr="008F038E" w14:paraId="1A36F80D" w14:textId="77777777" w:rsidTr="00A225E4">
        <w:trPr>
          <w:tblHeader w:val="0"/>
        </w:trPr>
        <w:tc>
          <w:tcPr>
            <w:tcW w:w="974" w:type="dxa"/>
          </w:tcPr>
          <w:p w14:paraId="57365FD4" w14:textId="77777777" w:rsidR="008A7C67" w:rsidRPr="008A7C67" w:rsidRDefault="008A7C67" w:rsidP="007216D6">
            <w:pPr>
              <w:pStyle w:val="IHPSTabelaTextLevo"/>
            </w:pPr>
          </w:p>
        </w:tc>
        <w:tc>
          <w:tcPr>
            <w:tcW w:w="2287" w:type="dxa"/>
          </w:tcPr>
          <w:p w14:paraId="5C072BE5" w14:textId="77777777" w:rsidR="008A7C67" w:rsidRPr="008A7C67" w:rsidRDefault="008A7C67" w:rsidP="007216D6">
            <w:pPr>
              <w:pStyle w:val="IHPSTabelaTextLevo"/>
            </w:pPr>
            <w:proofErr w:type="spellStart"/>
            <w:r w:rsidRPr="008A7C67">
              <w:t>SuperFifty</w:t>
            </w:r>
            <w:proofErr w:type="spellEnd"/>
          </w:p>
        </w:tc>
        <w:tc>
          <w:tcPr>
            <w:tcW w:w="2635" w:type="dxa"/>
          </w:tcPr>
          <w:p w14:paraId="1A2BCEE7" w14:textId="77777777" w:rsidR="008A7C67" w:rsidRPr="008A7C67" w:rsidRDefault="008A7C67" w:rsidP="007216D6">
            <w:pPr>
              <w:pStyle w:val="IHPSTabelaTextLevo"/>
            </w:pPr>
            <w:r w:rsidRPr="008A7C67">
              <w:t>V juniju</w:t>
            </w:r>
          </w:p>
        </w:tc>
        <w:tc>
          <w:tcPr>
            <w:tcW w:w="3171" w:type="dxa"/>
          </w:tcPr>
          <w:p w14:paraId="1DAD3E2D" w14:textId="77777777" w:rsidR="008A7C67" w:rsidRPr="008A7C67" w:rsidRDefault="008A7C67" w:rsidP="007216D6">
            <w:pPr>
              <w:pStyle w:val="IHPSTabelaTextLevo"/>
            </w:pPr>
            <w:r w:rsidRPr="008A7C67">
              <w:t>Alge, blaženje stresa</w:t>
            </w:r>
          </w:p>
        </w:tc>
      </w:tr>
      <w:tr w:rsidR="008A7C67" w:rsidRPr="008F038E" w14:paraId="5DDB2036" w14:textId="77777777" w:rsidTr="00A225E4">
        <w:trPr>
          <w:tblHeader w:val="0"/>
        </w:trPr>
        <w:tc>
          <w:tcPr>
            <w:tcW w:w="974" w:type="dxa"/>
          </w:tcPr>
          <w:p w14:paraId="49D6CAF0" w14:textId="77777777" w:rsidR="008A7C67" w:rsidRPr="008A7C67" w:rsidRDefault="008A7C67" w:rsidP="007216D6">
            <w:pPr>
              <w:pStyle w:val="IHPSTabelaTextLevo"/>
            </w:pPr>
            <w:r w:rsidRPr="008A7C67">
              <w:t>13</w:t>
            </w:r>
          </w:p>
        </w:tc>
        <w:tc>
          <w:tcPr>
            <w:tcW w:w="2287" w:type="dxa"/>
          </w:tcPr>
          <w:p w14:paraId="50342637" w14:textId="77777777" w:rsidR="008A7C67" w:rsidRPr="008A7C67" w:rsidRDefault="008A7C67" w:rsidP="007216D6">
            <w:pPr>
              <w:pStyle w:val="IHPSTabelaTextLevo"/>
            </w:pPr>
            <w:r w:rsidRPr="008A7C67">
              <w:t>Cink</w:t>
            </w:r>
          </w:p>
        </w:tc>
        <w:tc>
          <w:tcPr>
            <w:tcW w:w="2635" w:type="dxa"/>
          </w:tcPr>
          <w:p w14:paraId="7BAADB54" w14:textId="77777777" w:rsidR="008A7C67" w:rsidRPr="008A7C67" w:rsidRDefault="008A7C67" w:rsidP="007216D6">
            <w:pPr>
              <w:pStyle w:val="IHPSTabelaTextLevo"/>
            </w:pPr>
            <w:r w:rsidRPr="008A7C67">
              <w:t>Posamezno, po potrebi</w:t>
            </w:r>
          </w:p>
        </w:tc>
        <w:tc>
          <w:tcPr>
            <w:tcW w:w="3171" w:type="dxa"/>
          </w:tcPr>
          <w:p w14:paraId="64AD0D11" w14:textId="77777777" w:rsidR="008A7C67" w:rsidRPr="008A7C67" w:rsidRDefault="008A7C67" w:rsidP="007216D6">
            <w:pPr>
              <w:pStyle w:val="IHPSTabelaTextLevo"/>
            </w:pPr>
          </w:p>
        </w:tc>
      </w:tr>
      <w:tr w:rsidR="008A7C67" w:rsidRPr="008F038E" w14:paraId="4B1ACA36" w14:textId="77777777" w:rsidTr="00A225E4">
        <w:trPr>
          <w:tblHeader w:val="0"/>
        </w:trPr>
        <w:tc>
          <w:tcPr>
            <w:tcW w:w="974" w:type="dxa"/>
          </w:tcPr>
          <w:p w14:paraId="3A6FAC0E" w14:textId="77777777" w:rsidR="008A7C67" w:rsidRPr="008A7C67" w:rsidRDefault="008A7C67" w:rsidP="007216D6">
            <w:pPr>
              <w:pStyle w:val="IHPSTabelaTextLevo"/>
            </w:pPr>
          </w:p>
        </w:tc>
        <w:tc>
          <w:tcPr>
            <w:tcW w:w="2287" w:type="dxa"/>
          </w:tcPr>
          <w:p w14:paraId="69287943" w14:textId="77777777" w:rsidR="008A7C67" w:rsidRPr="008A7C67" w:rsidRDefault="008A7C67" w:rsidP="007216D6">
            <w:pPr>
              <w:pStyle w:val="IHPSTabelaTextLevo"/>
            </w:pPr>
            <w:r w:rsidRPr="008A7C67">
              <w:t>Bor</w:t>
            </w:r>
          </w:p>
        </w:tc>
        <w:tc>
          <w:tcPr>
            <w:tcW w:w="2635" w:type="dxa"/>
          </w:tcPr>
          <w:p w14:paraId="50C0F9EC" w14:textId="77777777" w:rsidR="008A7C67" w:rsidRPr="008A7C67" w:rsidRDefault="008A7C67" w:rsidP="007216D6">
            <w:pPr>
              <w:pStyle w:val="IHPSTabelaTextLevo"/>
            </w:pPr>
            <w:r w:rsidRPr="008A7C67">
              <w:t>Posamezno, po potrebi; zgodaj spomladi</w:t>
            </w:r>
          </w:p>
        </w:tc>
        <w:tc>
          <w:tcPr>
            <w:tcW w:w="3171" w:type="dxa"/>
          </w:tcPr>
          <w:p w14:paraId="1640B2DF" w14:textId="77777777" w:rsidR="008A7C67" w:rsidRPr="008A7C67" w:rsidRDefault="008A7C67" w:rsidP="007216D6">
            <w:pPr>
              <w:pStyle w:val="IHPSTabelaTextLevo"/>
            </w:pPr>
          </w:p>
        </w:tc>
      </w:tr>
      <w:tr w:rsidR="008A7C67" w:rsidRPr="008F038E" w14:paraId="13897695" w14:textId="77777777" w:rsidTr="00A225E4">
        <w:trPr>
          <w:tblHeader w:val="0"/>
        </w:trPr>
        <w:tc>
          <w:tcPr>
            <w:tcW w:w="974" w:type="dxa"/>
          </w:tcPr>
          <w:p w14:paraId="5DCC521B" w14:textId="77777777" w:rsidR="008A7C67" w:rsidRPr="008A7C67" w:rsidRDefault="008A7C67" w:rsidP="007216D6">
            <w:pPr>
              <w:pStyle w:val="IHPSTabelaTextLevo"/>
            </w:pPr>
          </w:p>
        </w:tc>
        <w:tc>
          <w:tcPr>
            <w:tcW w:w="2287" w:type="dxa"/>
          </w:tcPr>
          <w:p w14:paraId="0276C382" w14:textId="77777777" w:rsidR="008A7C67" w:rsidRPr="008A7C67" w:rsidRDefault="008A7C67" w:rsidP="007216D6">
            <w:pPr>
              <w:pStyle w:val="IHPSTabelaTextLevo"/>
            </w:pPr>
            <w:r w:rsidRPr="008A7C67">
              <w:t>Železo</w:t>
            </w:r>
          </w:p>
        </w:tc>
        <w:tc>
          <w:tcPr>
            <w:tcW w:w="2635" w:type="dxa"/>
          </w:tcPr>
          <w:p w14:paraId="213702B5" w14:textId="77777777" w:rsidR="008A7C67" w:rsidRPr="008A7C67" w:rsidRDefault="008A7C67" w:rsidP="007216D6">
            <w:pPr>
              <w:pStyle w:val="IHPSTabelaTextLevo"/>
            </w:pPr>
            <w:r w:rsidRPr="008A7C67">
              <w:t>Posamezno, po potrebi</w:t>
            </w:r>
          </w:p>
        </w:tc>
        <w:tc>
          <w:tcPr>
            <w:tcW w:w="3171" w:type="dxa"/>
          </w:tcPr>
          <w:p w14:paraId="566FA13D" w14:textId="77777777" w:rsidR="008A7C67" w:rsidRPr="008A7C67" w:rsidRDefault="008A7C67" w:rsidP="007216D6">
            <w:pPr>
              <w:pStyle w:val="IHPSTabelaTextLevo"/>
            </w:pPr>
          </w:p>
        </w:tc>
      </w:tr>
      <w:tr w:rsidR="008A7C67" w:rsidRPr="008F038E" w14:paraId="54656886" w14:textId="77777777" w:rsidTr="00A225E4">
        <w:trPr>
          <w:tblHeader w:val="0"/>
        </w:trPr>
        <w:tc>
          <w:tcPr>
            <w:tcW w:w="974" w:type="dxa"/>
          </w:tcPr>
          <w:p w14:paraId="1B96E84E" w14:textId="77777777" w:rsidR="008A7C67" w:rsidRPr="008A7C67" w:rsidRDefault="008A7C67" w:rsidP="007216D6">
            <w:pPr>
              <w:pStyle w:val="IHPSTabelaTextLevo"/>
            </w:pPr>
          </w:p>
        </w:tc>
        <w:tc>
          <w:tcPr>
            <w:tcW w:w="2287" w:type="dxa"/>
          </w:tcPr>
          <w:p w14:paraId="075AB854" w14:textId="77777777" w:rsidR="008A7C67" w:rsidRPr="008A7C67" w:rsidRDefault="008A7C67" w:rsidP="007216D6">
            <w:pPr>
              <w:pStyle w:val="IHPSTabelaTextLevo"/>
            </w:pPr>
            <w:r w:rsidRPr="008A7C67">
              <w:t>Dušik (26%)</w:t>
            </w:r>
          </w:p>
        </w:tc>
        <w:tc>
          <w:tcPr>
            <w:tcW w:w="2635" w:type="dxa"/>
          </w:tcPr>
          <w:p w14:paraId="3E5E26A3" w14:textId="77777777" w:rsidR="008A7C67" w:rsidRPr="008A7C67" w:rsidRDefault="008A7C67" w:rsidP="007216D6">
            <w:pPr>
              <w:pStyle w:val="IHPSTabelaTextLevo"/>
            </w:pPr>
            <w:r w:rsidRPr="008A7C67">
              <w:t>V začetku julija, ko gre hmelj v cvet; kasneje še enkrat</w:t>
            </w:r>
          </w:p>
        </w:tc>
        <w:tc>
          <w:tcPr>
            <w:tcW w:w="3171" w:type="dxa"/>
          </w:tcPr>
          <w:p w14:paraId="3CFD16ED" w14:textId="77777777" w:rsidR="008A7C67" w:rsidRPr="008A7C67" w:rsidRDefault="008A7C67" w:rsidP="007216D6">
            <w:pPr>
              <w:pStyle w:val="IHPSTabelaTextLevo"/>
            </w:pPr>
          </w:p>
        </w:tc>
      </w:tr>
      <w:tr w:rsidR="008A7C67" w:rsidRPr="008F038E" w14:paraId="5EF23A79" w14:textId="77777777" w:rsidTr="00A225E4">
        <w:trPr>
          <w:tblHeader w:val="0"/>
        </w:trPr>
        <w:tc>
          <w:tcPr>
            <w:tcW w:w="974" w:type="dxa"/>
          </w:tcPr>
          <w:p w14:paraId="5167C222" w14:textId="77777777" w:rsidR="008A7C67" w:rsidRPr="008A7C67" w:rsidRDefault="008A7C67" w:rsidP="007216D6">
            <w:pPr>
              <w:pStyle w:val="IHPSTabelaTextLevo"/>
            </w:pPr>
          </w:p>
        </w:tc>
        <w:tc>
          <w:tcPr>
            <w:tcW w:w="2287" w:type="dxa"/>
          </w:tcPr>
          <w:p w14:paraId="148F69F2" w14:textId="77777777" w:rsidR="008A7C67" w:rsidRPr="008A7C67" w:rsidRDefault="008A7C67" w:rsidP="007216D6">
            <w:pPr>
              <w:pStyle w:val="IHPSTabelaTextLevo"/>
            </w:pPr>
            <w:proofErr w:type="spellStart"/>
            <w:r w:rsidRPr="008A7C67">
              <w:t>Lexin</w:t>
            </w:r>
            <w:proofErr w:type="spellEnd"/>
          </w:p>
        </w:tc>
        <w:tc>
          <w:tcPr>
            <w:tcW w:w="2635" w:type="dxa"/>
          </w:tcPr>
          <w:p w14:paraId="5CE0295A" w14:textId="77777777" w:rsidR="008A7C67" w:rsidRPr="008A7C67" w:rsidRDefault="008A7C67" w:rsidP="007216D6">
            <w:pPr>
              <w:pStyle w:val="IHPSTabelaTextLevo"/>
            </w:pPr>
            <w:r w:rsidRPr="008A7C67">
              <w:t>V maju in nato še v juliju, ko zraste hmelj do vrha</w:t>
            </w:r>
          </w:p>
        </w:tc>
        <w:tc>
          <w:tcPr>
            <w:tcW w:w="3171" w:type="dxa"/>
          </w:tcPr>
          <w:p w14:paraId="1E9F43A1" w14:textId="77777777" w:rsidR="008A7C67" w:rsidRPr="008A7C67" w:rsidRDefault="008A7C67" w:rsidP="007216D6">
            <w:pPr>
              <w:pStyle w:val="IHPSTabelaTextLevo"/>
            </w:pPr>
            <w:r w:rsidRPr="008A7C67">
              <w:t>Krepitev rastlin, aminokisline, za razrast</w:t>
            </w:r>
          </w:p>
        </w:tc>
      </w:tr>
    </w:tbl>
    <w:p w14:paraId="37E9432D" w14:textId="4426D6C2" w:rsidR="008A7C67" w:rsidRPr="008A7C67" w:rsidRDefault="008A7C67" w:rsidP="008A7C67">
      <w:r w:rsidRPr="008A7C67">
        <w:t>V drugem delu naloge smo izvedli poljski poskus.</w:t>
      </w:r>
    </w:p>
    <w:p w14:paraId="71C0E8BB" w14:textId="1DF52873" w:rsidR="008A7C67" w:rsidRPr="008A7C67" w:rsidRDefault="008A7C67" w:rsidP="008A7C67">
      <w:r w:rsidRPr="008A7C67">
        <w:t xml:space="preserve">Ker je toča 2. junija močno poškodovala nasade hmelja, smo šli takoj v izvedbo že dolgo načrtovanega poskusa preučitve pripravkov na trgu, ki se prodajajo kot foliarna sredstva po toči. Izbrali smo nasad v Zaloški Gorici (občina Žalec) s sorto </w:t>
      </w:r>
      <w:proofErr w:type="spellStart"/>
      <w:r w:rsidRPr="008A7C67">
        <w:t>Aurora</w:t>
      </w:r>
      <w:proofErr w:type="spellEnd"/>
      <w:r w:rsidRPr="008A7C67">
        <w:t xml:space="preserve">. Hmeljišče smo razdeli na osem parcel, tako, da je ena parcela dolžine 6 oken (65 m), ter širine 6 vrst (14,4 m) in parcele primerno označili. Počakali smo, da so se tla osušila, in prvo </w:t>
      </w:r>
      <w:proofErr w:type="spellStart"/>
      <w:r w:rsidRPr="008A7C67">
        <w:t>tretiranje</w:t>
      </w:r>
      <w:proofErr w:type="spellEnd"/>
      <w:r w:rsidRPr="008A7C67">
        <w:t xml:space="preserve"> izvedli 7. junija ter ponovili škropljenje istih parcel z istimi pripravki v istih koncentracijah 16. junija. Škropljenje smo izvajali sodelavci IHPS, ki smo v nadaljevanju tudi izvajali opazovanja in vrednotenje. Škropljenje ne sme biti izvedeno tekom dneva, saj so temperature za varno uporabo previsoke, poleg tega so takrat reže zaprte. Zato je škropljenje potekalo zjutraj. Foliarnih pripravkov nismo mešali z nobenim FFS.</w:t>
      </w:r>
    </w:p>
    <w:p w14:paraId="607C4A6A" w14:textId="4ECB7710" w:rsidR="008A7C67" w:rsidRPr="008A7C67" w:rsidRDefault="00446E0B" w:rsidP="00446E0B">
      <w:pPr>
        <w:pStyle w:val="IHPSNapisPreglednica"/>
      </w:pPr>
      <w:bookmarkStart w:id="9" w:name="_Toc205470135"/>
      <w:r>
        <w:t xml:space="preserve">Preglednica </w:t>
      </w:r>
      <w:r>
        <w:fldChar w:fldCharType="begin"/>
      </w:r>
      <w:r>
        <w:instrText xml:space="preserve"> SEQ Preglednica \* ARABIC </w:instrText>
      </w:r>
      <w:r>
        <w:fldChar w:fldCharType="separate"/>
      </w:r>
      <w:r w:rsidR="00A942FB">
        <w:rPr>
          <w:noProof/>
        </w:rPr>
        <w:t>2</w:t>
      </w:r>
      <w:r>
        <w:fldChar w:fldCharType="end"/>
      </w:r>
      <w:r>
        <w:t xml:space="preserve">: </w:t>
      </w:r>
      <w:r w:rsidR="008A7C67" w:rsidRPr="008A7C67">
        <w:t>Seznam opravil</w:t>
      </w:r>
      <w:r>
        <w:t xml:space="preserve"> v poskusu</w:t>
      </w:r>
      <w:bookmarkEnd w:id="9"/>
    </w:p>
    <w:tbl>
      <w:tblPr>
        <w:tblStyle w:val="IHPSGRID"/>
        <w:tblW w:w="0" w:type="auto"/>
        <w:tblLook w:val="04A0" w:firstRow="1" w:lastRow="0" w:firstColumn="1" w:lastColumn="0" w:noHBand="0" w:noVBand="1"/>
      </w:tblPr>
      <w:tblGrid>
        <w:gridCol w:w="1668"/>
        <w:gridCol w:w="7683"/>
      </w:tblGrid>
      <w:tr w:rsidR="008A7C67" w:rsidRPr="00185819" w14:paraId="66C39DE4" w14:textId="77777777" w:rsidTr="00A225E4">
        <w:trPr>
          <w:trHeight w:val="317"/>
        </w:trPr>
        <w:tc>
          <w:tcPr>
            <w:tcW w:w="1668" w:type="dxa"/>
          </w:tcPr>
          <w:p w14:paraId="1B3F9FA0" w14:textId="77777777" w:rsidR="008A7C67" w:rsidRPr="008A7C67" w:rsidRDefault="008A7C67" w:rsidP="00446E0B">
            <w:pPr>
              <w:pStyle w:val="IHPSTabelaTextLevo"/>
            </w:pPr>
            <w:r w:rsidRPr="008A7C67">
              <w:t>6. 6. 2022</w:t>
            </w:r>
          </w:p>
        </w:tc>
        <w:tc>
          <w:tcPr>
            <w:tcW w:w="7683" w:type="dxa"/>
          </w:tcPr>
          <w:p w14:paraId="72DB6BCD" w14:textId="77777777" w:rsidR="008A7C67" w:rsidRPr="008A7C67" w:rsidRDefault="008A7C67" w:rsidP="00446E0B">
            <w:pPr>
              <w:pStyle w:val="IHPSTabelaTextLevo"/>
            </w:pPr>
            <w:r w:rsidRPr="008A7C67">
              <w:t>Merjenje in zakoličenje parcel po protokolu.</w:t>
            </w:r>
          </w:p>
        </w:tc>
      </w:tr>
      <w:tr w:rsidR="008A7C67" w:rsidRPr="00185819" w14:paraId="34602EBE" w14:textId="77777777" w:rsidTr="00A225E4">
        <w:trPr>
          <w:trHeight w:val="205"/>
        </w:trPr>
        <w:tc>
          <w:tcPr>
            <w:tcW w:w="1668" w:type="dxa"/>
          </w:tcPr>
          <w:p w14:paraId="798D2EEF" w14:textId="77777777" w:rsidR="008A7C67" w:rsidRPr="008A7C67" w:rsidRDefault="008A7C67" w:rsidP="00446E0B">
            <w:pPr>
              <w:pStyle w:val="IHPSTabelaTextLevo"/>
            </w:pPr>
            <w:r w:rsidRPr="008A7C67">
              <w:t>7. 6. 2022</w:t>
            </w:r>
          </w:p>
        </w:tc>
        <w:tc>
          <w:tcPr>
            <w:tcW w:w="7683" w:type="dxa"/>
          </w:tcPr>
          <w:p w14:paraId="384E7160" w14:textId="77777777" w:rsidR="008A7C67" w:rsidRPr="008A7C67" w:rsidRDefault="008A7C67" w:rsidP="00446E0B">
            <w:pPr>
              <w:pStyle w:val="IHPSTabelaTextLevo"/>
            </w:pPr>
            <w:r w:rsidRPr="008A7C67">
              <w:t>Po protokolu smo izvedli prvo škropljenje z različnimi foliarnimi pripravki.</w:t>
            </w:r>
          </w:p>
        </w:tc>
      </w:tr>
      <w:tr w:rsidR="008A7C67" w:rsidRPr="00185819" w14:paraId="4829DB2E" w14:textId="77777777" w:rsidTr="00A225E4">
        <w:tc>
          <w:tcPr>
            <w:tcW w:w="1668" w:type="dxa"/>
          </w:tcPr>
          <w:p w14:paraId="68EDF1B5" w14:textId="77777777" w:rsidR="008A7C67" w:rsidRPr="008A7C67" w:rsidRDefault="008A7C67" w:rsidP="00446E0B">
            <w:pPr>
              <w:pStyle w:val="IHPSTabelaTextLevo"/>
            </w:pPr>
            <w:r w:rsidRPr="008A7C67">
              <w:t>16. 6. 2022</w:t>
            </w:r>
          </w:p>
        </w:tc>
        <w:tc>
          <w:tcPr>
            <w:tcW w:w="7683" w:type="dxa"/>
          </w:tcPr>
          <w:p w14:paraId="0B5E9FEC" w14:textId="77777777" w:rsidR="008A7C67" w:rsidRPr="008A7C67" w:rsidRDefault="008A7C67" w:rsidP="00446E0B">
            <w:pPr>
              <w:pStyle w:val="IHPSTabelaTextLevo"/>
            </w:pPr>
            <w:r w:rsidRPr="008A7C67">
              <w:t>Po protokolu smo izvedli drugo škropljenje z različnimi foliarnimi pripravki.</w:t>
            </w:r>
          </w:p>
        </w:tc>
      </w:tr>
    </w:tbl>
    <w:p w14:paraId="5236811A" w14:textId="77777777" w:rsidR="008A7C67" w:rsidRPr="00446E0B" w:rsidRDefault="008A7C67" w:rsidP="008A7C67">
      <w:pPr>
        <w:rPr>
          <w:rStyle w:val="IHPSABOLDKREPKO"/>
        </w:rPr>
      </w:pPr>
      <w:r w:rsidRPr="00446E0B">
        <w:rPr>
          <w:rStyle w:val="IHPSABOLDKREPKO"/>
        </w:rPr>
        <w:t>Obravnavanja:</w:t>
      </w:r>
    </w:p>
    <w:p w14:paraId="1003B384" w14:textId="77777777" w:rsidR="008A7C67" w:rsidRPr="008A7C67" w:rsidRDefault="008A7C67" w:rsidP="008A7C67">
      <w:r w:rsidRPr="008A7C67">
        <w:t>Kontrola – brez pripravkov</w:t>
      </w:r>
    </w:p>
    <w:p w14:paraId="23C7614C" w14:textId="037811B7" w:rsidR="008A7C67" w:rsidRPr="008A7C67" w:rsidRDefault="008A7C67" w:rsidP="00446E0B">
      <w:pPr>
        <w:pStyle w:val="IHPSSeznamNastevanje"/>
      </w:pPr>
      <w:proofErr w:type="spellStart"/>
      <w:r w:rsidRPr="008A7C67">
        <w:t>Speedfol</w:t>
      </w:r>
      <w:proofErr w:type="spellEnd"/>
      <w:r w:rsidRPr="008A7C67">
        <w:t xml:space="preserve"> </w:t>
      </w:r>
      <w:proofErr w:type="spellStart"/>
      <w:r w:rsidRPr="008A7C67">
        <w:t>AminoCalmagVR</w:t>
      </w:r>
      <w:proofErr w:type="spellEnd"/>
      <w:r w:rsidRPr="008A7C67">
        <w:t xml:space="preserve"> (</w:t>
      </w:r>
      <w:proofErr w:type="spellStart"/>
      <w:r w:rsidRPr="008A7C67">
        <w:t>Speedfol</w:t>
      </w:r>
      <w:proofErr w:type="spellEnd"/>
      <w:r w:rsidRPr="008A7C67">
        <w:t xml:space="preserve"> </w:t>
      </w:r>
      <w:proofErr w:type="spellStart"/>
      <w:r w:rsidRPr="008A7C67">
        <w:t>Amino</w:t>
      </w:r>
      <w:proofErr w:type="spellEnd"/>
      <w:r w:rsidRPr="008A7C67">
        <w:t xml:space="preserve"> </w:t>
      </w:r>
      <w:proofErr w:type="spellStart"/>
      <w:r w:rsidRPr="008A7C67">
        <w:t>Calmag</w:t>
      </w:r>
      <w:proofErr w:type="spellEnd"/>
      <w:r w:rsidRPr="008A7C67">
        <w:t xml:space="preserve"> SL 3-4 l/ha, </w:t>
      </w:r>
      <w:proofErr w:type="spellStart"/>
      <w:r w:rsidRPr="008A7C67">
        <w:t>Speedfol</w:t>
      </w:r>
      <w:proofErr w:type="spellEnd"/>
      <w:r w:rsidRPr="008A7C67">
        <w:t xml:space="preserve"> </w:t>
      </w:r>
      <w:proofErr w:type="spellStart"/>
      <w:r w:rsidRPr="008A7C67">
        <w:t>Cup</w:t>
      </w:r>
      <w:proofErr w:type="spellEnd"/>
      <w:r w:rsidRPr="008A7C67">
        <w:t xml:space="preserve"> 5 l/ha, </w:t>
      </w:r>
      <w:proofErr w:type="spellStart"/>
      <w:r w:rsidRPr="008A7C67">
        <w:t>Novalon</w:t>
      </w:r>
      <w:proofErr w:type="spellEnd"/>
      <w:r w:rsidRPr="008A7C67">
        <w:t xml:space="preserve"> </w:t>
      </w:r>
      <w:proofErr w:type="spellStart"/>
      <w:r w:rsidRPr="008A7C67">
        <w:t>Foliar</w:t>
      </w:r>
      <w:proofErr w:type="spellEnd"/>
      <w:r w:rsidRPr="008A7C67">
        <w:t xml:space="preserve"> 5-6 kg/ha).</w:t>
      </w:r>
    </w:p>
    <w:p w14:paraId="32EC6FF6" w14:textId="0D0F8C39" w:rsidR="008A7C67" w:rsidRPr="008A7C67" w:rsidRDefault="00446E0B" w:rsidP="008A7C67">
      <w:r>
        <w:t>V</w:t>
      </w:r>
      <w:r w:rsidR="008A7C67" w:rsidRPr="008A7C67">
        <w:t>isoko koncentrirana suspenzijska formula vsebuje Ca in Mg, obogatene z N, K, B, Mo z aminokislinami. Kalcij je element, ki se nahaja predvsem na celični steni. Sodeluje pri delitvi, rasti in razvoju celic. Rok uporabe in rok hranjenja plodov se lahko poveča z uporabo kalcija. Magnezij je osrednji element klorofila in daje listom zeleno barvo.</w:t>
      </w:r>
    </w:p>
    <w:p w14:paraId="338FF18E" w14:textId="061FCD31" w:rsidR="008A7C67" w:rsidRPr="008A7C67" w:rsidRDefault="008A7C67" w:rsidP="00446E0B">
      <w:pPr>
        <w:pStyle w:val="IHPSSeznamNastevanje"/>
      </w:pPr>
      <w:proofErr w:type="spellStart"/>
      <w:r w:rsidRPr="008A7C67">
        <w:t>Protifert</w:t>
      </w:r>
      <w:proofErr w:type="spellEnd"/>
      <w:r w:rsidRPr="008A7C67">
        <w:t xml:space="preserve"> LMW (v 0,35 % koncentraciji)</w:t>
      </w:r>
    </w:p>
    <w:p w14:paraId="3432AF7A" w14:textId="77777777" w:rsidR="008A7C67" w:rsidRPr="008A7C67" w:rsidRDefault="008A7C67" w:rsidP="008A7C67">
      <w:r w:rsidRPr="008A7C67">
        <w:t xml:space="preserve">Je naravni </w:t>
      </w:r>
      <w:proofErr w:type="spellStart"/>
      <w:r w:rsidRPr="008A7C67">
        <w:t>biostimulator</w:t>
      </w:r>
      <w:proofErr w:type="spellEnd"/>
      <w:r w:rsidRPr="008A7C67">
        <w:t xml:space="preserve"> za izravnavanje in izboljšanje prehrane rastlin ter preprečevanje stresov, ki so posledica visokih ali nizkih temperatur, suše, moče in toče, kot dodatek foliarnim gnojilom za boljši sprejem in  transport ter kot dodatek sredstvom za varstvo rastlin za izboljšanje delovanja le teh. Učinkovina: suha snov 56 ut.%, 8,5 ut.% skupnega dušika, od tega 8 ut.% (19 aminokislin) v organski obliki in 0,5 ut.% v amonijski obliki in organski ogljik (C) 20,5 ut.%</w:t>
      </w:r>
    </w:p>
    <w:p w14:paraId="17829B76" w14:textId="77777777" w:rsidR="008A7C67" w:rsidRPr="008A7C67" w:rsidRDefault="008A7C67" w:rsidP="00446E0B">
      <w:pPr>
        <w:pStyle w:val="IHPSSeznamNastevanje"/>
      </w:pPr>
      <w:proofErr w:type="spellStart"/>
      <w:r w:rsidRPr="008A7C67">
        <w:lastRenderedPageBreak/>
        <w:t>Fertiactyl</w:t>
      </w:r>
      <w:proofErr w:type="spellEnd"/>
      <w:r w:rsidRPr="008A7C67">
        <w:t xml:space="preserve"> GZ (4 l/ha)</w:t>
      </w:r>
    </w:p>
    <w:p w14:paraId="0892C3EE" w14:textId="753AD345" w:rsidR="008A7C67" w:rsidRPr="008A7C67" w:rsidRDefault="008A7C67" w:rsidP="008A7C67">
      <w:r w:rsidRPr="008A7C67">
        <w:t xml:space="preserve">13-5 + 8,7C z nizko vsebnostjo klora. Skupni dušik (N): 13 %, od tega: Organski dušik (N): 0,5 %, </w:t>
      </w:r>
      <w:proofErr w:type="spellStart"/>
      <w:r w:rsidRPr="008A7C67">
        <w:t>Sečninskia</w:t>
      </w:r>
      <w:proofErr w:type="spellEnd"/>
      <w:r w:rsidRPr="008A7C67">
        <w:t xml:space="preserve"> dušik (N): 12,5%. Kalijev oksid (K2O), topen v vodi 5%, organski ogljik (C) biološkega izvora: 8,7 %. Sestavine: organska matrica, </w:t>
      </w:r>
      <w:proofErr w:type="spellStart"/>
      <w:r w:rsidRPr="008A7C67">
        <w:t>humificirana</w:t>
      </w:r>
      <w:proofErr w:type="spellEnd"/>
      <w:r w:rsidRPr="008A7C67">
        <w:t xml:space="preserve"> šota. Močno naravno protistresno sredstvo, vzpodbuja fotosintezo, stimulira razmnoževanje celic, boljši razvoj koreninskega sistema, boljša absorpcija hranil.</w:t>
      </w:r>
    </w:p>
    <w:p w14:paraId="01732E92" w14:textId="77777777" w:rsidR="008A7C67" w:rsidRPr="008A7C67" w:rsidRDefault="008A7C67" w:rsidP="00446E0B">
      <w:pPr>
        <w:pStyle w:val="IHPSSeznamNastevanje"/>
      </w:pPr>
      <w:proofErr w:type="spellStart"/>
      <w:r w:rsidRPr="008A7C67">
        <w:t>Fructol</w:t>
      </w:r>
      <w:proofErr w:type="spellEnd"/>
      <w:r w:rsidRPr="008A7C67">
        <w:t xml:space="preserve"> </w:t>
      </w:r>
      <w:proofErr w:type="spellStart"/>
      <w:r w:rsidRPr="008A7C67">
        <w:t>Bio</w:t>
      </w:r>
      <w:proofErr w:type="spellEnd"/>
      <w:r w:rsidRPr="008A7C67">
        <w:t xml:space="preserve"> (2 l/ha)</w:t>
      </w:r>
    </w:p>
    <w:p w14:paraId="3ACE57DA" w14:textId="0C675CE2" w:rsidR="008A7C67" w:rsidRPr="008A7C67" w:rsidRDefault="008A7C67" w:rsidP="008A7C67">
      <w:r w:rsidRPr="008A7C67">
        <w:t xml:space="preserve">Mešanica </w:t>
      </w:r>
      <w:proofErr w:type="spellStart"/>
      <w:r w:rsidRPr="008A7C67">
        <w:t>mikrohranil</w:t>
      </w:r>
      <w:proofErr w:type="spellEnd"/>
      <w:r w:rsidRPr="008A7C67">
        <w:t xml:space="preserve"> (bor (B), železo (Fe), mangan (</w:t>
      </w:r>
      <w:proofErr w:type="spellStart"/>
      <w:r w:rsidRPr="008A7C67">
        <w:t>Mn</w:t>
      </w:r>
      <w:proofErr w:type="spellEnd"/>
      <w:r w:rsidRPr="008A7C67">
        <w:t>), molibden (Mo), cink (</w:t>
      </w:r>
      <w:proofErr w:type="spellStart"/>
      <w:r w:rsidRPr="008A7C67">
        <w:t>Zn</w:t>
      </w:r>
      <w:proofErr w:type="spellEnd"/>
      <w:r w:rsidRPr="008A7C67">
        <w:t xml:space="preserve">)). Listno gnojilo, ki vsebuje izvleček morskih rastlin, pridobljen iz </w:t>
      </w:r>
      <w:proofErr w:type="spellStart"/>
      <w:r w:rsidRPr="008A7C67">
        <w:t>Ascophyllum</w:t>
      </w:r>
      <w:proofErr w:type="spellEnd"/>
      <w:r w:rsidRPr="008A7C67">
        <w:t xml:space="preserve"> </w:t>
      </w:r>
      <w:proofErr w:type="spellStart"/>
      <w:r w:rsidRPr="008A7C67">
        <w:t>nodosum</w:t>
      </w:r>
      <w:proofErr w:type="spellEnd"/>
      <w:r w:rsidRPr="008A7C67">
        <w:t xml:space="preserve">, in </w:t>
      </w:r>
      <w:proofErr w:type="spellStart"/>
      <w:r w:rsidRPr="008A7C67">
        <w:t>kelirana</w:t>
      </w:r>
      <w:proofErr w:type="spellEnd"/>
      <w:r w:rsidRPr="008A7C67">
        <w:t xml:space="preserve"> </w:t>
      </w:r>
      <w:proofErr w:type="spellStart"/>
      <w:r w:rsidRPr="008A7C67">
        <w:t>mikrohranila</w:t>
      </w:r>
      <w:proofErr w:type="spellEnd"/>
      <w:r w:rsidRPr="008A7C67">
        <w:t xml:space="preserve"> (Fe, </w:t>
      </w:r>
      <w:proofErr w:type="spellStart"/>
      <w:r w:rsidRPr="008A7C67">
        <w:t>Mn</w:t>
      </w:r>
      <w:proofErr w:type="spellEnd"/>
      <w:r w:rsidRPr="008A7C67">
        <w:t xml:space="preserve"> in </w:t>
      </w:r>
      <w:proofErr w:type="spellStart"/>
      <w:r w:rsidRPr="008A7C67">
        <w:t>Zn</w:t>
      </w:r>
      <w:proofErr w:type="spellEnd"/>
      <w:r w:rsidRPr="008A7C67">
        <w:t xml:space="preserve">). Poleg tega vsebuje bor in molibden v edinstveni formulaciji, ki zagotavlja maksimalno razpoložljivost teh </w:t>
      </w:r>
      <w:proofErr w:type="spellStart"/>
      <w:r w:rsidRPr="008A7C67">
        <w:t>mikrohranil</w:t>
      </w:r>
      <w:proofErr w:type="spellEnd"/>
      <w:r w:rsidRPr="008A7C67">
        <w:t xml:space="preserve"> za rastlino. Vsebuje 150 g izvlečka morskih rastlin na liter. Spodbuja in uravnava razvoj pridelka ter povečuje pridelek in kakovost pridelka, zlasti pri pridelkih z visokimi zahtevami po boru.</w:t>
      </w:r>
    </w:p>
    <w:p w14:paraId="190D249C" w14:textId="77777777" w:rsidR="008A7C67" w:rsidRPr="008A7C67" w:rsidRDefault="008A7C67" w:rsidP="00446E0B">
      <w:pPr>
        <w:pStyle w:val="IHPSSeznamNastevanje"/>
      </w:pPr>
      <w:proofErr w:type="spellStart"/>
      <w:r w:rsidRPr="008A7C67">
        <w:t>Coralite</w:t>
      </w:r>
      <w:proofErr w:type="spellEnd"/>
      <w:r w:rsidRPr="008A7C67">
        <w:t xml:space="preserve"> KR+  (1,2-1,3 kg/ha)</w:t>
      </w:r>
    </w:p>
    <w:p w14:paraId="28422E85" w14:textId="77F2AEE7" w:rsidR="008A7C67" w:rsidRPr="008A7C67" w:rsidRDefault="008A7C67" w:rsidP="008A7C67">
      <w:r w:rsidRPr="008A7C67">
        <w:t>Je prah za povečanje odpornosti rastlin. Uporablja se kot listno gnojilo - za škropljenje po rastlini. Naravno poveča obrambno sposobnost rastlin, krepi odpornost pri neugodnih vremenskih razmerah (nizke temperature, suša...), zmanjšuje listne bolezni, izboljšuje trajnost pridelkov in aktivira mikroorganizme v tleh (izkoristek mineralov in mikroelementov). uspešno preskrbi rastlino s kalcijem in z mikroelementi preko listov. Vsebnost mineralov in mikroelementov je idealna za zdravje rastlin.  je 100% čisti rastlinski-mineralni naravni proizvod - lahko se ga uporablja v ekološkem kmetijstvu. Okrepi rastlinska tkiva, zaščita poškodb po toči.</w:t>
      </w:r>
    </w:p>
    <w:p w14:paraId="0DFF607D" w14:textId="77777777" w:rsidR="008A7C67" w:rsidRPr="008A7C67" w:rsidRDefault="008A7C67" w:rsidP="00446E0B">
      <w:pPr>
        <w:pStyle w:val="IHPSSeznamNastevanje"/>
      </w:pPr>
      <w:proofErr w:type="spellStart"/>
      <w:r w:rsidRPr="008A7C67">
        <w:t>AlgoVital</w:t>
      </w:r>
      <w:proofErr w:type="spellEnd"/>
      <w:r w:rsidRPr="008A7C67">
        <w:t xml:space="preserve"> Plus (3‒4 l/ha)</w:t>
      </w:r>
    </w:p>
    <w:p w14:paraId="1925496B" w14:textId="77777777" w:rsidR="008A7C67" w:rsidRPr="008A7C67" w:rsidRDefault="008A7C67" w:rsidP="008A7C67">
      <w:r w:rsidRPr="008A7C67">
        <w:t xml:space="preserve">Organsko gnojilo pridobljeno iz morskih alg za zagon in hitro obnovo rasti po poškodbah zaradi napada škodljivcev ali bolezni. Organsko gnojilo za zagon in obnovo rasti. Vsebuje aminokisline, ogljikove hidrate, vitamine, predstopnje rastlinskih hormonov, </w:t>
      </w:r>
      <w:proofErr w:type="spellStart"/>
      <w:r w:rsidRPr="008A7C67">
        <w:t>mikro</w:t>
      </w:r>
      <w:proofErr w:type="spellEnd"/>
      <w:r w:rsidRPr="008A7C67">
        <w:t xml:space="preserve"> in sekundarna hranila (baker, bor, cink, jod, kobalt, krom, mangan, molibden, natrij, selen, železo, žveplo). Vsebuje izvleček rjavih morskih alg (</w:t>
      </w:r>
      <w:proofErr w:type="spellStart"/>
      <w:r w:rsidRPr="008A7C67">
        <w:t>Ascophyllum</w:t>
      </w:r>
      <w:proofErr w:type="spellEnd"/>
      <w:r w:rsidRPr="008A7C67">
        <w:t xml:space="preserve"> </w:t>
      </w:r>
      <w:proofErr w:type="spellStart"/>
      <w:r w:rsidRPr="008A7C67">
        <w:t>nodosum</w:t>
      </w:r>
      <w:proofErr w:type="spellEnd"/>
      <w:r w:rsidRPr="008A7C67">
        <w:t>).</w:t>
      </w:r>
    </w:p>
    <w:p w14:paraId="77A5E215" w14:textId="18AB790F" w:rsidR="008A7C67" w:rsidRPr="005E383F" w:rsidRDefault="008A7C67" w:rsidP="008A7C67">
      <w:pPr>
        <w:rPr>
          <w:rStyle w:val="IHPSABOLDKREPKO"/>
        </w:rPr>
      </w:pPr>
      <w:r w:rsidRPr="005E383F">
        <w:rPr>
          <w:rStyle w:val="IHPSABOLDKREPKO"/>
        </w:rPr>
        <w:t>Opazovanja</w:t>
      </w:r>
    </w:p>
    <w:p w14:paraId="31DF3F3C" w14:textId="5D626381" w:rsidR="008A7C67" w:rsidRPr="008A7C67" w:rsidRDefault="008A7C67" w:rsidP="008A7C67">
      <w:r w:rsidRPr="008A7C67">
        <w:t>Pred prvo aplikacijo smo naredili popis stanja, koliko je bil hmelj poškodovan. Celotno hmeljišče je bilo ocenjeno na 100 % škodo, kar pomeni, da ni ostal noben vrh. Stanje je vidno tudi na spodnji sliki.</w:t>
      </w:r>
    </w:p>
    <w:p w14:paraId="26F87CDC" w14:textId="77777777" w:rsidR="008A7C67" w:rsidRPr="008A7C67" w:rsidRDefault="008A7C67" w:rsidP="008A7C67">
      <w:r w:rsidRPr="008A7C67">
        <w:rPr>
          <w:noProof/>
        </w:rPr>
        <w:drawing>
          <wp:inline distT="0" distB="0" distL="0" distR="0" wp14:anchorId="7107E4DE" wp14:editId="365097DA">
            <wp:extent cx="6069051" cy="2794958"/>
            <wp:effectExtent l="0" t="0" r="8255" b="5715"/>
            <wp:docPr id="18" name="Slika 18" descr="Nasad hmelja. Rastline se vzepnjajo po vodilih. V ozadju hmeljišča je hrib, na modrem nebu beli okl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Nasad hmelja. Rastline se vzepnjajo po vodilih. V ozadju hmeljišča je hrib, na modrem nebu beli oklak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5873" cy="2802705"/>
                    </a:xfrm>
                    <a:prstGeom prst="rect">
                      <a:avLst/>
                    </a:prstGeom>
                    <a:noFill/>
                    <a:ln>
                      <a:noFill/>
                    </a:ln>
                  </pic:spPr>
                </pic:pic>
              </a:graphicData>
            </a:graphic>
          </wp:inline>
        </w:drawing>
      </w:r>
    </w:p>
    <w:p w14:paraId="55ABB3D8" w14:textId="55FDF27A" w:rsidR="008A7C67" w:rsidRPr="008A7C67" w:rsidRDefault="005E383F" w:rsidP="005E383F">
      <w:pPr>
        <w:pStyle w:val="IHPSNapisSlika"/>
      </w:pPr>
      <w:bookmarkStart w:id="10" w:name="_Toc205470123"/>
      <w:r>
        <w:lastRenderedPageBreak/>
        <w:t xml:space="preserve">Slika </w:t>
      </w:r>
      <w:r>
        <w:fldChar w:fldCharType="begin"/>
      </w:r>
      <w:r>
        <w:instrText xml:space="preserve"> SEQ Slika \* ARABIC </w:instrText>
      </w:r>
      <w:r>
        <w:fldChar w:fldCharType="separate"/>
      </w:r>
      <w:r w:rsidR="00A942FB">
        <w:rPr>
          <w:noProof/>
        </w:rPr>
        <w:t>1</w:t>
      </w:r>
      <w:r>
        <w:fldChar w:fldCharType="end"/>
      </w:r>
      <w:r>
        <w:t xml:space="preserve">: </w:t>
      </w:r>
      <w:r w:rsidR="008A7C67" w:rsidRPr="008A7C67">
        <w:t>Fotografija nasada pred prvo aplikacijo pripravkov</w:t>
      </w:r>
      <w:bookmarkEnd w:id="10"/>
    </w:p>
    <w:p w14:paraId="43E695B8" w14:textId="77777777" w:rsidR="008A7C67" w:rsidRPr="008A7C67" w:rsidRDefault="008A7C67" w:rsidP="008A7C67">
      <w:r w:rsidRPr="008A7C67">
        <w:rPr>
          <w:noProof/>
        </w:rPr>
        <w:drawing>
          <wp:inline distT="0" distB="0" distL="0" distR="0" wp14:anchorId="0840ED72" wp14:editId="7588F606">
            <wp:extent cx="5905500" cy="2719638"/>
            <wp:effectExtent l="0" t="0" r="0" b="5080"/>
            <wp:docPr id="19" name="Slika 19" descr="Hmeljišče z mladimi rastlinami hmelja, traktor s škropilnico izvaja aplik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Hmeljišče z mladimi rastlinami hmelja, traktor s škropilnico izvaja aplikacij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5221" cy="2728720"/>
                    </a:xfrm>
                    <a:prstGeom prst="rect">
                      <a:avLst/>
                    </a:prstGeom>
                    <a:noFill/>
                    <a:ln>
                      <a:noFill/>
                    </a:ln>
                  </pic:spPr>
                </pic:pic>
              </a:graphicData>
            </a:graphic>
          </wp:inline>
        </w:drawing>
      </w:r>
    </w:p>
    <w:p w14:paraId="2D831FEC" w14:textId="62B0B782" w:rsidR="008A7C67" w:rsidRDefault="005E383F" w:rsidP="005E383F">
      <w:pPr>
        <w:pStyle w:val="IHPSNapisSlika"/>
      </w:pPr>
      <w:bookmarkStart w:id="11" w:name="_Toc205470124"/>
      <w:r>
        <w:t xml:space="preserve">Slika </w:t>
      </w:r>
      <w:r>
        <w:fldChar w:fldCharType="begin"/>
      </w:r>
      <w:r>
        <w:instrText xml:space="preserve"> SEQ Slika \* ARABIC </w:instrText>
      </w:r>
      <w:r>
        <w:fldChar w:fldCharType="separate"/>
      </w:r>
      <w:r w:rsidR="00A942FB">
        <w:rPr>
          <w:noProof/>
        </w:rPr>
        <w:t>2</w:t>
      </w:r>
      <w:r>
        <w:fldChar w:fldCharType="end"/>
      </w:r>
      <w:r>
        <w:t xml:space="preserve">: </w:t>
      </w:r>
      <w:r w:rsidR="008A7C67" w:rsidRPr="008A7C67">
        <w:t>Aplikacija foliarnih pripravkov (eno obravnavanje je en pripravek)</w:t>
      </w:r>
      <w:bookmarkEnd w:id="11"/>
    </w:p>
    <w:p w14:paraId="217F3282" w14:textId="58A91855" w:rsidR="00E57540" w:rsidRPr="008A7C67" w:rsidRDefault="00E57540" w:rsidP="005E383F">
      <w:pPr>
        <w:pStyle w:val="IHPSNapisSlika"/>
      </w:pPr>
      <w:r w:rsidRPr="00E57540">
        <w:rPr>
          <w:noProof/>
        </w:rPr>
        <w:drawing>
          <wp:inline distT="0" distB="0" distL="0" distR="0" wp14:anchorId="6A175FA6" wp14:editId="5A79E5F1">
            <wp:extent cx="5325533" cy="5489642"/>
            <wp:effectExtent l="0" t="0" r="8890" b="0"/>
            <wp:docPr id="988641472" name="Slika 1" descr="Dve rastlini hmelja od blizu. Vidiji se temno zeleni in nekoliko svetlejši li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41472" name="Slika 1" descr="Dve rastlini hmelja od blizu. Vidiji se temno zeleni in nekoliko svetlejši listi."/>
                    <pic:cNvPicPr/>
                  </pic:nvPicPr>
                  <pic:blipFill>
                    <a:blip r:embed="rId16"/>
                    <a:stretch>
                      <a:fillRect/>
                    </a:stretch>
                  </pic:blipFill>
                  <pic:spPr>
                    <a:xfrm>
                      <a:off x="0" y="0"/>
                      <a:ext cx="5330410" cy="5494670"/>
                    </a:xfrm>
                    <a:prstGeom prst="rect">
                      <a:avLst/>
                    </a:prstGeom>
                  </pic:spPr>
                </pic:pic>
              </a:graphicData>
            </a:graphic>
          </wp:inline>
        </w:drawing>
      </w:r>
    </w:p>
    <w:p w14:paraId="72455D5F" w14:textId="671EA4A8" w:rsidR="008A7C67" w:rsidRPr="008A7C67" w:rsidRDefault="0041095A" w:rsidP="0041095A">
      <w:pPr>
        <w:pStyle w:val="IHPSNapisSlika"/>
      </w:pPr>
      <w:bookmarkStart w:id="12" w:name="_Toc205470125"/>
      <w:r>
        <w:lastRenderedPageBreak/>
        <w:t xml:space="preserve">Slika </w:t>
      </w:r>
      <w:r>
        <w:fldChar w:fldCharType="begin"/>
      </w:r>
      <w:r>
        <w:instrText xml:space="preserve"> SEQ Slika \* ARABIC </w:instrText>
      </w:r>
      <w:r>
        <w:fldChar w:fldCharType="separate"/>
      </w:r>
      <w:r w:rsidR="00A942FB">
        <w:rPr>
          <w:noProof/>
        </w:rPr>
        <w:t>3</w:t>
      </w:r>
      <w:r>
        <w:fldChar w:fldCharType="end"/>
      </w:r>
      <w:r>
        <w:t xml:space="preserve">: </w:t>
      </w:r>
      <w:r w:rsidR="008A7C67" w:rsidRPr="008A7C67">
        <w:t>Pred drugo aplikacijo (vidni na novo nastali listi in poganjki svetlo zelene barve)</w:t>
      </w:r>
      <w:bookmarkEnd w:id="12"/>
    </w:p>
    <w:p w14:paraId="4F2E1993" w14:textId="079F5B1B" w:rsidR="008A7C67" w:rsidRPr="008A7C67" w:rsidRDefault="008A7C67" w:rsidP="008A7C67">
      <w:r w:rsidRPr="008A7C67">
        <w:t>Ocenjevanje smo izvajali po enem tednu in po dveh tednih. Po prvem in drugem ocenjevanju med obravnavanjih ni bilo vidnih razlik. Rastline so se obraščale, nastali so novi stranski poganjki na katerih so nastali novi listi.</w:t>
      </w:r>
    </w:p>
    <w:p w14:paraId="7D72A9D7" w14:textId="57A363B7" w:rsidR="008A7C67" w:rsidRPr="008A7C67" w:rsidRDefault="008A7C67" w:rsidP="008A7C67">
      <w:r w:rsidRPr="008A7C67">
        <w:t>16. 6. 2022</w:t>
      </w:r>
    </w:p>
    <w:p w14:paraId="32EA9CC9" w14:textId="77777777" w:rsidR="008A7C67" w:rsidRPr="008A7C67" w:rsidRDefault="008A7C67" w:rsidP="00877B61">
      <w:pPr>
        <w:pStyle w:val="IHPSSeznamNastevanje"/>
      </w:pPr>
      <w:r w:rsidRPr="008A7C67">
        <w:t>Pred izvedbo druge aplikacije smo izvedli ocenjevanje poskusa. Med obravnavanji ni bistvenih vizualnih razlik.</w:t>
      </w:r>
    </w:p>
    <w:p w14:paraId="6D8D9246" w14:textId="35345F51" w:rsidR="008A7C67" w:rsidRPr="008A7C67" w:rsidRDefault="008A7C67" w:rsidP="00877B61">
      <w:pPr>
        <w:pStyle w:val="IHPSSeznamNastevanje"/>
      </w:pPr>
      <w:r w:rsidRPr="008A7C67">
        <w:t>1 in 7 obravnavanje sta podobna po višini, 4 je nekoliko višji</w:t>
      </w:r>
      <w:r w:rsidR="00877B61">
        <w:t>.</w:t>
      </w:r>
    </w:p>
    <w:p w14:paraId="6B317DAA" w14:textId="35396FDB" w:rsidR="008A7C67" w:rsidRPr="008A7C67" w:rsidRDefault="008A7C67" w:rsidP="00877B61">
      <w:pPr>
        <w:pStyle w:val="IHPSSeznamNastevanje"/>
      </w:pPr>
      <w:r w:rsidRPr="008A7C67">
        <w:t>Povsod je veliko novih poganjkov in listov</w:t>
      </w:r>
      <w:r w:rsidR="00877B61">
        <w:t>.</w:t>
      </w:r>
    </w:p>
    <w:p w14:paraId="64AED4DF" w14:textId="7784FEB2" w:rsidR="008A7C67" w:rsidRPr="008A7C67" w:rsidRDefault="008A7C67" w:rsidP="00877B61">
      <w:pPr>
        <w:pStyle w:val="IHPSSeznamNastevanje"/>
      </w:pPr>
      <w:r w:rsidRPr="008A7C67">
        <w:t>Obravnavanje 2,3 in 6 so zelo podobni obravnavanju 4</w:t>
      </w:r>
      <w:r w:rsidR="00877B61">
        <w:t>.</w:t>
      </w:r>
    </w:p>
    <w:p w14:paraId="2229616E" w14:textId="442BE036" w:rsidR="008A7C67" w:rsidRPr="008A7C67" w:rsidRDefault="008A7C67" w:rsidP="00877B61">
      <w:pPr>
        <w:pStyle w:val="IHPSSeznamNastevanje"/>
      </w:pPr>
      <w:r w:rsidRPr="008A7C67">
        <w:t>Obravnavanje 5 je podobno obravnavanju 1</w:t>
      </w:r>
      <w:r w:rsidR="00877B61">
        <w:t>.</w:t>
      </w:r>
    </w:p>
    <w:p w14:paraId="288B7A73" w14:textId="213A60E1" w:rsidR="008A7C67" w:rsidRPr="008A7C67" w:rsidRDefault="008A7C67" w:rsidP="008A7C67">
      <w:r w:rsidRPr="008A7C67">
        <w:t>28. 7. 2022</w:t>
      </w:r>
    </w:p>
    <w:p w14:paraId="09E55E2E" w14:textId="129066BD" w:rsidR="008A7C67" w:rsidRPr="008A7C67" w:rsidRDefault="008A7C67" w:rsidP="00877B61">
      <w:pPr>
        <w:pStyle w:val="IHPSSeznamNastevanje"/>
      </w:pPr>
      <w:r w:rsidRPr="008A7C67">
        <w:t>Obravnavanje 4: Lepše zeleno kot kontrola (1 leva), malo bujnejši, več cvetnih nastavkov v primerjavi z obrav.1. Dosti manj že formiranih storžkov. Še najbolj izenačeno obravnavanje v razvojni fazi cvetenja, zelo malo formiranih storžkov.</w:t>
      </w:r>
    </w:p>
    <w:p w14:paraId="3F5ABA5E" w14:textId="5C5408CD" w:rsidR="008A7C67" w:rsidRPr="008A7C67" w:rsidRDefault="008A7C67" w:rsidP="00877B61">
      <w:pPr>
        <w:pStyle w:val="IHPSSeznamNastevanje"/>
      </w:pPr>
      <w:r w:rsidRPr="008A7C67">
        <w:t xml:space="preserve">Obravnavanje 7: Po barvi (temno zeleni) in bujnosti podobno kot </w:t>
      </w:r>
      <w:proofErr w:type="spellStart"/>
      <w:r w:rsidRPr="008A7C67">
        <w:t>obrav</w:t>
      </w:r>
      <w:proofErr w:type="spellEnd"/>
      <w:r w:rsidRPr="008A7C67">
        <w:t xml:space="preserve">. 4. Veliko malih cvetov, več že formiranih storžkov, kot pri </w:t>
      </w:r>
      <w:proofErr w:type="spellStart"/>
      <w:r w:rsidRPr="008A7C67">
        <w:t>obrav</w:t>
      </w:r>
      <w:proofErr w:type="spellEnd"/>
      <w:r w:rsidRPr="008A7C67">
        <w:t xml:space="preserve">. 4 in manj kot pri </w:t>
      </w:r>
      <w:proofErr w:type="spellStart"/>
      <w:r w:rsidRPr="008A7C67">
        <w:t>obrav</w:t>
      </w:r>
      <w:proofErr w:type="spellEnd"/>
      <w:r w:rsidRPr="008A7C67">
        <w:t xml:space="preserve">. 1. Zelo različni cvetovi po </w:t>
      </w:r>
      <w:proofErr w:type="spellStart"/>
      <w:r w:rsidRPr="008A7C67">
        <w:t>fenofazah</w:t>
      </w:r>
      <w:proofErr w:type="spellEnd"/>
      <w:r w:rsidRPr="008A7C67">
        <w:t>, spodnji meter samo listi.</w:t>
      </w:r>
    </w:p>
    <w:p w14:paraId="16AC6FB5" w14:textId="77777777" w:rsidR="008A7C67" w:rsidRPr="008A7C67" w:rsidRDefault="008A7C67" w:rsidP="00877B61">
      <w:pPr>
        <w:pStyle w:val="IHPSSeznamNastevanje"/>
      </w:pPr>
      <w:r w:rsidRPr="008A7C67">
        <w:t xml:space="preserve">Obravnavanje 6: Veliko mladih svetlo zelenih zalistnikov, izenačeni cvetovi glede na </w:t>
      </w:r>
      <w:proofErr w:type="spellStart"/>
      <w:r w:rsidRPr="008A7C67">
        <w:t>fenofazo</w:t>
      </w:r>
      <w:proofErr w:type="spellEnd"/>
      <w:r w:rsidRPr="008A7C67">
        <w:t xml:space="preserve"> (manj kot pri </w:t>
      </w:r>
      <w:proofErr w:type="spellStart"/>
      <w:r w:rsidRPr="008A7C67">
        <w:t>obrav</w:t>
      </w:r>
      <w:proofErr w:type="spellEnd"/>
      <w:r w:rsidRPr="008A7C67">
        <w:t xml:space="preserve">. 7, več kot pri </w:t>
      </w:r>
      <w:proofErr w:type="spellStart"/>
      <w:r w:rsidRPr="008A7C67">
        <w:t>obrav</w:t>
      </w:r>
      <w:proofErr w:type="spellEnd"/>
      <w:r w:rsidRPr="008A7C67">
        <w:t>. 4). Spodaj 1 m brez storžkov. Rastline pa imajo veliko cvetov.</w:t>
      </w:r>
    </w:p>
    <w:p w14:paraId="70463823" w14:textId="77777777" w:rsidR="008A7C67" w:rsidRPr="008A7C67" w:rsidRDefault="008A7C67" w:rsidP="00877B61">
      <w:pPr>
        <w:pStyle w:val="IHPSSeznamNastevanje"/>
      </w:pPr>
      <w:r w:rsidRPr="008A7C67">
        <w:t>Obravnavanje 3: Nekaj svetlo zelenih poganjkov. Rastline so v različnih razvojnih fazah od cvetov do storžkov, ni tako košat. Imajo pa rastline več trt navitih na vodila in izgleda cela parcela, da so rastline višje kot drugje.</w:t>
      </w:r>
    </w:p>
    <w:p w14:paraId="50E47832" w14:textId="77777777" w:rsidR="008A7C67" w:rsidRPr="008A7C67" w:rsidRDefault="008A7C67" w:rsidP="00877B61">
      <w:pPr>
        <w:pStyle w:val="IHPSSeznamNastevanje"/>
      </w:pPr>
      <w:r w:rsidRPr="008A7C67">
        <w:t>Obravnavanje 2: Na videz manj cvetov kot pri drugih obravnavanjih, neizenačeno v razvojnih fazah. Manj olistano obravnavanje primerljivo z kontrolo.</w:t>
      </w:r>
    </w:p>
    <w:p w14:paraId="67E3FC24" w14:textId="77777777" w:rsidR="008A7C67" w:rsidRPr="008A7C67" w:rsidRDefault="008A7C67" w:rsidP="00877B61">
      <w:pPr>
        <w:pStyle w:val="IHPSSeznamNastevanje"/>
      </w:pPr>
      <w:r w:rsidRPr="008A7C67">
        <w:t>Obravnavanje 5: Več svetlih praznih zalistnikov, nekaj srednjega po številu cvetov/storžkov, srednje bujno, ni veliko že formiranih storžkov.</w:t>
      </w:r>
    </w:p>
    <w:p w14:paraId="304CD316" w14:textId="347C57A0" w:rsidR="008A7C67" w:rsidRPr="008A7C67" w:rsidRDefault="008A7C67" w:rsidP="00877B61">
      <w:pPr>
        <w:pStyle w:val="IHPSSeznamNastevanje"/>
      </w:pPr>
      <w:r w:rsidRPr="008A7C67">
        <w:t xml:space="preserve">Obravnavanje 1 desno: Kontrola desna lepša od kontrole v levem bloku, bolj olistano, razlike v </w:t>
      </w:r>
      <w:proofErr w:type="spellStart"/>
      <w:r w:rsidRPr="008A7C67">
        <w:t>fenofazi</w:t>
      </w:r>
      <w:proofErr w:type="spellEnd"/>
      <w:r w:rsidRPr="008A7C67">
        <w:t xml:space="preserve"> od cvetov do storžkov.</w:t>
      </w:r>
    </w:p>
    <w:p w14:paraId="643F7477" w14:textId="77777777" w:rsidR="008A7C67" w:rsidRPr="008A7C67" w:rsidRDefault="008A7C67" w:rsidP="008A7C67">
      <w:r w:rsidRPr="008A7C67">
        <w:t>19. 8. 2022</w:t>
      </w:r>
    </w:p>
    <w:p w14:paraId="7163F04A" w14:textId="27E94E10" w:rsidR="008A7C67" w:rsidRPr="008A7C67" w:rsidRDefault="008A7C67" w:rsidP="00357F16">
      <w:pPr>
        <w:pStyle w:val="IHPSSeznamNastevanje"/>
      </w:pPr>
      <w:r w:rsidRPr="008A7C67">
        <w:t>Obravnavanje 1 levo: bolj rjavi listi kot pri drugih obravnavanjih</w:t>
      </w:r>
      <w:r w:rsidR="00357F16">
        <w:t>.</w:t>
      </w:r>
    </w:p>
    <w:p w14:paraId="220638C7" w14:textId="3C6489AA" w:rsidR="008A7C67" w:rsidRPr="008A7C67" w:rsidRDefault="008A7C67" w:rsidP="00357F16">
      <w:pPr>
        <w:pStyle w:val="IHPSSeznamNastevanje"/>
      </w:pPr>
      <w:r w:rsidRPr="008A7C67">
        <w:t>Obravnavanje 2: najmanj rjavih listov med vsemi obravnavanji</w:t>
      </w:r>
      <w:r w:rsidR="00357F16">
        <w:t>.</w:t>
      </w:r>
    </w:p>
    <w:p w14:paraId="63BCE15D" w14:textId="78020E07" w:rsidR="008A7C67" w:rsidRPr="008A7C67" w:rsidRDefault="008A7C67" w:rsidP="00357F16">
      <w:pPr>
        <w:pStyle w:val="IHPSSeznamNastevanje"/>
      </w:pPr>
      <w:r w:rsidRPr="008A7C67">
        <w:t>Obravnavanje 1 desno: ta kontrola je lepša kot kontrola 1-levo</w:t>
      </w:r>
      <w:r w:rsidR="00357F16">
        <w:t>.</w:t>
      </w:r>
    </w:p>
    <w:p w14:paraId="601E9A07" w14:textId="01E1297E" w:rsidR="008A7C67" w:rsidRPr="008A7C67" w:rsidRDefault="008A7C67" w:rsidP="00357F16">
      <w:pPr>
        <w:pStyle w:val="IHPSSeznamNastevanje"/>
      </w:pPr>
      <w:r w:rsidRPr="008A7C67">
        <w:t>Vsa ostala obravnavanja so vizualno dokaj izenačena v barvi in višini rastlin. Pri vseh obravnavanjih so že  bili razviti storžki in v razvojnih fazah ni bilo takšnih razlik kot pri prejšnjem ocenjevanju. Povprečna višin hmelja pri vseh obravnavanjih je bila cca 4 m.</w:t>
      </w:r>
    </w:p>
    <w:p w14:paraId="79CD822D" w14:textId="1E6AAB73" w:rsidR="008A7C67" w:rsidRPr="008A7C67" w:rsidRDefault="008A7C67" w:rsidP="008A7C67">
      <w:r w:rsidRPr="008A7C67">
        <w:t xml:space="preserve">V času tehnološke zrelosti smo poskus vrednotili </w:t>
      </w:r>
      <w:r w:rsidR="0008127E">
        <w:t>bio</w:t>
      </w:r>
      <w:r w:rsidRPr="008A7C67">
        <w:t>maso hmelja po obravnavanjih. Kot je razvidno iz spodnje preglednice, je bila statistično značilna razlika v masi sveže snovi med obravnavanji, medtem ko je ni bilo glede na rastlino in ne glede na vodilo.</w:t>
      </w:r>
    </w:p>
    <w:p w14:paraId="3A247BF8" w14:textId="0AEA36AE" w:rsidR="008A7C67" w:rsidRPr="008A7C67" w:rsidRDefault="00357F16" w:rsidP="00357F16">
      <w:pPr>
        <w:pStyle w:val="IHPSNapisPreglednica"/>
      </w:pPr>
      <w:bookmarkStart w:id="13" w:name="_Toc205470136"/>
      <w:r>
        <w:t xml:space="preserve">Preglednica </w:t>
      </w:r>
      <w:r>
        <w:fldChar w:fldCharType="begin"/>
      </w:r>
      <w:r>
        <w:instrText xml:space="preserve"> SEQ Preglednica \* ARABIC </w:instrText>
      </w:r>
      <w:r>
        <w:fldChar w:fldCharType="separate"/>
      </w:r>
      <w:r w:rsidR="00A942FB">
        <w:rPr>
          <w:noProof/>
        </w:rPr>
        <w:t>3</w:t>
      </w:r>
      <w:r>
        <w:fldChar w:fldCharType="end"/>
      </w:r>
      <w:r w:rsidR="008A7C67" w:rsidRPr="008A7C67">
        <w:t>: Analiza variance za maso sveže snovi</w:t>
      </w:r>
      <w:bookmarkEnd w:id="13"/>
    </w:p>
    <w:tbl>
      <w:tblPr>
        <w:tblStyle w:val="IHPSGRID"/>
        <w:tblW w:w="0" w:type="auto"/>
        <w:tblLayout w:type="fixed"/>
        <w:tblLook w:val="0020" w:firstRow="1" w:lastRow="0" w:firstColumn="0" w:lastColumn="0" w:noHBand="0" w:noVBand="0"/>
      </w:tblPr>
      <w:tblGrid>
        <w:gridCol w:w="2216"/>
        <w:gridCol w:w="1412"/>
        <w:gridCol w:w="524"/>
        <w:gridCol w:w="1244"/>
        <w:gridCol w:w="824"/>
        <w:gridCol w:w="920"/>
      </w:tblGrid>
      <w:tr w:rsidR="008A7C67" w:rsidRPr="00D75A8F" w14:paraId="7946D542" w14:textId="77777777" w:rsidTr="00A225E4">
        <w:tc>
          <w:tcPr>
            <w:tcW w:w="2216" w:type="dxa"/>
          </w:tcPr>
          <w:p w14:paraId="0C24DBD2" w14:textId="77777777" w:rsidR="008A7C67" w:rsidRPr="008A7C67" w:rsidRDefault="008A7C67" w:rsidP="00A225E4">
            <w:pPr>
              <w:pStyle w:val="IHPSTabelaGlava"/>
            </w:pPr>
            <w:proofErr w:type="spellStart"/>
            <w:r w:rsidRPr="008A7C67">
              <w:t>Source</w:t>
            </w:r>
            <w:proofErr w:type="spellEnd"/>
          </w:p>
        </w:tc>
        <w:tc>
          <w:tcPr>
            <w:tcW w:w="1412" w:type="dxa"/>
          </w:tcPr>
          <w:p w14:paraId="7D11C40D" w14:textId="77777777" w:rsidR="008A7C67" w:rsidRPr="008A7C67" w:rsidRDefault="008A7C67" w:rsidP="00A225E4">
            <w:pPr>
              <w:pStyle w:val="IHPSTabelaGlava"/>
            </w:pPr>
            <w:r w:rsidRPr="008A7C67">
              <w:t xml:space="preserve">Sum </w:t>
            </w:r>
            <w:proofErr w:type="spellStart"/>
            <w:r w:rsidRPr="008A7C67">
              <w:t>of</w:t>
            </w:r>
            <w:proofErr w:type="spellEnd"/>
            <w:r w:rsidRPr="008A7C67">
              <w:t xml:space="preserve"> </w:t>
            </w:r>
            <w:proofErr w:type="spellStart"/>
            <w:r w:rsidRPr="008A7C67">
              <w:t>Squares</w:t>
            </w:r>
            <w:proofErr w:type="spellEnd"/>
          </w:p>
        </w:tc>
        <w:tc>
          <w:tcPr>
            <w:tcW w:w="524" w:type="dxa"/>
          </w:tcPr>
          <w:p w14:paraId="2D9B32D7" w14:textId="77777777" w:rsidR="008A7C67" w:rsidRPr="008A7C67" w:rsidRDefault="008A7C67" w:rsidP="00A225E4">
            <w:pPr>
              <w:pStyle w:val="IHPSTabelaGlava"/>
            </w:pPr>
            <w:proofErr w:type="spellStart"/>
            <w:r w:rsidRPr="008A7C67">
              <w:t>Df</w:t>
            </w:r>
            <w:proofErr w:type="spellEnd"/>
          </w:p>
        </w:tc>
        <w:tc>
          <w:tcPr>
            <w:tcW w:w="1244" w:type="dxa"/>
          </w:tcPr>
          <w:p w14:paraId="35FA2F5C" w14:textId="77777777" w:rsidR="008A7C67" w:rsidRPr="008A7C67" w:rsidRDefault="008A7C67" w:rsidP="00A225E4">
            <w:pPr>
              <w:pStyle w:val="IHPSTabelaGlava"/>
            </w:pPr>
            <w:proofErr w:type="spellStart"/>
            <w:r w:rsidRPr="008A7C67">
              <w:t>Mean</w:t>
            </w:r>
            <w:proofErr w:type="spellEnd"/>
            <w:r w:rsidRPr="008A7C67">
              <w:t xml:space="preserve"> </w:t>
            </w:r>
            <w:proofErr w:type="spellStart"/>
            <w:r w:rsidRPr="008A7C67">
              <w:t>Square</w:t>
            </w:r>
            <w:proofErr w:type="spellEnd"/>
          </w:p>
        </w:tc>
        <w:tc>
          <w:tcPr>
            <w:tcW w:w="824" w:type="dxa"/>
          </w:tcPr>
          <w:p w14:paraId="59F79A50" w14:textId="77777777" w:rsidR="008A7C67" w:rsidRPr="008A7C67" w:rsidRDefault="008A7C67" w:rsidP="00A225E4">
            <w:pPr>
              <w:pStyle w:val="IHPSTabelaGlava"/>
            </w:pPr>
            <w:r w:rsidRPr="008A7C67">
              <w:t>F-Ratio</w:t>
            </w:r>
          </w:p>
        </w:tc>
        <w:tc>
          <w:tcPr>
            <w:tcW w:w="920" w:type="dxa"/>
          </w:tcPr>
          <w:p w14:paraId="0AE7CA41" w14:textId="77777777" w:rsidR="008A7C67" w:rsidRPr="008A7C67" w:rsidRDefault="008A7C67" w:rsidP="00A225E4">
            <w:pPr>
              <w:pStyle w:val="IHPSTabelaGlava"/>
            </w:pPr>
            <w:r w:rsidRPr="008A7C67">
              <w:t>P-</w:t>
            </w:r>
            <w:proofErr w:type="spellStart"/>
            <w:r w:rsidRPr="008A7C67">
              <w:t>Value</w:t>
            </w:r>
            <w:proofErr w:type="spellEnd"/>
          </w:p>
        </w:tc>
      </w:tr>
      <w:tr w:rsidR="008A7C67" w:rsidRPr="00D75A8F" w14:paraId="19D6DADD" w14:textId="77777777" w:rsidTr="00A225E4">
        <w:trPr>
          <w:tblHeader w:val="0"/>
        </w:trPr>
        <w:tc>
          <w:tcPr>
            <w:tcW w:w="2216" w:type="dxa"/>
          </w:tcPr>
          <w:p w14:paraId="2D704747" w14:textId="77777777" w:rsidR="008A7C67" w:rsidRPr="008A7C67" w:rsidRDefault="008A7C67" w:rsidP="00357F16">
            <w:pPr>
              <w:pStyle w:val="IHPSTabelaTextLevo"/>
            </w:pPr>
            <w:r w:rsidRPr="008A7C67">
              <w:t>MAIN EFFECTS</w:t>
            </w:r>
          </w:p>
        </w:tc>
        <w:tc>
          <w:tcPr>
            <w:tcW w:w="1412" w:type="dxa"/>
          </w:tcPr>
          <w:p w14:paraId="476B43D6" w14:textId="77777777" w:rsidR="008A7C67" w:rsidRPr="008A7C67" w:rsidRDefault="008A7C67" w:rsidP="00357F16">
            <w:pPr>
              <w:pStyle w:val="IHPSTabelaTextLevo"/>
            </w:pPr>
          </w:p>
        </w:tc>
        <w:tc>
          <w:tcPr>
            <w:tcW w:w="524" w:type="dxa"/>
          </w:tcPr>
          <w:p w14:paraId="791648CC" w14:textId="77777777" w:rsidR="008A7C67" w:rsidRPr="008A7C67" w:rsidRDefault="008A7C67" w:rsidP="00357F16">
            <w:pPr>
              <w:pStyle w:val="IHPSTabelaTextLevo"/>
            </w:pPr>
          </w:p>
        </w:tc>
        <w:tc>
          <w:tcPr>
            <w:tcW w:w="1244" w:type="dxa"/>
          </w:tcPr>
          <w:p w14:paraId="66F3B511" w14:textId="77777777" w:rsidR="008A7C67" w:rsidRPr="008A7C67" w:rsidRDefault="008A7C67" w:rsidP="00357F16">
            <w:pPr>
              <w:pStyle w:val="IHPSTabelaTextLevo"/>
            </w:pPr>
          </w:p>
        </w:tc>
        <w:tc>
          <w:tcPr>
            <w:tcW w:w="824" w:type="dxa"/>
          </w:tcPr>
          <w:p w14:paraId="2E7629DD" w14:textId="77777777" w:rsidR="008A7C67" w:rsidRPr="008A7C67" w:rsidRDefault="008A7C67" w:rsidP="00357F16">
            <w:pPr>
              <w:pStyle w:val="IHPSTabelaTextLevo"/>
            </w:pPr>
          </w:p>
        </w:tc>
        <w:tc>
          <w:tcPr>
            <w:tcW w:w="920" w:type="dxa"/>
          </w:tcPr>
          <w:p w14:paraId="0630D137" w14:textId="77777777" w:rsidR="008A7C67" w:rsidRPr="008A7C67" w:rsidRDefault="008A7C67" w:rsidP="00357F16">
            <w:pPr>
              <w:pStyle w:val="IHPSTabelaTextLevo"/>
            </w:pPr>
          </w:p>
        </w:tc>
      </w:tr>
      <w:tr w:rsidR="008A7C67" w:rsidRPr="00D75A8F" w14:paraId="1A0F6575" w14:textId="77777777" w:rsidTr="00A225E4">
        <w:trPr>
          <w:tblHeader w:val="0"/>
        </w:trPr>
        <w:tc>
          <w:tcPr>
            <w:tcW w:w="2216" w:type="dxa"/>
          </w:tcPr>
          <w:p w14:paraId="62970662" w14:textId="77777777" w:rsidR="008A7C67" w:rsidRPr="008A7C67" w:rsidRDefault="008A7C67" w:rsidP="00357F16">
            <w:pPr>
              <w:pStyle w:val="IHPSTabelaTextLevo"/>
            </w:pPr>
            <w:r w:rsidRPr="008A7C67">
              <w:t xml:space="preserve"> A:obravnavanje</w:t>
            </w:r>
          </w:p>
        </w:tc>
        <w:tc>
          <w:tcPr>
            <w:tcW w:w="1412" w:type="dxa"/>
          </w:tcPr>
          <w:p w14:paraId="56DCBCFC" w14:textId="77777777" w:rsidR="008A7C67" w:rsidRPr="008A7C67" w:rsidRDefault="008A7C67" w:rsidP="00357F16">
            <w:pPr>
              <w:pStyle w:val="IHPSTabelaTextLevo"/>
            </w:pPr>
            <w:r w:rsidRPr="008A7C67">
              <w:t>4,19685</w:t>
            </w:r>
          </w:p>
        </w:tc>
        <w:tc>
          <w:tcPr>
            <w:tcW w:w="524" w:type="dxa"/>
          </w:tcPr>
          <w:p w14:paraId="6D4AF226" w14:textId="77777777" w:rsidR="008A7C67" w:rsidRPr="008A7C67" w:rsidRDefault="008A7C67" w:rsidP="00357F16">
            <w:pPr>
              <w:pStyle w:val="IHPSTabelaTextLevo"/>
            </w:pPr>
            <w:r w:rsidRPr="008A7C67">
              <w:t>7</w:t>
            </w:r>
          </w:p>
        </w:tc>
        <w:tc>
          <w:tcPr>
            <w:tcW w:w="1244" w:type="dxa"/>
          </w:tcPr>
          <w:p w14:paraId="6F389D81" w14:textId="77777777" w:rsidR="008A7C67" w:rsidRPr="008A7C67" w:rsidRDefault="008A7C67" w:rsidP="00357F16">
            <w:pPr>
              <w:pStyle w:val="IHPSTabelaTextLevo"/>
            </w:pPr>
            <w:r w:rsidRPr="008A7C67">
              <w:t>0,59955</w:t>
            </w:r>
          </w:p>
        </w:tc>
        <w:tc>
          <w:tcPr>
            <w:tcW w:w="824" w:type="dxa"/>
          </w:tcPr>
          <w:p w14:paraId="69FF47E2" w14:textId="77777777" w:rsidR="008A7C67" w:rsidRPr="008A7C67" w:rsidRDefault="008A7C67" w:rsidP="00357F16">
            <w:pPr>
              <w:pStyle w:val="IHPSTabelaTextLevo"/>
            </w:pPr>
            <w:r w:rsidRPr="008A7C67">
              <w:t>3,89</w:t>
            </w:r>
          </w:p>
        </w:tc>
        <w:tc>
          <w:tcPr>
            <w:tcW w:w="920" w:type="dxa"/>
          </w:tcPr>
          <w:p w14:paraId="0175AA35" w14:textId="77777777" w:rsidR="008A7C67" w:rsidRPr="008A7C67" w:rsidRDefault="008A7C67" w:rsidP="00357F16">
            <w:pPr>
              <w:pStyle w:val="IHPSTabelaTextLevo"/>
            </w:pPr>
            <w:r w:rsidRPr="008A7C67">
              <w:t>0,0007</w:t>
            </w:r>
          </w:p>
        </w:tc>
      </w:tr>
      <w:tr w:rsidR="008A7C67" w:rsidRPr="00D75A8F" w14:paraId="785D8681" w14:textId="77777777" w:rsidTr="00A225E4">
        <w:trPr>
          <w:tblHeader w:val="0"/>
        </w:trPr>
        <w:tc>
          <w:tcPr>
            <w:tcW w:w="2216" w:type="dxa"/>
          </w:tcPr>
          <w:p w14:paraId="5BB407CE" w14:textId="77777777" w:rsidR="008A7C67" w:rsidRPr="008A7C67" w:rsidRDefault="008A7C67" w:rsidP="00357F16">
            <w:pPr>
              <w:pStyle w:val="IHPSTabelaTextLevo"/>
            </w:pPr>
            <w:r w:rsidRPr="008A7C67">
              <w:t xml:space="preserve"> B:rastlina</w:t>
            </w:r>
          </w:p>
        </w:tc>
        <w:tc>
          <w:tcPr>
            <w:tcW w:w="1412" w:type="dxa"/>
          </w:tcPr>
          <w:p w14:paraId="249C480F" w14:textId="77777777" w:rsidR="008A7C67" w:rsidRPr="008A7C67" w:rsidRDefault="008A7C67" w:rsidP="00357F16">
            <w:pPr>
              <w:pStyle w:val="IHPSTabelaTextLevo"/>
            </w:pPr>
            <w:r w:rsidRPr="008A7C67">
              <w:t>0,695965</w:t>
            </w:r>
          </w:p>
        </w:tc>
        <w:tc>
          <w:tcPr>
            <w:tcW w:w="524" w:type="dxa"/>
          </w:tcPr>
          <w:p w14:paraId="1A853DEB" w14:textId="77777777" w:rsidR="008A7C67" w:rsidRPr="008A7C67" w:rsidRDefault="008A7C67" w:rsidP="00357F16">
            <w:pPr>
              <w:pStyle w:val="IHPSTabelaTextLevo"/>
            </w:pPr>
            <w:r w:rsidRPr="008A7C67">
              <w:t>9</w:t>
            </w:r>
          </w:p>
        </w:tc>
        <w:tc>
          <w:tcPr>
            <w:tcW w:w="1244" w:type="dxa"/>
          </w:tcPr>
          <w:p w14:paraId="04A52B61" w14:textId="77777777" w:rsidR="008A7C67" w:rsidRPr="008A7C67" w:rsidRDefault="008A7C67" w:rsidP="00357F16">
            <w:pPr>
              <w:pStyle w:val="IHPSTabelaTextLevo"/>
            </w:pPr>
            <w:r w:rsidRPr="008A7C67">
              <w:t>0,0773295</w:t>
            </w:r>
          </w:p>
        </w:tc>
        <w:tc>
          <w:tcPr>
            <w:tcW w:w="824" w:type="dxa"/>
          </w:tcPr>
          <w:p w14:paraId="4F7DD4E5" w14:textId="77777777" w:rsidR="008A7C67" w:rsidRPr="008A7C67" w:rsidRDefault="008A7C67" w:rsidP="00357F16">
            <w:pPr>
              <w:pStyle w:val="IHPSTabelaTextLevo"/>
            </w:pPr>
            <w:r w:rsidRPr="008A7C67">
              <w:t>0,50</w:t>
            </w:r>
          </w:p>
        </w:tc>
        <w:tc>
          <w:tcPr>
            <w:tcW w:w="920" w:type="dxa"/>
          </w:tcPr>
          <w:p w14:paraId="295D38EC" w14:textId="77777777" w:rsidR="008A7C67" w:rsidRPr="008A7C67" w:rsidRDefault="008A7C67" w:rsidP="00357F16">
            <w:pPr>
              <w:pStyle w:val="IHPSTabelaTextLevo"/>
            </w:pPr>
            <w:r w:rsidRPr="008A7C67">
              <w:t>0,8716</w:t>
            </w:r>
          </w:p>
        </w:tc>
      </w:tr>
      <w:tr w:rsidR="008A7C67" w:rsidRPr="00D75A8F" w14:paraId="29AF4291" w14:textId="77777777" w:rsidTr="00A225E4">
        <w:trPr>
          <w:tblHeader w:val="0"/>
        </w:trPr>
        <w:tc>
          <w:tcPr>
            <w:tcW w:w="2216" w:type="dxa"/>
          </w:tcPr>
          <w:p w14:paraId="36FDFBB9" w14:textId="77777777" w:rsidR="008A7C67" w:rsidRPr="008A7C67" w:rsidRDefault="008A7C67" w:rsidP="00357F16">
            <w:pPr>
              <w:pStyle w:val="IHPSTabelaTextLevo"/>
            </w:pPr>
            <w:r w:rsidRPr="008A7C67">
              <w:t xml:space="preserve"> C:vodilo</w:t>
            </w:r>
          </w:p>
        </w:tc>
        <w:tc>
          <w:tcPr>
            <w:tcW w:w="1412" w:type="dxa"/>
          </w:tcPr>
          <w:p w14:paraId="48AEC199" w14:textId="77777777" w:rsidR="008A7C67" w:rsidRPr="008A7C67" w:rsidRDefault="008A7C67" w:rsidP="00357F16">
            <w:pPr>
              <w:pStyle w:val="IHPSTabelaTextLevo"/>
            </w:pPr>
            <w:r w:rsidRPr="008A7C67">
              <w:t>0,0759425</w:t>
            </w:r>
          </w:p>
        </w:tc>
        <w:tc>
          <w:tcPr>
            <w:tcW w:w="524" w:type="dxa"/>
          </w:tcPr>
          <w:p w14:paraId="7345D8CE" w14:textId="77777777" w:rsidR="008A7C67" w:rsidRPr="008A7C67" w:rsidRDefault="008A7C67" w:rsidP="00357F16">
            <w:pPr>
              <w:pStyle w:val="IHPSTabelaTextLevo"/>
            </w:pPr>
            <w:r w:rsidRPr="008A7C67">
              <w:t>2</w:t>
            </w:r>
          </w:p>
        </w:tc>
        <w:tc>
          <w:tcPr>
            <w:tcW w:w="1244" w:type="dxa"/>
          </w:tcPr>
          <w:p w14:paraId="599B48F3" w14:textId="77777777" w:rsidR="008A7C67" w:rsidRPr="008A7C67" w:rsidRDefault="008A7C67" w:rsidP="00357F16">
            <w:pPr>
              <w:pStyle w:val="IHPSTabelaTextLevo"/>
            </w:pPr>
            <w:r w:rsidRPr="008A7C67">
              <w:t>0,0379713</w:t>
            </w:r>
          </w:p>
        </w:tc>
        <w:tc>
          <w:tcPr>
            <w:tcW w:w="824" w:type="dxa"/>
          </w:tcPr>
          <w:p w14:paraId="354A84B2" w14:textId="77777777" w:rsidR="008A7C67" w:rsidRPr="008A7C67" w:rsidRDefault="008A7C67" w:rsidP="00357F16">
            <w:pPr>
              <w:pStyle w:val="IHPSTabelaTextLevo"/>
            </w:pPr>
            <w:r w:rsidRPr="008A7C67">
              <w:t>0,25</w:t>
            </w:r>
          </w:p>
        </w:tc>
        <w:tc>
          <w:tcPr>
            <w:tcW w:w="920" w:type="dxa"/>
          </w:tcPr>
          <w:p w14:paraId="06D16228" w14:textId="77777777" w:rsidR="008A7C67" w:rsidRPr="008A7C67" w:rsidRDefault="008A7C67" w:rsidP="00357F16">
            <w:pPr>
              <w:pStyle w:val="IHPSTabelaTextLevo"/>
            </w:pPr>
            <w:r w:rsidRPr="008A7C67">
              <w:t>0,7821</w:t>
            </w:r>
          </w:p>
        </w:tc>
      </w:tr>
      <w:tr w:rsidR="008A7C67" w:rsidRPr="00D75A8F" w14:paraId="45A78BAA" w14:textId="77777777" w:rsidTr="00A225E4">
        <w:trPr>
          <w:tblHeader w:val="0"/>
        </w:trPr>
        <w:tc>
          <w:tcPr>
            <w:tcW w:w="2216" w:type="dxa"/>
          </w:tcPr>
          <w:p w14:paraId="43998AB2" w14:textId="77777777" w:rsidR="008A7C67" w:rsidRPr="008A7C67" w:rsidRDefault="008A7C67" w:rsidP="00357F16">
            <w:pPr>
              <w:pStyle w:val="IHPSTabelaTextLevo"/>
            </w:pPr>
            <w:r w:rsidRPr="008A7C67">
              <w:lastRenderedPageBreak/>
              <w:t>RESIDUAL</w:t>
            </w:r>
          </w:p>
        </w:tc>
        <w:tc>
          <w:tcPr>
            <w:tcW w:w="1412" w:type="dxa"/>
          </w:tcPr>
          <w:p w14:paraId="746A9638" w14:textId="77777777" w:rsidR="008A7C67" w:rsidRPr="008A7C67" w:rsidRDefault="008A7C67" w:rsidP="00357F16">
            <w:pPr>
              <w:pStyle w:val="IHPSTabelaTextLevo"/>
            </w:pPr>
            <w:r w:rsidRPr="008A7C67">
              <w:t>21,4415</w:t>
            </w:r>
          </w:p>
        </w:tc>
        <w:tc>
          <w:tcPr>
            <w:tcW w:w="524" w:type="dxa"/>
          </w:tcPr>
          <w:p w14:paraId="3811CE17" w14:textId="77777777" w:rsidR="008A7C67" w:rsidRPr="008A7C67" w:rsidRDefault="008A7C67" w:rsidP="00357F16">
            <w:pPr>
              <w:pStyle w:val="IHPSTabelaTextLevo"/>
            </w:pPr>
            <w:r w:rsidRPr="008A7C67">
              <w:t>139</w:t>
            </w:r>
          </w:p>
        </w:tc>
        <w:tc>
          <w:tcPr>
            <w:tcW w:w="1244" w:type="dxa"/>
          </w:tcPr>
          <w:p w14:paraId="1E1C29FD" w14:textId="77777777" w:rsidR="008A7C67" w:rsidRPr="008A7C67" w:rsidRDefault="008A7C67" w:rsidP="00357F16">
            <w:pPr>
              <w:pStyle w:val="IHPSTabelaTextLevo"/>
            </w:pPr>
            <w:r w:rsidRPr="008A7C67">
              <w:t>0,154256</w:t>
            </w:r>
          </w:p>
        </w:tc>
        <w:tc>
          <w:tcPr>
            <w:tcW w:w="824" w:type="dxa"/>
          </w:tcPr>
          <w:p w14:paraId="39839C63" w14:textId="77777777" w:rsidR="008A7C67" w:rsidRPr="008A7C67" w:rsidRDefault="008A7C67" w:rsidP="00357F16">
            <w:pPr>
              <w:pStyle w:val="IHPSTabelaTextLevo"/>
            </w:pPr>
          </w:p>
        </w:tc>
        <w:tc>
          <w:tcPr>
            <w:tcW w:w="920" w:type="dxa"/>
          </w:tcPr>
          <w:p w14:paraId="091354C4" w14:textId="77777777" w:rsidR="008A7C67" w:rsidRPr="008A7C67" w:rsidRDefault="008A7C67" w:rsidP="00357F16">
            <w:pPr>
              <w:pStyle w:val="IHPSTabelaTextLevo"/>
            </w:pPr>
          </w:p>
        </w:tc>
      </w:tr>
      <w:tr w:rsidR="008A7C67" w:rsidRPr="00D75A8F" w14:paraId="632EF022" w14:textId="77777777" w:rsidTr="00A225E4">
        <w:trPr>
          <w:tblHeader w:val="0"/>
        </w:trPr>
        <w:tc>
          <w:tcPr>
            <w:tcW w:w="2216" w:type="dxa"/>
          </w:tcPr>
          <w:p w14:paraId="47A5D5E5" w14:textId="77777777" w:rsidR="008A7C67" w:rsidRPr="008A7C67" w:rsidRDefault="008A7C67" w:rsidP="00357F16">
            <w:pPr>
              <w:pStyle w:val="IHPSTabelaTextLevo"/>
            </w:pPr>
            <w:r w:rsidRPr="008A7C67">
              <w:t>TOTAL (CORRECTED)</w:t>
            </w:r>
          </w:p>
        </w:tc>
        <w:tc>
          <w:tcPr>
            <w:tcW w:w="1412" w:type="dxa"/>
          </w:tcPr>
          <w:p w14:paraId="400B8390" w14:textId="77777777" w:rsidR="008A7C67" w:rsidRPr="008A7C67" w:rsidRDefault="008A7C67" w:rsidP="00357F16">
            <w:pPr>
              <w:pStyle w:val="IHPSTabelaTextLevo"/>
            </w:pPr>
            <w:r w:rsidRPr="008A7C67">
              <w:t>26,5598</w:t>
            </w:r>
          </w:p>
        </w:tc>
        <w:tc>
          <w:tcPr>
            <w:tcW w:w="524" w:type="dxa"/>
          </w:tcPr>
          <w:p w14:paraId="14C30F32" w14:textId="77777777" w:rsidR="008A7C67" w:rsidRPr="008A7C67" w:rsidRDefault="008A7C67" w:rsidP="00357F16">
            <w:pPr>
              <w:pStyle w:val="IHPSTabelaTextLevo"/>
            </w:pPr>
            <w:r w:rsidRPr="008A7C67">
              <w:t>157</w:t>
            </w:r>
          </w:p>
        </w:tc>
        <w:tc>
          <w:tcPr>
            <w:tcW w:w="1244" w:type="dxa"/>
          </w:tcPr>
          <w:p w14:paraId="1A2AA983" w14:textId="77777777" w:rsidR="008A7C67" w:rsidRPr="008A7C67" w:rsidRDefault="008A7C67" w:rsidP="00357F16">
            <w:pPr>
              <w:pStyle w:val="IHPSTabelaTextLevo"/>
            </w:pPr>
          </w:p>
        </w:tc>
        <w:tc>
          <w:tcPr>
            <w:tcW w:w="824" w:type="dxa"/>
          </w:tcPr>
          <w:p w14:paraId="71B5D0D7" w14:textId="77777777" w:rsidR="008A7C67" w:rsidRPr="008A7C67" w:rsidRDefault="008A7C67" w:rsidP="00357F16">
            <w:pPr>
              <w:pStyle w:val="IHPSTabelaTextLevo"/>
            </w:pPr>
          </w:p>
        </w:tc>
        <w:tc>
          <w:tcPr>
            <w:tcW w:w="920" w:type="dxa"/>
          </w:tcPr>
          <w:p w14:paraId="6719C888" w14:textId="77777777" w:rsidR="008A7C67" w:rsidRPr="008A7C67" w:rsidRDefault="008A7C67" w:rsidP="00357F16">
            <w:pPr>
              <w:pStyle w:val="IHPSTabelaTextLevo"/>
            </w:pPr>
          </w:p>
        </w:tc>
      </w:tr>
    </w:tbl>
    <w:p w14:paraId="597B19BB" w14:textId="526E3B90" w:rsidR="008A7C67" w:rsidRPr="008A7C67" w:rsidRDefault="008A7C67" w:rsidP="008A7C67">
      <w:r w:rsidRPr="008A7C67">
        <w:t xml:space="preserve">Obravnavanji </w:t>
      </w:r>
      <w:proofErr w:type="spellStart"/>
      <w:r w:rsidRPr="008A7C67">
        <w:t>Protifert</w:t>
      </w:r>
      <w:proofErr w:type="spellEnd"/>
      <w:r w:rsidRPr="008A7C67">
        <w:t xml:space="preserve"> LMW in Kontrola 2 sta dosegli značilno največjo maso, statistično podobna</w:t>
      </w:r>
      <w:r w:rsidR="0008127E">
        <w:t xml:space="preserve"> je bila</w:t>
      </w:r>
      <w:r w:rsidRPr="008A7C67">
        <w:t xml:space="preserve"> pri obravnavanjih </w:t>
      </w:r>
      <w:proofErr w:type="spellStart"/>
      <w:r w:rsidRPr="008A7C67">
        <w:t>Fertiactyl</w:t>
      </w:r>
      <w:proofErr w:type="spellEnd"/>
      <w:r w:rsidRPr="008A7C67">
        <w:t xml:space="preserve"> GZ in </w:t>
      </w:r>
      <w:proofErr w:type="spellStart"/>
      <w:r w:rsidRPr="008A7C67">
        <w:t>Fructol</w:t>
      </w:r>
      <w:proofErr w:type="spellEnd"/>
      <w:r w:rsidRPr="008A7C67">
        <w:t xml:space="preserve"> </w:t>
      </w:r>
      <w:proofErr w:type="spellStart"/>
      <w:r w:rsidRPr="008A7C67">
        <w:t>Bio</w:t>
      </w:r>
      <w:proofErr w:type="spellEnd"/>
      <w:r w:rsidRPr="008A7C67">
        <w:t>, le da se slednji nista razlikovali o</w:t>
      </w:r>
      <w:r w:rsidR="0008127E">
        <w:t>d</w:t>
      </w:r>
      <w:r w:rsidRPr="008A7C67">
        <w:t xml:space="preserve"> mase pri obravnavanjih Kontrola 1, </w:t>
      </w:r>
      <w:proofErr w:type="spellStart"/>
      <w:r w:rsidRPr="008A7C67">
        <w:t>Speedfol</w:t>
      </w:r>
      <w:proofErr w:type="spellEnd"/>
      <w:r w:rsidRPr="008A7C67">
        <w:t xml:space="preserve"> </w:t>
      </w:r>
      <w:proofErr w:type="spellStart"/>
      <w:r w:rsidRPr="008A7C67">
        <w:t>AminoCalmagVR</w:t>
      </w:r>
      <w:proofErr w:type="spellEnd"/>
      <w:r w:rsidRPr="008A7C67">
        <w:t xml:space="preserve">, </w:t>
      </w:r>
      <w:proofErr w:type="spellStart"/>
      <w:r w:rsidRPr="008A7C67">
        <w:t>Coralite</w:t>
      </w:r>
      <w:proofErr w:type="spellEnd"/>
      <w:r w:rsidRPr="008A7C67">
        <w:t xml:space="preserve"> KR+ in </w:t>
      </w:r>
      <w:proofErr w:type="spellStart"/>
      <w:r w:rsidRPr="008A7C67">
        <w:t>AlgoVital</w:t>
      </w:r>
      <w:proofErr w:type="spellEnd"/>
      <w:r w:rsidRPr="008A7C67">
        <w:t xml:space="preserve"> Plus.</w:t>
      </w:r>
    </w:p>
    <w:p w14:paraId="578EDB31" w14:textId="293D0398" w:rsidR="008A7C67" w:rsidRPr="008A7C67" w:rsidRDefault="008A7C67" w:rsidP="008A7C67">
      <w:pPr>
        <w:rPr>
          <w:rStyle w:val="IHPSABOLDKREPKO"/>
        </w:rPr>
      </w:pPr>
      <w:r w:rsidRPr="008A7C67">
        <w:rPr>
          <w:rStyle w:val="IHPSABOLDKREPKO"/>
        </w:rPr>
        <w:t>Kazalnik:</w:t>
      </w:r>
    </w:p>
    <w:p w14:paraId="1E7BC3DD" w14:textId="77777777" w:rsidR="008A7C67" w:rsidRPr="008A7C67" w:rsidRDefault="008A7C67" w:rsidP="008A7C67">
      <w:pPr>
        <w:pStyle w:val="IHPSSeznamNastevanje"/>
      </w:pPr>
      <w:r w:rsidRPr="008A7C67">
        <w:t>narejena zasnova ankete in bločnega poljskega poskusa,</w:t>
      </w:r>
    </w:p>
    <w:p w14:paraId="0D15BFB1" w14:textId="77777777" w:rsidR="008A7C67" w:rsidRPr="008A7C67" w:rsidRDefault="008A7C67" w:rsidP="008A7C67">
      <w:pPr>
        <w:pStyle w:val="IHPSSeznamNastevanje"/>
      </w:pPr>
      <w:r w:rsidRPr="008A7C67">
        <w:t>izvedena anketa,</w:t>
      </w:r>
    </w:p>
    <w:p w14:paraId="1667AAF1" w14:textId="77777777" w:rsidR="008A7C67" w:rsidRPr="008A7C67" w:rsidRDefault="008A7C67" w:rsidP="008A7C67">
      <w:pPr>
        <w:pStyle w:val="IHPSSeznamNastevanje"/>
      </w:pPr>
      <w:r w:rsidRPr="008A7C67">
        <w:t>izdelan plan poljskega poskusa,</w:t>
      </w:r>
    </w:p>
    <w:p w14:paraId="22159786" w14:textId="77777777" w:rsidR="008A7C67" w:rsidRPr="008A7C67" w:rsidRDefault="008A7C67" w:rsidP="008A7C67">
      <w:pPr>
        <w:pStyle w:val="IHPSSeznamNastevanje"/>
      </w:pPr>
      <w:r w:rsidRPr="008A7C67">
        <w:t>postavljen in oskrbovan poljski poskus,</w:t>
      </w:r>
    </w:p>
    <w:p w14:paraId="3162BD75" w14:textId="24BFA195" w:rsidR="008A7C67" w:rsidRPr="008A7C67" w:rsidRDefault="008A7C67" w:rsidP="008A7C67">
      <w:pPr>
        <w:pStyle w:val="IHPSSeznamNastevanje"/>
      </w:pPr>
      <w:r w:rsidRPr="008A7C67">
        <w:t>izvedene aplikacije v poskusu po planu in opazovanja</w:t>
      </w:r>
      <w:r>
        <w:t>,</w:t>
      </w:r>
    </w:p>
    <w:p w14:paraId="340AF9D0" w14:textId="77777777" w:rsidR="008A7C67" w:rsidRPr="008A7C67" w:rsidRDefault="008A7C67" w:rsidP="008A7C67">
      <w:pPr>
        <w:pStyle w:val="IHPSSeznamNastevanje"/>
      </w:pPr>
      <w:r w:rsidRPr="008A7C67">
        <w:t>oskrbovan poljski poskus,</w:t>
      </w:r>
    </w:p>
    <w:p w14:paraId="241E5EE8" w14:textId="77777777" w:rsidR="008A7C67" w:rsidRPr="008A7C67" w:rsidRDefault="008A7C67" w:rsidP="008A7C67">
      <w:pPr>
        <w:pStyle w:val="IHPSSeznamNastevanje"/>
      </w:pPr>
      <w:r w:rsidRPr="008A7C67">
        <w:t>izvedena opazovanja,</w:t>
      </w:r>
    </w:p>
    <w:p w14:paraId="7F876227" w14:textId="4C489681" w:rsidR="00561A2A" w:rsidRPr="00DF54C5" w:rsidRDefault="008A7C67" w:rsidP="008A7C67">
      <w:pPr>
        <w:pStyle w:val="IHPSSeznamNastevanje"/>
      </w:pPr>
      <w:r w:rsidRPr="008A7C67">
        <w:t>ovrednoten poskus.</w:t>
      </w:r>
    </w:p>
    <w:p w14:paraId="659A3E73" w14:textId="66DFC953" w:rsidR="00371B77" w:rsidRDefault="00E67083" w:rsidP="00E67083">
      <w:pPr>
        <w:pStyle w:val="Heading2"/>
      </w:pPr>
      <w:bookmarkStart w:id="14" w:name="_Toc205470102"/>
      <w:r w:rsidRPr="00E67083">
        <w:t xml:space="preserve">Presejalno preizkušanje pripravkov za varstvo rastlin iz skupine </w:t>
      </w:r>
      <w:proofErr w:type="spellStart"/>
      <w:r w:rsidRPr="00E67083">
        <w:t>krepilcev</w:t>
      </w:r>
      <w:proofErr w:type="spellEnd"/>
      <w:r w:rsidRPr="00E67083">
        <w:t xml:space="preserve"> odpornosti rastlin, </w:t>
      </w:r>
      <w:proofErr w:type="spellStart"/>
      <w:r w:rsidRPr="00E67083">
        <w:t>biopesticidov</w:t>
      </w:r>
      <w:proofErr w:type="spellEnd"/>
      <w:r w:rsidRPr="00E67083">
        <w:t xml:space="preserve"> in osnovnih snovi</w:t>
      </w:r>
      <w:bookmarkEnd w:id="14"/>
    </w:p>
    <w:p w14:paraId="26081C2A" w14:textId="39A5DC2C" w:rsidR="00E67083" w:rsidRPr="00E67083" w:rsidRDefault="00E67083" w:rsidP="00E67083">
      <w:pPr>
        <w:pStyle w:val="Header"/>
      </w:pPr>
      <w:r w:rsidRPr="00E67083">
        <w:t xml:space="preserve">Namen </w:t>
      </w:r>
      <w:proofErr w:type="spellStart"/>
      <w:r w:rsidRPr="00E67083">
        <w:t>preiskušanja</w:t>
      </w:r>
      <w:proofErr w:type="spellEnd"/>
      <w:r w:rsidRPr="00E67083">
        <w:t xml:space="preserve"> je testiranje pripravkov in programov varstva rastlin, predvsem is skupine </w:t>
      </w:r>
      <w:proofErr w:type="spellStart"/>
      <w:r w:rsidRPr="00E67083">
        <w:t>krepilcev</w:t>
      </w:r>
      <w:proofErr w:type="spellEnd"/>
      <w:r w:rsidRPr="00E67083">
        <w:t xml:space="preserve"> odpornosti rastlin, </w:t>
      </w:r>
      <w:proofErr w:type="spellStart"/>
      <w:r w:rsidRPr="00E67083">
        <w:t>biopesticidov</w:t>
      </w:r>
      <w:proofErr w:type="spellEnd"/>
      <w:r w:rsidRPr="00E67083">
        <w:t xml:space="preserve"> in osnovnih snovi, ki v zadnjem času preplavljajo trg brez ustreznih podatkov o učinkovitosti in načinu uporabe. Preskušanje izvajamo v nasadu IHPS z nizko oporo, kar nam omogoča cenejše in manj zamudno testiranje ter pridobitev informacij o pripravkih, ki bi jih bilo smiselno preskusiti tudi v proizvodnih nasadih. Nasad je posajen s sorto Bobek, ki je občutljiva na hmeljevo peronosporo, hmeljevo pepelovko in ostale foliarne bolezni. Nasad neposredno meji na nasad namenjen testiranju poljske odpornosti novih sort hmelja v katerem izvajamo minimalna škropljenja s čimer zagotavljamo visok bolezenski potencial. V letu 2022 smo izvedli preskušanje naslednjih pripravkov:</w:t>
      </w:r>
    </w:p>
    <w:p w14:paraId="02512301" w14:textId="78124E2F" w:rsidR="00E67083" w:rsidRPr="00E67083" w:rsidRDefault="00E67083" w:rsidP="00E67083">
      <w:pPr>
        <w:pStyle w:val="IHPSSeznamNastevanje"/>
      </w:pPr>
      <w:r w:rsidRPr="00E67083">
        <w:t>Sirotka (100%) – 5</w:t>
      </w:r>
      <w:r>
        <w:t xml:space="preserve"> </w:t>
      </w:r>
      <w:r w:rsidRPr="00E67083">
        <w:t>%</w:t>
      </w:r>
    </w:p>
    <w:p w14:paraId="7DB88DFD" w14:textId="714E57C2" w:rsidR="00E67083" w:rsidRPr="00E67083" w:rsidRDefault="00E67083" w:rsidP="00E67083">
      <w:pPr>
        <w:pStyle w:val="IHPSSeznamNastevanje"/>
      </w:pPr>
      <w:proofErr w:type="spellStart"/>
      <w:r w:rsidRPr="00E67083">
        <w:t>Fitosol</w:t>
      </w:r>
      <w:proofErr w:type="spellEnd"/>
      <w:r w:rsidRPr="00E67083">
        <w:t xml:space="preserve"> (</w:t>
      </w:r>
      <w:proofErr w:type="spellStart"/>
      <w:r w:rsidRPr="00E67083">
        <w:t>Hitosan</w:t>
      </w:r>
      <w:proofErr w:type="spellEnd"/>
      <w:r w:rsidRPr="00E67083">
        <w:t>) – 1</w:t>
      </w:r>
      <w:r>
        <w:t xml:space="preserve"> </w:t>
      </w:r>
      <w:r w:rsidRPr="00E67083">
        <w:t>%</w:t>
      </w:r>
    </w:p>
    <w:p w14:paraId="2C2C1EB2" w14:textId="6C3AD094" w:rsidR="00E67083" w:rsidRPr="00E67083" w:rsidRDefault="00E67083" w:rsidP="00E67083">
      <w:pPr>
        <w:pStyle w:val="IHPSSeznamNastevanje"/>
      </w:pPr>
      <w:proofErr w:type="spellStart"/>
      <w:r w:rsidRPr="00E67083">
        <w:t>Vitisan</w:t>
      </w:r>
      <w:proofErr w:type="spellEnd"/>
      <w:r w:rsidRPr="00E67083">
        <w:t xml:space="preserve">  (K-hidrogen karbonat) 0.5</w:t>
      </w:r>
      <w:r>
        <w:t xml:space="preserve"> </w:t>
      </w:r>
      <w:r w:rsidRPr="00E67083">
        <w:t xml:space="preserve">%  + </w:t>
      </w:r>
      <w:proofErr w:type="spellStart"/>
      <w:r w:rsidRPr="00E67083">
        <w:t>Cuprablau</w:t>
      </w:r>
      <w:proofErr w:type="spellEnd"/>
      <w:r w:rsidRPr="00E67083">
        <w:t xml:space="preserve"> Z 35 WP 0.1</w:t>
      </w:r>
      <w:r>
        <w:t xml:space="preserve"> </w:t>
      </w:r>
      <w:r w:rsidRPr="00E67083">
        <w:t>%</w:t>
      </w:r>
    </w:p>
    <w:p w14:paraId="33A25FEB" w14:textId="2760B01C" w:rsidR="00E67083" w:rsidRPr="00E67083" w:rsidRDefault="00E67083" w:rsidP="00E67083">
      <w:pPr>
        <w:pStyle w:val="IHPSSeznamNastevanje"/>
      </w:pPr>
      <w:r w:rsidRPr="00E67083">
        <w:t>Serenade ASO (</w:t>
      </w:r>
      <w:proofErr w:type="spellStart"/>
      <w:r w:rsidRPr="00E67083">
        <w:t>Bacillus</w:t>
      </w:r>
      <w:proofErr w:type="spellEnd"/>
      <w:r w:rsidRPr="00E67083">
        <w:t xml:space="preserve"> </w:t>
      </w:r>
      <w:proofErr w:type="spellStart"/>
      <w:r w:rsidRPr="00E67083">
        <w:t>amyloliquefaciens</w:t>
      </w:r>
      <w:proofErr w:type="spellEnd"/>
      <w:r w:rsidRPr="00E67083">
        <w:t>) – 4</w:t>
      </w:r>
      <w:r>
        <w:t xml:space="preserve"> </w:t>
      </w:r>
      <w:r w:rsidRPr="00E67083">
        <w:t>%</w:t>
      </w:r>
    </w:p>
    <w:p w14:paraId="77467842" w14:textId="4350DCD7" w:rsidR="00E67083" w:rsidRPr="00E67083" w:rsidRDefault="00E67083" w:rsidP="00E67083">
      <w:pPr>
        <w:pStyle w:val="IHPSSeznamNastevanje"/>
      </w:pPr>
      <w:r w:rsidRPr="00E67083">
        <w:t>Kontrola škropljeno  - standard (</w:t>
      </w:r>
      <w:proofErr w:type="spellStart"/>
      <w:r w:rsidRPr="00E67083">
        <w:t>Cuprablau</w:t>
      </w:r>
      <w:proofErr w:type="spellEnd"/>
      <w:r w:rsidRPr="00E67083">
        <w:t>) – 0,25</w:t>
      </w:r>
      <w:r>
        <w:t xml:space="preserve"> </w:t>
      </w:r>
      <w:r w:rsidRPr="00E67083">
        <w:t>%</w:t>
      </w:r>
    </w:p>
    <w:p w14:paraId="65807D87" w14:textId="5F6626F3" w:rsidR="00E67083" w:rsidRPr="00E67083" w:rsidRDefault="00E67083" w:rsidP="00E67083">
      <w:pPr>
        <w:pStyle w:val="IHPSSeznamNastevanje"/>
      </w:pPr>
      <w:r w:rsidRPr="00E67083">
        <w:t>Kontrola neškropljeno</w:t>
      </w:r>
    </w:p>
    <w:p w14:paraId="30AC54E5" w14:textId="59ED13D6" w:rsidR="00E67083" w:rsidRPr="00E67083" w:rsidRDefault="00E67083" w:rsidP="00E67083">
      <w:r w:rsidRPr="00E67083">
        <w:t xml:space="preserve">Škropljenja (29.6, 8.7, 15.7, 25.8, 6.9 in 13.9) smo izvajali v skladu z napovedmi opazovalne napovedovalne službe. Pri tem smo uporabili nahrbtno škropilnico  - poraba vode 5L/obravnavanje. Aplikacijo insekticidov in </w:t>
      </w:r>
      <w:proofErr w:type="spellStart"/>
      <w:r w:rsidRPr="00E67083">
        <w:t>akaricidov</w:t>
      </w:r>
      <w:proofErr w:type="spellEnd"/>
      <w:r w:rsidRPr="00E67083">
        <w:t xml:space="preserve"> smo izvedli ločeno. Dne 20.9 smo izvedli vzorčenje rastlin. Pri tem smo iz centralnega dela vsake od parcel vzorčili 400 storžkov, 100 listov (do višine 40 cm) in 100 listov (višina 120-200cm). Storžke smo ocenili po skali 0-4 (0 = </w:t>
      </w:r>
      <w:proofErr w:type="spellStart"/>
      <w:r w:rsidRPr="00E67083">
        <w:t>neok</w:t>
      </w:r>
      <w:proofErr w:type="spellEnd"/>
      <w:r w:rsidRPr="00E67083">
        <w:t xml:space="preserve">., 1 = ˂ 1 %, 2 = ˃1-5 %, 3 = ˃5-20 %, 4 = ˃20 %). Pred tem smo naredili mikroskopsko potrditev povzročitelja. Liste smo ocenili po skali 0-2: (0 = </w:t>
      </w:r>
      <w:proofErr w:type="spellStart"/>
      <w:r w:rsidRPr="00E67083">
        <w:t>neok</w:t>
      </w:r>
      <w:proofErr w:type="spellEnd"/>
      <w:r w:rsidRPr="00E67083">
        <w:t xml:space="preserve">., 1 = ˂ 1 -10%, 2 = ˃10 %). Ocenili smo pojav hmeljeve peronospore, hmeljeve pepelovke in ločeno pojav ostalih foliarnih bolezni. Rezultati ocenjevanj so pokazali primerljivo učinkovitost vseh testiranih pripravkov na nivoju preprečevanja hmeljeve peronospore na storžkih. Pri tem smo kljub neugodnim razmeram za razvoj bolezni na neškropljeni kontroli zaznali bistveno višji delež okužb, kar potrjuje učinkovitost testiranih pripravkov. Na nivoju </w:t>
      </w:r>
      <w:r w:rsidRPr="00E67083">
        <w:lastRenderedPageBreak/>
        <w:t xml:space="preserve">ocenjevanj listne mase razlik med obravnavanji nismo zaznali. V začetku septembra smo na rastlinah zaznali tudi pojav glive </w:t>
      </w:r>
      <w:proofErr w:type="spellStart"/>
      <w:r w:rsidRPr="00E67083">
        <w:t>Phoma</w:t>
      </w:r>
      <w:proofErr w:type="spellEnd"/>
      <w:r w:rsidRPr="00E67083">
        <w:t xml:space="preserve"> </w:t>
      </w:r>
      <w:proofErr w:type="spellStart"/>
      <w:r w:rsidRPr="00E67083">
        <w:t>exigua</w:t>
      </w:r>
      <w:proofErr w:type="spellEnd"/>
      <w:r w:rsidRPr="00E67083">
        <w:t>, ki povzroča sivo pegavost hmelja. Pojav je bil omejen večinoma na listno maso, pri čemer ocenjevanja niso zaznala bistvenih razlik med obravnavanji. Izpostaviti je potrebno, da je bil poskus izveden v neugodnih razmerah za razvoj bolezni, zato je potrebno poskus ponoviti za podajanje dokončnih ocen o učinkovitosti testiranih pripravkov.</w:t>
      </w:r>
    </w:p>
    <w:p w14:paraId="178BA71A" w14:textId="0F4E2282" w:rsidR="00E67083" w:rsidRPr="00E67083" w:rsidRDefault="008B2807" w:rsidP="008B2807">
      <w:pPr>
        <w:pStyle w:val="IHPSNapisPreglednica"/>
      </w:pPr>
      <w:bookmarkStart w:id="15" w:name="_Toc205470137"/>
      <w:r>
        <w:t xml:space="preserve">Preglednica </w:t>
      </w:r>
      <w:r>
        <w:fldChar w:fldCharType="begin"/>
      </w:r>
      <w:r>
        <w:instrText xml:space="preserve"> SEQ Preglednica \* ARABIC </w:instrText>
      </w:r>
      <w:r>
        <w:fldChar w:fldCharType="separate"/>
      </w:r>
      <w:r w:rsidR="00A942FB">
        <w:rPr>
          <w:noProof/>
        </w:rPr>
        <w:t>4</w:t>
      </w:r>
      <w:r>
        <w:fldChar w:fldCharType="end"/>
      </w:r>
      <w:r w:rsidR="00E67083" w:rsidRPr="00E67083">
        <w:t>: Rezultati testiranja učinkovitosti izbranih pripravkov za preprečevanje foliarnih bolezni hmelja (nizka žičnica IHPS, 2022)</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438"/>
        <w:gridCol w:w="2665"/>
      </w:tblGrid>
      <w:tr w:rsidR="00E67083" w:rsidRPr="00B062EB" w14:paraId="6C3582A3" w14:textId="77777777" w:rsidTr="00281BAB">
        <w:tc>
          <w:tcPr>
            <w:tcW w:w="3794" w:type="dxa"/>
            <w:vMerge w:val="restart"/>
            <w:shd w:val="clear" w:color="auto" w:fill="F2F2F2"/>
          </w:tcPr>
          <w:p w14:paraId="16064E6D" w14:textId="77777777" w:rsidR="00E67083" w:rsidRPr="00E67083" w:rsidRDefault="00E67083" w:rsidP="008B2807">
            <w:pPr>
              <w:pStyle w:val="IHPSTabelaTextLevo"/>
            </w:pPr>
            <w:r w:rsidRPr="00E67083">
              <w:t>P2 a: Obravnavanje</w:t>
            </w:r>
          </w:p>
        </w:tc>
        <w:tc>
          <w:tcPr>
            <w:tcW w:w="5103" w:type="dxa"/>
            <w:gridSpan w:val="2"/>
            <w:shd w:val="clear" w:color="auto" w:fill="F2F2F2"/>
          </w:tcPr>
          <w:p w14:paraId="0AFB77F4" w14:textId="77777777" w:rsidR="00E67083" w:rsidRPr="00E67083" w:rsidRDefault="00E67083" w:rsidP="008B2807">
            <w:pPr>
              <w:pStyle w:val="IHPSTabelaTextLevo"/>
            </w:pPr>
            <w:r w:rsidRPr="00E67083">
              <w:t>Hmeljeva peronospora (storžki)</w:t>
            </w:r>
          </w:p>
        </w:tc>
      </w:tr>
      <w:tr w:rsidR="00E67083" w:rsidRPr="00B062EB" w14:paraId="66B41C6C" w14:textId="77777777" w:rsidTr="00281BAB">
        <w:tc>
          <w:tcPr>
            <w:tcW w:w="3794" w:type="dxa"/>
            <w:vMerge/>
          </w:tcPr>
          <w:p w14:paraId="5BE18D7E" w14:textId="77777777" w:rsidR="00E67083" w:rsidRPr="00E67083" w:rsidRDefault="00E67083" w:rsidP="008B2807">
            <w:pPr>
              <w:pStyle w:val="IHPSTabelaTextLevo"/>
            </w:pPr>
          </w:p>
        </w:tc>
        <w:tc>
          <w:tcPr>
            <w:tcW w:w="2438" w:type="dxa"/>
          </w:tcPr>
          <w:p w14:paraId="76FDF25D" w14:textId="77777777" w:rsidR="00E67083" w:rsidRPr="00E67083" w:rsidRDefault="00E67083" w:rsidP="008B2807">
            <w:pPr>
              <w:pStyle w:val="IHPSTabelaTextLevo"/>
            </w:pPr>
            <w:r w:rsidRPr="00E67083">
              <w:t>%*</w:t>
            </w:r>
          </w:p>
        </w:tc>
        <w:tc>
          <w:tcPr>
            <w:tcW w:w="2665" w:type="dxa"/>
          </w:tcPr>
          <w:p w14:paraId="0747C097" w14:textId="77777777" w:rsidR="00E67083" w:rsidRPr="00E67083" w:rsidRDefault="00E67083" w:rsidP="008B2807">
            <w:pPr>
              <w:pStyle w:val="IHPSTabelaTextLevo"/>
            </w:pPr>
            <w:r w:rsidRPr="00E67083">
              <w:t>TH**</w:t>
            </w:r>
          </w:p>
        </w:tc>
      </w:tr>
      <w:tr w:rsidR="00E67083" w:rsidRPr="00B062EB" w14:paraId="6681F6F1" w14:textId="77777777" w:rsidTr="00281BAB">
        <w:tc>
          <w:tcPr>
            <w:tcW w:w="3794" w:type="dxa"/>
          </w:tcPr>
          <w:p w14:paraId="26B34496" w14:textId="77777777" w:rsidR="00E67083" w:rsidRPr="00E67083" w:rsidRDefault="00E67083" w:rsidP="008B2807">
            <w:pPr>
              <w:pStyle w:val="IHPSTabelaTextLevo"/>
            </w:pPr>
            <w:r w:rsidRPr="00E67083">
              <w:t>Sirotka (100%) – 5%</w:t>
            </w:r>
          </w:p>
        </w:tc>
        <w:tc>
          <w:tcPr>
            <w:tcW w:w="2438" w:type="dxa"/>
          </w:tcPr>
          <w:p w14:paraId="465AF0CE" w14:textId="77777777" w:rsidR="00E67083" w:rsidRPr="00E67083" w:rsidRDefault="00E67083" w:rsidP="008B2807">
            <w:pPr>
              <w:pStyle w:val="IHPSTabelaTextLevo"/>
            </w:pPr>
            <w:r w:rsidRPr="00E67083">
              <w:t>8,5</w:t>
            </w:r>
          </w:p>
        </w:tc>
        <w:tc>
          <w:tcPr>
            <w:tcW w:w="2665" w:type="dxa"/>
          </w:tcPr>
          <w:p w14:paraId="29D4DF29" w14:textId="77777777" w:rsidR="00E67083" w:rsidRPr="00E67083" w:rsidRDefault="00E67083" w:rsidP="008B2807">
            <w:pPr>
              <w:pStyle w:val="IHPSTabelaTextLevo"/>
            </w:pPr>
            <w:r w:rsidRPr="00E67083">
              <w:t>5,1</w:t>
            </w:r>
          </w:p>
        </w:tc>
      </w:tr>
      <w:tr w:rsidR="00E67083" w:rsidRPr="00B062EB" w14:paraId="1A31380D" w14:textId="77777777" w:rsidTr="00281BAB">
        <w:tc>
          <w:tcPr>
            <w:tcW w:w="3794" w:type="dxa"/>
          </w:tcPr>
          <w:p w14:paraId="22EB6D98" w14:textId="03E4AFCF" w:rsidR="00E67083" w:rsidRPr="00E67083" w:rsidRDefault="00E67083" w:rsidP="008B2807">
            <w:pPr>
              <w:pStyle w:val="IHPSTabelaTextLevo"/>
            </w:pPr>
            <w:proofErr w:type="spellStart"/>
            <w:r w:rsidRPr="00E67083">
              <w:t>Fitosol</w:t>
            </w:r>
            <w:proofErr w:type="spellEnd"/>
            <w:r w:rsidRPr="00E67083">
              <w:t xml:space="preserve"> (</w:t>
            </w:r>
            <w:proofErr w:type="spellStart"/>
            <w:r w:rsidRPr="00E67083">
              <w:t>Hitosan</w:t>
            </w:r>
            <w:proofErr w:type="spellEnd"/>
            <w:r w:rsidRPr="00E67083">
              <w:t>) – 1%</w:t>
            </w:r>
          </w:p>
        </w:tc>
        <w:tc>
          <w:tcPr>
            <w:tcW w:w="2438" w:type="dxa"/>
          </w:tcPr>
          <w:p w14:paraId="3CD8253A" w14:textId="77777777" w:rsidR="00E67083" w:rsidRPr="00E67083" w:rsidRDefault="00E67083" w:rsidP="008B2807">
            <w:pPr>
              <w:pStyle w:val="IHPSTabelaTextLevo"/>
            </w:pPr>
            <w:r w:rsidRPr="00E67083">
              <w:t>9,8</w:t>
            </w:r>
          </w:p>
        </w:tc>
        <w:tc>
          <w:tcPr>
            <w:tcW w:w="2665" w:type="dxa"/>
          </w:tcPr>
          <w:p w14:paraId="4B190713" w14:textId="77777777" w:rsidR="00E67083" w:rsidRPr="00E67083" w:rsidRDefault="00E67083" w:rsidP="008B2807">
            <w:pPr>
              <w:pStyle w:val="IHPSTabelaTextLevo"/>
            </w:pPr>
            <w:r w:rsidRPr="00E67083">
              <w:t>7,1</w:t>
            </w:r>
          </w:p>
        </w:tc>
      </w:tr>
      <w:tr w:rsidR="00E67083" w:rsidRPr="00B062EB" w14:paraId="416218A4" w14:textId="77777777" w:rsidTr="00281BAB">
        <w:tc>
          <w:tcPr>
            <w:tcW w:w="3794" w:type="dxa"/>
          </w:tcPr>
          <w:p w14:paraId="6D3FFD86" w14:textId="77395497" w:rsidR="00E67083" w:rsidRPr="00E67083" w:rsidRDefault="00E67083" w:rsidP="008B2807">
            <w:pPr>
              <w:pStyle w:val="IHPSTabelaTextLevo"/>
            </w:pPr>
            <w:proofErr w:type="spellStart"/>
            <w:r w:rsidRPr="00E67083">
              <w:t>Vitisan</w:t>
            </w:r>
            <w:proofErr w:type="spellEnd"/>
            <w:r w:rsidRPr="00E67083">
              <w:t xml:space="preserve">  (K-hidrogen karbonat) 0.5%  + </w:t>
            </w:r>
            <w:proofErr w:type="spellStart"/>
            <w:r w:rsidRPr="00E67083">
              <w:t>Cuprablau</w:t>
            </w:r>
            <w:proofErr w:type="spellEnd"/>
            <w:r w:rsidRPr="00E67083">
              <w:t xml:space="preserve"> Z 35 WP 0.1%</w:t>
            </w:r>
          </w:p>
        </w:tc>
        <w:tc>
          <w:tcPr>
            <w:tcW w:w="2438" w:type="dxa"/>
          </w:tcPr>
          <w:p w14:paraId="4AEDDD5D" w14:textId="77777777" w:rsidR="00E67083" w:rsidRPr="00E67083" w:rsidRDefault="00E67083" w:rsidP="008B2807">
            <w:pPr>
              <w:pStyle w:val="IHPSTabelaTextLevo"/>
            </w:pPr>
            <w:r w:rsidRPr="00E67083">
              <w:t>11,5</w:t>
            </w:r>
          </w:p>
        </w:tc>
        <w:tc>
          <w:tcPr>
            <w:tcW w:w="2665" w:type="dxa"/>
          </w:tcPr>
          <w:p w14:paraId="225210FA" w14:textId="77777777" w:rsidR="00E67083" w:rsidRPr="00E67083" w:rsidRDefault="00E67083" w:rsidP="008B2807">
            <w:pPr>
              <w:pStyle w:val="IHPSTabelaTextLevo"/>
            </w:pPr>
            <w:r w:rsidRPr="00E67083">
              <w:t>8,5</w:t>
            </w:r>
          </w:p>
        </w:tc>
      </w:tr>
      <w:tr w:rsidR="00E67083" w:rsidRPr="00B062EB" w14:paraId="7900B2ED" w14:textId="77777777" w:rsidTr="00281BAB">
        <w:tc>
          <w:tcPr>
            <w:tcW w:w="3794" w:type="dxa"/>
          </w:tcPr>
          <w:p w14:paraId="6B5832E7" w14:textId="6D6F0E21" w:rsidR="00E67083" w:rsidRPr="00E67083" w:rsidRDefault="00E67083" w:rsidP="008B2807">
            <w:pPr>
              <w:pStyle w:val="IHPSTabelaTextLevo"/>
            </w:pPr>
            <w:r w:rsidRPr="00E67083">
              <w:t>Serenade ASO (</w:t>
            </w:r>
            <w:proofErr w:type="spellStart"/>
            <w:r w:rsidRPr="00E67083">
              <w:t>Bacillus</w:t>
            </w:r>
            <w:proofErr w:type="spellEnd"/>
            <w:r w:rsidRPr="00E67083">
              <w:t xml:space="preserve"> </w:t>
            </w:r>
            <w:proofErr w:type="spellStart"/>
            <w:r w:rsidRPr="00E67083">
              <w:t>amyloliquefaciens</w:t>
            </w:r>
            <w:proofErr w:type="spellEnd"/>
            <w:r w:rsidRPr="00E67083">
              <w:t>) – 4%</w:t>
            </w:r>
          </w:p>
        </w:tc>
        <w:tc>
          <w:tcPr>
            <w:tcW w:w="2438" w:type="dxa"/>
          </w:tcPr>
          <w:p w14:paraId="31A5B444" w14:textId="77777777" w:rsidR="00E67083" w:rsidRPr="00E67083" w:rsidRDefault="00E67083" w:rsidP="008B2807">
            <w:pPr>
              <w:pStyle w:val="IHPSTabelaTextLevo"/>
            </w:pPr>
            <w:r w:rsidRPr="00E67083">
              <w:t>8,5</w:t>
            </w:r>
          </w:p>
        </w:tc>
        <w:tc>
          <w:tcPr>
            <w:tcW w:w="2665" w:type="dxa"/>
          </w:tcPr>
          <w:p w14:paraId="3D01615B" w14:textId="77777777" w:rsidR="00E67083" w:rsidRPr="00E67083" w:rsidRDefault="00E67083" w:rsidP="008B2807">
            <w:pPr>
              <w:pStyle w:val="IHPSTabelaTextLevo"/>
            </w:pPr>
            <w:r w:rsidRPr="00E67083">
              <w:t>6,5</w:t>
            </w:r>
          </w:p>
        </w:tc>
      </w:tr>
      <w:tr w:rsidR="00E67083" w:rsidRPr="00B062EB" w14:paraId="7A4FCA0B" w14:textId="77777777" w:rsidTr="00281BAB">
        <w:tc>
          <w:tcPr>
            <w:tcW w:w="3794" w:type="dxa"/>
          </w:tcPr>
          <w:p w14:paraId="2ADD2A41" w14:textId="77777777" w:rsidR="00E67083" w:rsidRPr="00E67083" w:rsidRDefault="00E67083" w:rsidP="008B2807">
            <w:pPr>
              <w:pStyle w:val="IHPSTabelaTextLevo"/>
            </w:pPr>
            <w:r w:rsidRPr="00E67083">
              <w:t>Kontrola škropljeno  - standard (</w:t>
            </w:r>
            <w:proofErr w:type="spellStart"/>
            <w:r w:rsidRPr="00E67083">
              <w:t>Cuprablau</w:t>
            </w:r>
            <w:proofErr w:type="spellEnd"/>
            <w:r w:rsidRPr="00E67083">
              <w:t>) – 0,25%</w:t>
            </w:r>
          </w:p>
        </w:tc>
        <w:tc>
          <w:tcPr>
            <w:tcW w:w="2438" w:type="dxa"/>
          </w:tcPr>
          <w:p w14:paraId="01AAD8B5" w14:textId="77777777" w:rsidR="00E67083" w:rsidRPr="00E67083" w:rsidRDefault="00E67083" w:rsidP="008B2807">
            <w:pPr>
              <w:pStyle w:val="IHPSTabelaTextLevo"/>
            </w:pPr>
            <w:r w:rsidRPr="00E67083">
              <w:t>7,0</w:t>
            </w:r>
          </w:p>
        </w:tc>
        <w:tc>
          <w:tcPr>
            <w:tcW w:w="2665" w:type="dxa"/>
          </w:tcPr>
          <w:p w14:paraId="12484A1C" w14:textId="77777777" w:rsidR="00E67083" w:rsidRPr="00E67083" w:rsidRDefault="00E67083" w:rsidP="008B2807">
            <w:pPr>
              <w:pStyle w:val="IHPSTabelaTextLevo"/>
            </w:pPr>
            <w:r w:rsidRPr="00E67083">
              <w:t>4,4</w:t>
            </w:r>
          </w:p>
        </w:tc>
      </w:tr>
      <w:tr w:rsidR="00E67083" w:rsidRPr="00B062EB" w14:paraId="236F9B2C" w14:textId="77777777" w:rsidTr="00281BAB">
        <w:tc>
          <w:tcPr>
            <w:tcW w:w="3794" w:type="dxa"/>
          </w:tcPr>
          <w:p w14:paraId="62070FD7" w14:textId="77777777" w:rsidR="00E67083" w:rsidRPr="00E67083" w:rsidRDefault="00E67083" w:rsidP="008B2807">
            <w:pPr>
              <w:pStyle w:val="IHPSTabelaTextLevo"/>
            </w:pPr>
            <w:r w:rsidRPr="00E67083">
              <w:t>Kontrola neškropljeno</w:t>
            </w:r>
          </w:p>
        </w:tc>
        <w:tc>
          <w:tcPr>
            <w:tcW w:w="2438" w:type="dxa"/>
          </w:tcPr>
          <w:p w14:paraId="43F79115" w14:textId="77777777" w:rsidR="00E67083" w:rsidRPr="00E67083" w:rsidRDefault="00E67083" w:rsidP="008B2807">
            <w:pPr>
              <w:pStyle w:val="IHPSTabelaTextLevo"/>
            </w:pPr>
            <w:r w:rsidRPr="00E67083">
              <w:t>25,3</w:t>
            </w:r>
          </w:p>
        </w:tc>
        <w:tc>
          <w:tcPr>
            <w:tcW w:w="2665" w:type="dxa"/>
          </w:tcPr>
          <w:p w14:paraId="0B85B4A3" w14:textId="77777777" w:rsidR="00E67083" w:rsidRPr="00E67083" w:rsidRDefault="00E67083" w:rsidP="008B2807">
            <w:pPr>
              <w:pStyle w:val="IHPSTabelaTextLevo"/>
            </w:pPr>
            <w:r w:rsidRPr="00E67083">
              <w:t>18.5</w:t>
            </w:r>
          </w:p>
        </w:tc>
      </w:tr>
    </w:tbl>
    <w:p w14:paraId="0BA0A52E" w14:textId="77777777" w:rsidR="00E67083" w:rsidRPr="00E67083" w:rsidRDefault="00E67083" w:rsidP="00E67083">
      <w:pPr>
        <w:pStyle w:val="Header"/>
      </w:pPr>
      <w:r w:rsidRPr="00E67083">
        <w:t xml:space="preserve">*Delež okuženih storžkov </w:t>
      </w:r>
    </w:p>
    <w:p w14:paraId="2CED800C" w14:textId="77777777" w:rsidR="00E67083" w:rsidRPr="00E67083" w:rsidRDefault="00E67083" w:rsidP="00E67083">
      <w:pPr>
        <w:pStyle w:val="Header"/>
      </w:pPr>
      <w:r w:rsidRPr="00E67083">
        <w:t>**</w:t>
      </w:r>
      <w:proofErr w:type="spellStart"/>
      <w:r w:rsidRPr="00E67083">
        <w:t>Townsend-Heuberger</w:t>
      </w:r>
      <w:proofErr w:type="spellEnd"/>
      <w:r w:rsidRPr="00E67083">
        <w:t xml:space="preserve"> – </w:t>
      </w:r>
      <w:proofErr w:type="spellStart"/>
      <w:r w:rsidRPr="00E67083">
        <w:t>index</w:t>
      </w:r>
      <w:proofErr w:type="spellEnd"/>
      <w:r w:rsidRPr="00E67083">
        <w:t xml:space="preserve"> obolelosti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438"/>
        <w:gridCol w:w="2665"/>
      </w:tblGrid>
      <w:tr w:rsidR="00E67083" w:rsidRPr="00B062EB" w14:paraId="75CCFBDD" w14:textId="77777777" w:rsidTr="00281BAB">
        <w:tc>
          <w:tcPr>
            <w:tcW w:w="3794" w:type="dxa"/>
            <w:vMerge w:val="restart"/>
            <w:shd w:val="clear" w:color="auto" w:fill="F2F2F2"/>
          </w:tcPr>
          <w:p w14:paraId="37DF3CE7" w14:textId="77777777" w:rsidR="00E67083" w:rsidRPr="00E67083" w:rsidRDefault="00E67083" w:rsidP="008B2807">
            <w:pPr>
              <w:pStyle w:val="IHPSTabelaTextLevo"/>
            </w:pPr>
            <w:r w:rsidRPr="00E67083">
              <w:t>P2 b: Obravnavanje</w:t>
            </w:r>
          </w:p>
        </w:tc>
        <w:tc>
          <w:tcPr>
            <w:tcW w:w="5103" w:type="dxa"/>
            <w:gridSpan w:val="2"/>
            <w:shd w:val="clear" w:color="auto" w:fill="F2F2F2"/>
          </w:tcPr>
          <w:p w14:paraId="0A3030CE" w14:textId="77777777" w:rsidR="00E67083" w:rsidRPr="00E67083" w:rsidRDefault="00E67083" w:rsidP="008B2807">
            <w:pPr>
              <w:pStyle w:val="IHPSTabelaTextLevo"/>
            </w:pPr>
            <w:r w:rsidRPr="00E67083">
              <w:t>*Hmeljeva peronospora na listih (%/TH)</w:t>
            </w:r>
          </w:p>
        </w:tc>
      </w:tr>
      <w:tr w:rsidR="00E67083" w:rsidRPr="00B062EB" w14:paraId="0099086E" w14:textId="77777777" w:rsidTr="00281BAB">
        <w:tc>
          <w:tcPr>
            <w:tcW w:w="3794" w:type="dxa"/>
            <w:vMerge/>
          </w:tcPr>
          <w:p w14:paraId="53E753DB" w14:textId="77777777" w:rsidR="00E67083" w:rsidRPr="00E67083" w:rsidRDefault="00E67083" w:rsidP="008B2807">
            <w:pPr>
              <w:pStyle w:val="IHPSTabelaTextLevo"/>
            </w:pPr>
          </w:p>
        </w:tc>
        <w:tc>
          <w:tcPr>
            <w:tcW w:w="2438" w:type="dxa"/>
          </w:tcPr>
          <w:p w14:paraId="6C88DB16" w14:textId="77777777" w:rsidR="00E67083" w:rsidRPr="00E67083" w:rsidRDefault="00E67083" w:rsidP="008B2807">
            <w:pPr>
              <w:pStyle w:val="IHPSTabelaTextLevo"/>
            </w:pPr>
            <w:r w:rsidRPr="00E67083">
              <w:t>˂ 40cm</w:t>
            </w:r>
          </w:p>
        </w:tc>
        <w:tc>
          <w:tcPr>
            <w:tcW w:w="2665" w:type="dxa"/>
          </w:tcPr>
          <w:p w14:paraId="5949D5B9" w14:textId="77777777" w:rsidR="00E67083" w:rsidRPr="00E67083" w:rsidRDefault="00E67083" w:rsidP="008B2807">
            <w:pPr>
              <w:pStyle w:val="IHPSTabelaTextLevo"/>
            </w:pPr>
            <w:r w:rsidRPr="00E67083">
              <w:t>˃ 120-200 cm</w:t>
            </w:r>
          </w:p>
        </w:tc>
      </w:tr>
      <w:tr w:rsidR="00E67083" w:rsidRPr="00B062EB" w14:paraId="5B8270F9" w14:textId="77777777" w:rsidTr="00281BAB">
        <w:tc>
          <w:tcPr>
            <w:tcW w:w="3794" w:type="dxa"/>
          </w:tcPr>
          <w:p w14:paraId="09E51EDC" w14:textId="77777777" w:rsidR="00E67083" w:rsidRPr="00E67083" w:rsidRDefault="00E67083" w:rsidP="008B2807">
            <w:pPr>
              <w:pStyle w:val="IHPSTabelaTextLevo"/>
            </w:pPr>
            <w:r w:rsidRPr="00E67083">
              <w:t>Sirotka (100%) – 5%</w:t>
            </w:r>
          </w:p>
        </w:tc>
        <w:tc>
          <w:tcPr>
            <w:tcW w:w="2438" w:type="dxa"/>
          </w:tcPr>
          <w:p w14:paraId="35DD888F" w14:textId="77777777" w:rsidR="00E67083" w:rsidRPr="00E67083" w:rsidRDefault="00E67083" w:rsidP="008B2807">
            <w:pPr>
              <w:pStyle w:val="IHPSTabelaTextLevo"/>
            </w:pPr>
            <w:r w:rsidRPr="00E67083">
              <w:t>1,5/3</w:t>
            </w:r>
          </w:p>
        </w:tc>
        <w:tc>
          <w:tcPr>
            <w:tcW w:w="2665" w:type="dxa"/>
          </w:tcPr>
          <w:p w14:paraId="0ECCA27E" w14:textId="77777777" w:rsidR="00E67083" w:rsidRPr="00E67083" w:rsidRDefault="00E67083" w:rsidP="008B2807">
            <w:pPr>
              <w:pStyle w:val="IHPSTabelaTextLevo"/>
            </w:pPr>
            <w:r w:rsidRPr="00E67083">
              <w:t>1,5/3</w:t>
            </w:r>
          </w:p>
        </w:tc>
      </w:tr>
      <w:tr w:rsidR="00E67083" w:rsidRPr="00B062EB" w14:paraId="71073B6F" w14:textId="77777777" w:rsidTr="00281BAB">
        <w:tc>
          <w:tcPr>
            <w:tcW w:w="3794" w:type="dxa"/>
          </w:tcPr>
          <w:p w14:paraId="3634D8F3" w14:textId="77777777" w:rsidR="00E67083" w:rsidRPr="00E67083" w:rsidRDefault="00E67083" w:rsidP="008B2807">
            <w:pPr>
              <w:pStyle w:val="IHPSTabelaTextLevo"/>
            </w:pPr>
            <w:proofErr w:type="spellStart"/>
            <w:r w:rsidRPr="00E67083">
              <w:t>Fitosol</w:t>
            </w:r>
            <w:proofErr w:type="spellEnd"/>
            <w:r w:rsidRPr="00E67083">
              <w:t xml:space="preserve"> (</w:t>
            </w:r>
            <w:proofErr w:type="spellStart"/>
            <w:r w:rsidRPr="00E67083">
              <w:t>Hitosan</w:t>
            </w:r>
            <w:proofErr w:type="spellEnd"/>
            <w:r w:rsidRPr="00E67083">
              <w:t xml:space="preserve">) – 1% </w:t>
            </w:r>
          </w:p>
        </w:tc>
        <w:tc>
          <w:tcPr>
            <w:tcW w:w="2438" w:type="dxa"/>
          </w:tcPr>
          <w:p w14:paraId="2473A99C" w14:textId="77777777" w:rsidR="00E67083" w:rsidRPr="00E67083" w:rsidRDefault="00E67083" w:rsidP="008B2807">
            <w:pPr>
              <w:pStyle w:val="IHPSTabelaTextLevo"/>
            </w:pPr>
            <w:r w:rsidRPr="00E67083">
              <w:t>4/8</w:t>
            </w:r>
          </w:p>
        </w:tc>
        <w:tc>
          <w:tcPr>
            <w:tcW w:w="2665" w:type="dxa"/>
          </w:tcPr>
          <w:p w14:paraId="043E9C85" w14:textId="77777777" w:rsidR="00E67083" w:rsidRPr="00E67083" w:rsidRDefault="00E67083" w:rsidP="008B2807">
            <w:pPr>
              <w:pStyle w:val="IHPSTabelaTextLevo"/>
            </w:pPr>
            <w:r w:rsidRPr="00E67083">
              <w:t>3/6</w:t>
            </w:r>
          </w:p>
        </w:tc>
      </w:tr>
      <w:tr w:rsidR="00E67083" w:rsidRPr="00B062EB" w14:paraId="14CFCAEB" w14:textId="77777777" w:rsidTr="00281BAB">
        <w:tc>
          <w:tcPr>
            <w:tcW w:w="3794" w:type="dxa"/>
          </w:tcPr>
          <w:p w14:paraId="3D7FF61A" w14:textId="77777777" w:rsidR="00E67083" w:rsidRPr="00E67083" w:rsidRDefault="00E67083" w:rsidP="008B2807">
            <w:pPr>
              <w:pStyle w:val="IHPSTabelaTextLevo"/>
            </w:pPr>
            <w:proofErr w:type="spellStart"/>
            <w:r w:rsidRPr="00E67083">
              <w:t>Vitisan</w:t>
            </w:r>
            <w:proofErr w:type="spellEnd"/>
            <w:r w:rsidRPr="00E67083">
              <w:t xml:space="preserve">  (K-hidrogen karbonat) 0.5%  + </w:t>
            </w:r>
            <w:proofErr w:type="spellStart"/>
            <w:r w:rsidRPr="00E67083">
              <w:t>Cuprablau</w:t>
            </w:r>
            <w:proofErr w:type="spellEnd"/>
            <w:r w:rsidRPr="00E67083">
              <w:t xml:space="preserve"> Z 35 WP 0.1% </w:t>
            </w:r>
          </w:p>
        </w:tc>
        <w:tc>
          <w:tcPr>
            <w:tcW w:w="2438" w:type="dxa"/>
          </w:tcPr>
          <w:p w14:paraId="7111291F" w14:textId="77777777" w:rsidR="00E67083" w:rsidRPr="00E67083" w:rsidRDefault="00E67083" w:rsidP="008B2807">
            <w:pPr>
              <w:pStyle w:val="IHPSTabelaTextLevo"/>
            </w:pPr>
            <w:r w:rsidRPr="00E67083">
              <w:t>7/14</w:t>
            </w:r>
          </w:p>
        </w:tc>
        <w:tc>
          <w:tcPr>
            <w:tcW w:w="2665" w:type="dxa"/>
          </w:tcPr>
          <w:p w14:paraId="3A6376C2" w14:textId="77777777" w:rsidR="00E67083" w:rsidRPr="00E67083" w:rsidRDefault="00E67083" w:rsidP="008B2807">
            <w:pPr>
              <w:pStyle w:val="IHPSTabelaTextLevo"/>
            </w:pPr>
            <w:r w:rsidRPr="00E67083">
              <w:t>1/2</w:t>
            </w:r>
          </w:p>
        </w:tc>
      </w:tr>
      <w:tr w:rsidR="00E67083" w:rsidRPr="00B062EB" w14:paraId="7805E3C7" w14:textId="77777777" w:rsidTr="00281BAB">
        <w:tc>
          <w:tcPr>
            <w:tcW w:w="3794" w:type="dxa"/>
          </w:tcPr>
          <w:p w14:paraId="02A85611" w14:textId="77777777" w:rsidR="00E67083" w:rsidRPr="00E67083" w:rsidRDefault="00E67083" w:rsidP="008B2807">
            <w:pPr>
              <w:pStyle w:val="IHPSTabelaTextLevo"/>
            </w:pPr>
            <w:r w:rsidRPr="00E67083">
              <w:t>Serenade ASO (</w:t>
            </w:r>
            <w:proofErr w:type="spellStart"/>
            <w:r w:rsidRPr="00E67083">
              <w:t>Bacillus</w:t>
            </w:r>
            <w:proofErr w:type="spellEnd"/>
            <w:r w:rsidRPr="00E67083">
              <w:t xml:space="preserve"> </w:t>
            </w:r>
            <w:proofErr w:type="spellStart"/>
            <w:r w:rsidRPr="00E67083">
              <w:t>amyloliquefaciens</w:t>
            </w:r>
            <w:proofErr w:type="spellEnd"/>
            <w:r w:rsidRPr="00E67083">
              <w:t xml:space="preserve">) – 4% </w:t>
            </w:r>
          </w:p>
        </w:tc>
        <w:tc>
          <w:tcPr>
            <w:tcW w:w="2438" w:type="dxa"/>
          </w:tcPr>
          <w:p w14:paraId="0EFA829A" w14:textId="77777777" w:rsidR="00E67083" w:rsidRPr="00E67083" w:rsidRDefault="00E67083" w:rsidP="008B2807">
            <w:pPr>
              <w:pStyle w:val="IHPSTabelaTextLevo"/>
            </w:pPr>
            <w:r w:rsidRPr="00E67083">
              <w:t>2,5/5</w:t>
            </w:r>
          </w:p>
        </w:tc>
        <w:tc>
          <w:tcPr>
            <w:tcW w:w="2665" w:type="dxa"/>
          </w:tcPr>
          <w:p w14:paraId="3B70F8CF" w14:textId="77777777" w:rsidR="00E67083" w:rsidRPr="00E67083" w:rsidRDefault="00E67083" w:rsidP="008B2807">
            <w:pPr>
              <w:pStyle w:val="IHPSTabelaTextLevo"/>
            </w:pPr>
            <w:r w:rsidRPr="00E67083">
              <w:t>2,5/5</w:t>
            </w:r>
          </w:p>
        </w:tc>
      </w:tr>
      <w:tr w:rsidR="00E67083" w:rsidRPr="00B062EB" w14:paraId="20A637EC" w14:textId="77777777" w:rsidTr="00281BAB">
        <w:tc>
          <w:tcPr>
            <w:tcW w:w="3794" w:type="dxa"/>
          </w:tcPr>
          <w:p w14:paraId="15004D8B" w14:textId="77777777" w:rsidR="00E67083" w:rsidRPr="00E67083" w:rsidRDefault="00E67083" w:rsidP="008B2807">
            <w:pPr>
              <w:pStyle w:val="IHPSTabelaTextLevo"/>
            </w:pPr>
            <w:r w:rsidRPr="00E67083">
              <w:t>Kontrola škropljeno  - standard (</w:t>
            </w:r>
            <w:proofErr w:type="spellStart"/>
            <w:r w:rsidRPr="00E67083">
              <w:t>Cuprablau</w:t>
            </w:r>
            <w:proofErr w:type="spellEnd"/>
            <w:r w:rsidRPr="00E67083">
              <w:t>) – 0,25%</w:t>
            </w:r>
          </w:p>
        </w:tc>
        <w:tc>
          <w:tcPr>
            <w:tcW w:w="2438" w:type="dxa"/>
          </w:tcPr>
          <w:p w14:paraId="47AB97E6" w14:textId="77777777" w:rsidR="00E67083" w:rsidRPr="00E67083" w:rsidRDefault="00E67083" w:rsidP="008B2807">
            <w:pPr>
              <w:pStyle w:val="IHPSTabelaTextLevo"/>
            </w:pPr>
            <w:r w:rsidRPr="00E67083">
              <w:t>5/10</w:t>
            </w:r>
          </w:p>
        </w:tc>
        <w:tc>
          <w:tcPr>
            <w:tcW w:w="2665" w:type="dxa"/>
          </w:tcPr>
          <w:p w14:paraId="1CEF3A8F" w14:textId="77777777" w:rsidR="00E67083" w:rsidRPr="00E67083" w:rsidRDefault="00E67083" w:rsidP="008B2807">
            <w:pPr>
              <w:pStyle w:val="IHPSTabelaTextLevo"/>
            </w:pPr>
            <w:r w:rsidRPr="00E67083">
              <w:t>1/2</w:t>
            </w:r>
          </w:p>
        </w:tc>
      </w:tr>
      <w:tr w:rsidR="00E67083" w:rsidRPr="00B062EB" w14:paraId="10879FD4" w14:textId="77777777" w:rsidTr="00281BAB">
        <w:tc>
          <w:tcPr>
            <w:tcW w:w="3794" w:type="dxa"/>
          </w:tcPr>
          <w:p w14:paraId="23BC2683" w14:textId="77777777" w:rsidR="00E67083" w:rsidRPr="00E67083" w:rsidRDefault="00E67083" w:rsidP="008B2807">
            <w:pPr>
              <w:pStyle w:val="IHPSTabelaTextLevo"/>
            </w:pPr>
            <w:r w:rsidRPr="00E67083">
              <w:t>Kontrola neškropljeno</w:t>
            </w:r>
          </w:p>
        </w:tc>
        <w:tc>
          <w:tcPr>
            <w:tcW w:w="2438" w:type="dxa"/>
          </w:tcPr>
          <w:p w14:paraId="041E37E6" w14:textId="77777777" w:rsidR="00E67083" w:rsidRPr="00E67083" w:rsidRDefault="00E67083" w:rsidP="008B2807">
            <w:pPr>
              <w:pStyle w:val="IHPSTabelaTextLevo"/>
            </w:pPr>
            <w:r w:rsidRPr="00E67083">
              <w:t>6/11</w:t>
            </w:r>
          </w:p>
        </w:tc>
        <w:tc>
          <w:tcPr>
            <w:tcW w:w="2665" w:type="dxa"/>
          </w:tcPr>
          <w:p w14:paraId="165330E6" w14:textId="77777777" w:rsidR="00E67083" w:rsidRPr="00E67083" w:rsidRDefault="00E67083" w:rsidP="008B2807">
            <w:pPr>
              <w:pStyle w:val="IHPSTabelaTextLevo"/>
            </w:pPr>
            <w:r w:rsidRPr="00E67083">
              <w:t>4/8</w:t>
            </w:r>
          </w:p>
        </w:tc>
      </w:tr>
    </w:tbl>
    <w:p w14:paraId="3E0B4B4D" w14:textId="77777777" w:rsidR="00E67083" w:rsidRPr="00E67083" w:rsidRDefault="00E67083" w:rsidP="00E67083">
      <w:pPr>
        <w:pStyle w:val="Header"/>
      </w:pPr>
      <w:r w:rsidRPr="00E67083">
        <w:t xml:space="preserve">* Delež okuženih storžkov (%) / </w:t>
      </w:r>
      <w:proofErr w:type="spellStart"/>
      <w:r w:rsidRPr="00E67083">
        <w:t>Townsend-Heuberger</w:t>
      </w:r>
      <w:proofErr w:type="spellEnd"/>
      <w:r w:rsidRPr="00E67083">
        <w:t xml:space="preserve"> – </w:t>
      </w:r>
      <w:proofErr w:type="spellStart"/>
      <w:r w:rsidRPr="00E67083">
        <w:t>index</w:t>
      </w:r>
      <w:proofErr w:type="spellEnd"/>
      <w:r w:rsidRPr="00E67083">
        <w:t xml:space="preserve"> obolelosti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438"/>
        <w:gridCol w:w="2665"/>
      </w:tblGrid>
      <w:tr w:rsidR="00E67083" w:rsidRPr="00B062EB" w14:paraId="41C1156C" w14:textId="77777777" w:rsidTr="00281BAB">
        <w:tc>
          <w:tcPr>
            <w:tcW w:w="3794" w:type="dxa"/>
            <w:vMerge w:val="restart"/>
            <w:shd w:val="clear" w:color="auto" w:fill="F2F2F2"/>
          </w:tcPr>
          <w:p w14:paraId="149D8FBD" w14:textId="77777777" w:rsidR="00E67083" w:rsidRPr="00E67083" w:rsidRDefault="00E67083" w:rsidP="008B2807">
            <w:pPr>
              <w:pStyle w:val="IHPSTabelaTextLevo"/>
            </w:pPr>
            <w:r w:rsidRPr="00E67083">
              <w:t>P2 c: Obravnavanje</w:t>
            </w:r>
          </w:p>
        </w:tc>
        <w:tc>
          <w:tcPr>
            <w:tcW w:w="5103" w:type="dxa"/>
            <w:gridSpan w:val="2"/>
            <w:shd w:val="clear" w:color="auto" w:fill="F2F2F2"/>
          </w:tcPr>
          <w:p w14:paraId="7B9FEFD7" w14:textId="77777777" w:rsidR="00E67083" w:rsidRPr="00E67083" w:rsidRDefault="00E67083" w:rsidP="008B2807">
            <w:pPr>
              <w:pStyle w:val="IHPSTabelaTextLevo"/>
            </w:pPr>
            <w:r w:rsidRPr="00E67083">
              <w:t>*Hmeljeva siva pegavost na listih (%/TH)</w:t>
            </w:r>
          </w:p>
        </w:tc>
      </w:tr>
      <w:tr w:rsidR="00E67083" w:rsidRPr="00B062EB" w14:paraId="79458669" w14:textId="77777777" w:rsidTr="00281BAB">
        <w:tc>
          <w:tcPr>
            <w:tcW w:w="3794" w:type="dxa"/>
            <w:vMerge/>
          </w:tcPr>
          <w:p w14:paraId="275FB610" w14:textId="77777777" w:rsidR="00E67083" w:rsidRPr="00E67083" w:rsidRDefault="00E67083" w:rsidP="008B2807">
            <w:pPr>
              <w:pStyle w:val="IHPSTabelaTextLevo"/>
            </w:pPr>
          </w:p>
        </w:tc>
        <w:tc>
          <w:tcPr>
            <w:tcW w:w="2438" w:type="dxa"/>
          </w:tcPr>
          <w:p w14:paraId="1DD857E2" w14:textId="77777777" w:rsidR="00E67083" w:rsidRPr="00E67083" w:rsidRDefault="00E67083" w:rsidP="008B2807">
            <w:pPr>
              <w:pStyle w:val="IHPSTabelaTextLevo"/>
            </w:pPr>
            <w:r w:rsidRPr="00E67083">
              <w:t>˂ 40cm</w:t>
            </w:r>
          </w:p>
        </w:tc>
        <w:tc>
          <w:tcPr>
            <w:tcW w:w="2665" w:type="dxa"/>
          </w:tcPr>
          <w:p w14:paraId="0FB04B4D" w14:textId="77777777" w:rsidR="00E67083" w:rsidRPr="00E67083" w:rsidRDefault="00E67083" w:rsidP="008B2807">
            <w:pPr>
              <w:pStyle w:val="IHPSTabelaTextLevo"/>
            </w:pPr>
            <w:r w:rsidRPr="00E67083">
              <w:t>˃ 120-200 cm</w:t>
            </w:r>
          </w:p>
        </w:tc>
      </w:tr>
      <w:tr w:rsidR="00E67083" w:rsidRPr="00B062EB" w14:paraId="06DA5B6D" w14:textId="77777777" w:rsidTr="00281BAB">
        <w:tc>
          <w:tcPr>
            <w:tcW w:w="3794" w:type="dxa"/>
          </w:tcPr>
          <w:p w14:paraId="7B42683F" w14:textId="79EF5602" w:rsidR="00E67083" w:rsidRPr="00E67083" w:rsidRDefault="00E67083" w:rsidP="008B2807">
            <w:pPr>
              <w:pStyle w:val="IHPSTabelaTextLevo"/>
            </w:pPr>
            <w:r w:rsidRPr="00E67083">
              <w:t>Sirotka (100%) – 5</w:t>
            </w:r>
            <w:r w:rsidR="008B2807">
              <w:t xml:space="preserve"> </w:t>
            </w:r>
            <w:r w:rsidRPr="00E67083">
              <w:t>%</w:t>
            </w:r>
          </w:p>
        </w:tc>
        <w:tc>
          <w:tcPr>
            <w:tcW w:w="2438" w:type="dxa"/>
          </w:tcPr>
          <w:p w14:paraId="3DA62DB3" w14:textId="77777777" w:rsidR="00E67083" w:rsidRPr="00E67083" w:rsidRDefault="00E67083" w:rsidP="008B2807">
            <w:pPr>
              <w:pStyle w:val="IHPSTabelaTextLevo"/>
            </w:pPr>
            <w:r w:rsidRPr="00E67083">
              <w:t>6/12</w:t>
            </w:r>
          </w:p>
        </w:tc>
        <w:tc>
          <w:tcPr>
            <w:tcW w:w="2665" w:type="dxa"/>
          </w:tcPr>
          <w:p w14:paraId="2B340CC3" w14:textId="77777777" w:rsidR="00E67083" w:rsidRPr="00E67083" w:rsidRDefault="00E67083" w:rsidP="008B2807">
            <w:pPr>
              <w:pStyle w:val="IHPSTabelaTextLevo"/>
            </w:pPr>
            <w:r w:rsidRPr="00E67083">
              <w:t>3,5/7</w:t>
            </w:r>
          </w:p>
        </w:tc>
      </w:tr>
      <w:tr w:rsidR="00E67083" w:rsidRPr="00B062EB" w14:paraId="70788DEC" w14:textId="77777777" w:rsidTr="00281BAB">
        <w:tc>
          <w:tcPr>
            <w:tcW w:w="3794" w:type="dxa"/>
          </w:tcPr>
          <w:p w14:paraId="01F21C20" w14:textId="6DC378F2" w:rsidR="00E67083" w:rsidRPr="00E67083" w:rsidRDefault="00E67083" w:rsidP="008B2807">
            <w:pPr>
              <w:pStyle w:val="IHPSTabelaTextLevo"/>
            </w:pPr>
            <w:proofErr w:type="spellStart"/>
            <w:r w:rsidRPr="00E67083">
              <w:t>Fitosol</w:t>
            </w:r>
            <w:proofErr w:type="spellEnd"/>
            <w:r w:rsidRPr="00E67083">
              <w:t xml:space="preserve"> (</w:t>
            </w:r>
            <w:proofErr w:type="spellStart"/>
            <w:r w:rsidRPr="00E67083">
              <w:t>Hitosan</w:t>
            </w:r>
            <w:proofErr w:type="spellEnd"/>
            <w:r w:rsidRPr="00E67083">
              <w:t>) – 1</w:t>
            </w:r>
            <w:r w:rsidR="008B2807">
              <w:t xml:space="preserve"> </w:t>
            </w:r>
            <w:r w:rsidRPr="00E67083">
              <w:t xml:space="preserve">% </w:t>
            </w:r>
          </w:p>
        </w:tc>
        <w:tc>
          <w:tcPr>
            <w:tcW w:w="2438" w:type="dxa"/>
          </w:tcPr>
          <w:p w14:paraId="402D9B97" w14:textId="77777777" w:rsidR="00E67083" w:rsidRPr="00E67083" w:rsidRDefault="00E67083" w:rsidP="008B2807">
            <w:pPr>
              <w:pStyle w:val="IHPSTabelaTextLevo"/>
            </w:pPr>
            <w:r w:rsidRPr="00E67083">
              <w:t>4,5/9</w:t>
            </w:r>
          </w:p>
        </w:tc>
        <w:tc>
          <w:tcPr>
            <w:tcW w:w="2665" w:type="dxa"/>
          </w:tcPr>
          <w:p w14:paraId="30B6D0E4" w14:textId="77777777" w:rsidR="00E67083" w:rsidRPr="00E67083" w:rsidRDefault="00E67083" w:rsidP="008B2807">
            <w:pPr>
              <w:pStyle w:val="IHPSTabelaTextLevo"/>
            </w:pPr>
            <w:r w:rsidRPr="00E67083">
              <w:t>2/4</w:t>
            </w:r>
          </w:p>
        </w:tc>
      </w:tr>
      <w:tr w:rsidR="00E67083" w:rsidRPr="00B062EB" w14:paraId="14EAC419" w14:textId="77777777" w:rsidTr="00281BAB">
        <w:tc>
          <w:tcPr>
            <w:tcW w:w="3794" w:type="dxa"/>
          </w:tcPr>
          <w:p w14:paraId="5BE9816E" w14:textId="7F03BD3E" w:rsidR="00E67083" w:rsidRPr="00E67083" w:rsidRDefault="00E67083" w:rsidP="008B2807">
            <w:pPr>
              <w:pStyle w:val="IHPSTabelaTextLevo"/>
            </w:pPr>
            <w:proofErr w:type="spellStart"/>
            <w:r w:rsidRPr="00E67083">
              <w:t>Vitisan</w:t>
            </w:r>
            <w:proofErr w:type="spellEnd"/>
            <w:r w:rsidRPr="00E67083">
              <w:t xml:space="preserve">  (K-hidrogen karbonat) 0.5%  + </w:t>
            </w:r>
            <w:proofErr w:type="spellStart"/>
            <w:r w:rsidRPr="00E67083">
              <w:t>Cuprablau</w:t>
            </w:r>
            <w:proofErr w:type="spellEnd"/>
            <w:r w:rsidRPr="00E67083">
              <w:t xml:space="preserve"> Z 35 WP 0.1</w:t>
            </w:r>
            <w:r w:rsidR="008B2807">
              <w:t xml:space="preserve"> </w:t>
            </w:r>
            <w:r w:rsidRPr="00E67083">
              <w:t>%</w:t>
            </w:r>
          </w:p>
        </w:tc>
        <w:tc>
          <w:tcPr>
            <w:tcW w:w="2438" w:type="dxa"/>
          </w:tcPr>
          <w:p w14:paraId="28174BFA" w14:textId="77777777" w:rsidR="00E67083" w:rsidRPr="00E67083" w:rsidRDefault="00E67083" w:rsidP="008B2807">
            <w:pPr>
              <w:pStyle w:val="IHPSTabelaTextLevo"/>
            </w:pPr>
            <w:r w:rsidRPr="00E67083">
              <w:t>5,5/11</w:t>
            </w:r>
          </w:p>
        </w:tc>
        <w:tc>
          <w:tcPr>
            <w:tcW w:w="2665" w:type="dxa"/>
          </w:tcPr>
          <w:p w14:paraId="20CA88B1" w14:textId="77777777" w:rsidR="00E67083" w:rsidRPr="00E67083" w:rsidRDefault="00E67083" w:rsidP="008B2807">
            <w:pPr>
              <w:pStyle w:val="IHPSTabelaTextLevo"/>
            </w:pPr>
            <w:r w:rsidRPr="00E67083">
              <w:t>4/8</w:t>
            </w:r>
          </w:p>
        </w:tc>
      </w:tr>
      <w:tr w:rsidR="00E67083" w:rsidRPr="00B062EB" w14:paraId="3B1AC22A" w14:textId="77777777" w:rsidTr="00281BAB">
        <w:tc>
          <w:tcPr>
            <w:tcW w:w="3794" w:type="dxa"/>
          </w:tcPr>
          <w:p w14:paraId="0D71A5BD" w14:textId="3C2887D2" w:rsidR="00E67083" w:rsidRPr="00E67083" w:rsidRDefault="00E67083" w:rsidP="008B2807">
            <w:pPr>
              <w:pStyle w:val="IHPSTabelaTextLevo"/>
            </w:pPr>
            <w:r w:rsidRPr="00E67083">
              <w:t>Serenade ASO (</w:t>
            </w:r>
            <w:proofErr w:type="spellStart"/>
            <w:r w:rsidRPr="00E67083">
              <w:t>Bacillus</w:t>
            </w:r>
            <w:proofErr w:type="spellEnd"/>
            <w:r w:rsidRPr="00E67083">
              <w:t xml:space="preserve"> </w:t>
            </w:r>
            <w:proofErr w:type="spellStart"/>
            <w:r w:rsidRPr="00E67083">
              <w:t>amyloliquefaciens</w:t>
            </w:r>
            <w:proofErr w:type="spellEnd"/>
            <w:r w:rsidRPr="00E67083">
              <w:t>) – 4%</w:t>
            </w:r>
          </w:p>
        </w:tc>
        <w:tc>
          <w:tcPr>
            <w:tcW w:w="2438" w:type="dxa"/>
          </w:tcPr>
          <w:p w14:paraId="5BEFEF0B" w14:textId="77777777" w:rsidR="00E67083" w:rsidRPr="00E67083" w:rsidRDefault="00E67083" w:rsidP="008B2807">
            <w:pPr>
              <w:pStyle w:val="IHPSTabelaTextLevo"/>
            </w:pPr>
            <w:r w:rsidRPr="00E67083">
              <w:t>7/14</w:t>
            </w:r>
          </w:p>
        </w:tc>
        <w:tc>
          <w:tcPr>
            <w:tcW w:w="2665" w:type="dxa"/>
          </w:tcPr>
          <w:p w14:paraId="1EB2595B" w14:textId="77777777" w:rsidR="00E67083" w:rsidRPr="00E67083" w:rsidRDefault="00E67083" w:rsidP="008B2807">
            <w:pPr>
              <w:pStyle w:val="IHPSTabelaTextLevo"/>
            </w:pPr>
            <w:r w:rsidRPr="00E67083">
              <w:t>1,5/3</w:t>
            </w:r>
          </w:p>
        </w:tc>
      </w:tr>
      <w:tr w:rsidR="00E67083" w:rsidRPr="00B062EB" w14:paraId="7B7C89FB" w14:textId="77777777" w:rsidTr="00281BAB">
        <w:tc>
          <w:tcPr>
            <w:tcW w:w="3794" w:type="dxa"/>
          </w:tcPr>
          <w:p w14:paraId="0C979163" w14:textId="77777777" w:rsidR="00E67083" w:rsidRPr="00E67083" w:rsidRDefault="00E67083" w:rsidP="008B2807">
            <w:pPr>
              <w:pStyle w:val="IHPSTabelaTextLevo"/>
            </w:pPr>
            <w:r w:rsidRPr="00E67083">
              <w:t>Kontrola škropljeno  - standard (</w:t>
            </w:r>
            <w:proofErr w:type="spellStart"/>
            <w:r w:rsidRPr="00E67083">
              <w:t>Cuprablau</w:t>
            </w:r>
            <w:proofErr w:type="spellEnd"/>
            <w:r w:rsidRPr="00E67083">
              <w:t>) – 0,25%</w:t>
            </w:r>
          </w:p>
        </w:tc>
        <w:tc>
          <w:tcPr>
            <w:tcW w:w="2438" w:type="dxa"/>
          </w:tcPr>
          <w:p w14:paraId="2DB14B6C" w14:textId="77777777" w:rsidR="00E67083" w:rsidRPr="00E67083" w:rsidRDefault="00E67083" w:rsidP="008B2807">
            <w:pPr>
              <w:pStyle w:val="IHPSTabelaTextLevo"/>
            </w:pPr>
            <w:r w:rsidRPr="00E67083">
              <w:t>4/8</w:t>
            </w:r>
          </w:p>
        </w:tc>
        <w:tc>
          <w:tcPr>
            <w:tcW w:w="2665" w:type="dxa"/>
          </w:tcPr>
          <w:p w14:paraId="05A73A84" w14:textId="77777777" w:rsidR="00E67083" w:rsidRPr="00E67083" w:rsidRDefault="00E67083" w:rsidP="008B2807">
            <w:pPr>
              <w:pStyle w:val="IHPSTabelaTextLevo"/>
            </w:pPr>
            <w:r w:rsidRPr="00E67083">
              <w:t>3/6</w:t>
            </w:r>
          </w:p>
        </w:tc>
      </w:tr>
      <w:tr w:rsidR="00E67083" w:rsidRPr="00B062EB" w14:paraId="11C73467" w14:textId="77777777" w:rsidTr="00281BAB">
        <w:tc>
          <w:tcPr>
            <w:tcW w:w="3794" w:type="dxa"/>
          </w:tcPr>
          <w:p w14:paraId="73C64C94" w14:textId="77777777" w:rsidR="00E67083" w:rsidRPr="00E67083" w:rsidRDefault="00E67083" w:rsidP="008B2807">
            <w:pPr>
              <w:pStyle w:val="IHPSTabelaTextLevo"/>
            </w:pPr>
            <w:r w:rsidRPr="00E67083">
              <w:t>Kontrola neškropljeno</w:t>
            </w:r>
          </w:p>
        </w:tc>
        <w:tc>
          <w:tcPr>
            <w:tcW w:w="2438" w:type="dxa"/>
          </w:tcPr>
          <w:p w14:paraId="1974C746" w14:textId="77777777" w:rsidR="00E67083" w:rsidRPr="00E67083" w:rsidRDefault="00E67083" w:rsidP="008B2807">
            <w:pPr>
              <w:pStyle w:val="IHPSTabelaTextLevo"/>
            </w:pPr>
            <w:r w:rsidRPr="00E67083">
              <w:t>8,5/17</w:t>
            </w:r>
          </w:p>
        </w:tc>
        <w:tc>
          <w:tcPr>
            <w:tcW w:w="2665" w:type="dxa"/>
          </w:tcPr>
          <w:p w14:paraId="300D857F" w14:textId="77777777" w:rsidR="00E67083" w:rsidRPr="00E67083" w:rsidRDefault="00E67083" w:rsidP="008B2807">
            <w:pPr>
              <w:pStyle w:val="IHPSTabelaTextLevo"/>
            </w:pPr>
            <w:r w:rsidRPr="00E67083">
              <w:t>4,5/9</w:t>
            </w:r>
          </w:p>
        </w:tc>
      </w:tr>
    </w:tbl>
    <w:p w14:paraId="759E0115" w14:textId="026C7B55" w:rsidR="00E67083" w:rsidRPr="00E67083" w:rsidRDefault="00E67083" w:rsidP="00E67083">
      <w:pPr>
        <w:pStyle w:val="Header"/>
      </w:pPr>
      <w:r w:rsidRPr="00E67083">
        <w:t xml:space="preserve">* Delež okuženih storžkov (%) / </w:t>
      </w:r>
      <w:proofErr w:type="spellStart"/>
      <w:r w:rsidRPr="00E67083">
        <w:t>Townsend-Heuberger</w:t>
      </w:r>
      <w:proofErr w:type="spellEnd"/>
      <w:r w:rsidRPr="00E67083">
        <w:t xml:space="preserve"> – </w:t>
      </w:r>
      <w:proofErr w:type="spellStart"/>
      <w:r w:rsidRPr="00E67083">
        <w:t>index</w:t>
      </w:r>
      <w:proofErr w:type="spellEnd"/>
      <w:r w:rsidRPr="00E67083">
        <w:t xml:space="preserve"> obolelosti</w:t>
      </w:r>
    </w:p>
    <w:p w14:paraId="13A77EE3" w14:textId="77777777" w:rsidR="00E67083" w:rsidRPr="00E67083" w:rsidRDefault="00E67083" w:rsidP="00E67083">
      <w:r w:rsidRPr="00E67083">
        <w:rPr>
          <w:noProof/>
        </w:rPr>
        <w:lastRenderedPageBreak/>
        <w:drawing>
          <wp:inline distT="0" distB="0" distL="0" distR="0" wp14:anchorId="6478A7A7" wp14:editId="753442D0">
            <wp:extent cx="6155266" cy="4616930"/>
            <wp:effectExtent l="0" t="0" r="0" b="0"/>
            <wp:docPr id="1925690573" name="Slika 1925690573" descr="Nasad hmelja na nizki opori. Rastline hmelja so zeleno olistane. Medvrstni prostor je brez plev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90573" name="Slika 1925690573" descr="Nasad hmelja na nizki opori. Rastline hmelja so zeleno olistane. Medvrstni prostor je brez plevela."/>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172430" cy="4629804"/>
                    </a:xfrm>
                    <a:prstGeom prst="rect">
                      <a:avLst/>
                    </a:prstGeom>
                    <a:noFill/>
                    <a:ln>
                      <a:noFill/>
                    </a:ln>
                  </pic:spPr>
                </pic:pic>
              </a:graphicData>
            </a:graphic>
          </wp:inline>
        </w:drawing>
      </w:r>
    </w:p>
    <w:p w14:paraId="0664CF7D" w14:textId="6C26555D" w:rsidR="00E67083" w:rsidRPr="00E67083" w:rsidRDefault="00476D54" w:rsidP="00476D54">
      <w:pPr>
        <w:pStyle w:val="IHPSNapisSlika"/>
      </w:pPr>
      <w:bookmarkStart w:id="16" w:name="_Toc205470126"/>
      <w:r>
        <w:t xml:space="preserve">Slika </w:t>
      </w:r>
      <w:r>
        <w:fldChar w:fldCharType="begin"/>
      </w:r>
      <w:r>
        <w:instrText xml:space="preserve"> SEQ Slika \* ARABIC </w:instrText>
      </w:r>
      <w:r>
        <w:fldChar w:fldCharType="separate"/>
      </w:r>
      <w:r w:rsidR="00A942FB">
        <w:rPr>
          <w:noProof/>
        </w:rPr>
        <w:t>4</w:t>
      </w:r>
      <w:r>
        <w:fldChar w:fldCharType="end"/>
      </w:r>
      <w:r>
        <w:t xml:space="preserve">: </w:t>
      </w:r>
      <w:r w:rsidR="00E67083" w:rsidRPr="00E67083">
        <w:t xml:space="preserve">Poskusno polje nizke opore za presejalno </w:t>
      </w:r>
      <w:r w:rsidR="008606F2" w:rsidRPr="00E67083">
        <w:t>preskušanje</w:t>
      </w:r>
      <w:r w:rsidR="00E67083" w:rsidRPr="00E67083">
        <w:t xml:space="preserve"> pripravkov na IHPS (foto Radišek S 15.7.2022)</w:t>
      </w:r>
      <w:bookmarkEnd w:id="16"/>
    </w:p>
    <w:p w14:paraId="0D76230B" w14:textId="56E82950" w:rsidR="00325FDB" w:rsidRDefault="0052464D" w:rsidP="00325FDB">
      <w:pPr>
        <w:pStyle w:val="Heading2"/>
      </w:pPr>
      <w:bookmarkStart w:id="17" w:name="_Toc159325351"/>
      <w:bookmarkStart w:id="18" w:name="_Toc130879666"/>
      <w:bookmarkStart w:id="19" w:name="_Toc205470103"/>
      <w:r w:rsidRPr="0052464D">
        <w:t>Vpliv tehnoloških postopkov med obiranjem na indeks staranja hmelja</w:t>
      </w:r>
      <w:bookmarkEnd w:id="19"/>
    </w:p>
    <w:p w14:paraId="2FE74D02" w14:textId="2E05019C" w:rsidR="0052464D" w:rsidRPr="0052464D" w:rsidRDefault="0052464D" w:rsidP="0052464D">
      <w:bookmarkStart w:id="20" w:name="_Hlk169622691"/>
      <w:r w:rsidRPr="0052464D">
        <w:t>Obiranju hmelja na polju sledi transport do obiralnega stroja in strojno ločevanje storžkov od ostalega dela hmeljne rastline (trta, listi). Očiščeni storžki se transportirajo v zalogovnik, od koder se potem premestijo v sušilno komoro. Zaradi različnih tehnoloških izvedb, ki so velikokrat tudi odraz neustreznega dimenzioniranja proizvodnje, se dogaja, da hmeljni storžki v kupu stojijo dalj časa, predno se začne proces sušenja. To se največkrat dogaja zaradi dveh razlogov. Sušilnica ima premalo kapaciteto za količino obranega hmelja v časovni enoti ali pa je sušilnica prevelika in je potrebnega več časa, da se napolni posamezna šarža. Tretja prisotna praksa je, da se hmelj prvi dan obere in potem začne s sušenjem šele naslednji dan. Vsi trije primeri niso dopustni, saj se sveže obran hmelj v kupu začne segrevati in pričnejo potekati procesi propadanja. Obstaja velika verjetnost, da takšna praksa vpliva na padec vsebnosti alfa-kislin, eteričnih olj in povišanje indeksa staranja hmelja HSI. Vse to pa pomeni padanje kvalitete pridelanega hmelja. V letu 2022 smo zastavili poskus na dveh sortah hmelja (</w:t>
      </w:r>
      <w:proofErr w:type="spellStart"/>
      <w:r w:rsidRPr="0052464D">
        <w:t>Aurira</w:t>
      </w:r>
      <w:proofErr w:type="spellEnd"/>
      <w:r w:rsidRPr="0052464D">
        <w:t xml:space="preserve"> in </w:t>
      </w:r>
      <w:proofErr w:type="spellStart"/>
      <w:r w:rsidRPr="0052464D">
        <w:t>Celeia</w:t>
      </w:r>
      <w:proofErr w:type="spellEnd"/>
      <w:r w:rsidRPr="0052464D">
        <w:t xml:space="preserve">). V obeh primerih smo isti hmelj izpostavili različnemu času »čakanja« v kupu (0, 4 in 8 ur) in potem pri vseh variantah izvedli normalno sušenje v sušilnici. Vzorce smo fizično prejeli v laboratorij 5.10.2022. V vzorcih smo potem določili začetne vsebnosti alfa-kislin, eteričnega olja in vrednost HSI. Vzorce smo in jih še hranimo še pol leta pri temperaturi okolja, z dostopom zraka in periodično vsak mesec preverjamo prej omenjene kakovostne parametre. Na ta način preverjamo morebitni vpliv neustreznih praks na skladiščno obstojnost hmelja. V Preglednici 1.3-1 spodaj so podani rezultati za sorto </w:t>
      </w:r>
      <w:proofErr w:type="spellStart"/>
      <w:r w:rsidRPr="0052464D">
        <w:t>Celeia</w:t>
      </w:r>
      <w:proofErr w:type="spellEnd"/>
      <w:r w:rsidRPr="0052464D">
        <w:t xml:space="preserve">. Vrednosti za vsebnost alfa-kislin in eteričnega olja so ob upoštevanju vlage podane na suho snov. Iz rezultatov </w:t>
      </w:r>
      <w:r w:rsidRPr="0052464D">
        <w:lastRenderedPageBreak/>
        <w:t>je jasno vidna različna dinamika kemijskih sprememb v hmelju. V treh mesecih je dinamika padca vsebnosti alfa-kislin popolnoma odvisna od časa čakanja v kupu. V primeru vzorcev brez čakanja je v treh mesecih vsebnost alfa-kislin pri čakanju v kupu 8 ur padla za kar 47,0 % relativno glede na izhodiščno vrednost, medtem, ko je bil padec v vzorcu brez čakanja ta padec 24,2 % relativno. Zelo podobno je tudi v primeru izgub eteričnih olj, kjer smo pri čakanju 8 ur izgubili relativno kar 59,1 % prvotne vsebnosti, pri vzorcih brez čakanja pa 10 relativnih % manj. Zadnje čase v pivovarstvu postaja zelo pomemben pokazatelj svežine hmelja vrednost HSI kot pokazatelj staranj. V primeru čakanja v kupu 8 ur se je ta povečal za kar 0,77 enot, kar je popolnoma nesprejemljivo, medtem ko se je v primeru brez čakanja povišal za 0,34 enot. Že čakanja samo 4 ure je povzročilo porast vrednosti HSI za 0,63 enote.</w:t>
      </w:r>
    </w:p>
    <w:p w14:paraId="6D5E5E25" w14:textId="0C68A07C" w:rsidR="0052464D" w:rsidRPr="0052464D" w:rsidRDefault="008606F2" w:rsidP="008606F2">
      <w:pPr>
        <w:pStyle w:val="IHPSNapisPreglednica"/>
      </w:pPr>
      <w:bookmarkStart w:id="21" w:name="_Toc205470138"/>
      <w:r>
        <w:t xml:space="preserve">Preglednica </w:t>
      </w:r>
      <w:r>
        <w:fldChar w:fldCharType="begin"/>
      </w:r>
      <w:r>
        <w:instrText xml:space="preserve"> SEQ Preglednica \* ARABIC </w:instrText>
      </w:r>
      <w:r>
        <w:fldChar w:fldCharType="separate"/>
      </w:r>
      <w:r w:rsidR="00A942FB">
        <w:rPr>
          <w:noProof/>
        </w:rPr>
        <w:t>5</w:t>
      </w:r>
      <w:r>
        <w:fldChar w:fldCharType="end"/>
      </w:r>
      <w:r w:rsidR="0052464D" w:rsidRPr="0052464D">
        <w:t xml:space="preserve">: Rezultati preskušanja hmelja na parametre vsebnost vlage, KVH-TE, količina eteričnega olja in vrednost HSI za sorto </w:t>
      </w:r>
      <w:proofErr w:type="spellStart"/>
      <w:r w:rsidR="0052464D" w:rsidRPr="0052464D">
        <w:t>Celeia</w:t>
      </w:r>
      <w:bookmarkEnd w:id="21"/>
      <w:proofErr w:type="spellEnd"/>
    </w:p>
    <w:tbl>
      <w:tblPr>
        <w:tblStyle w:val="IHPSGRID"/>
        <w:tblpPr w:leftFromText="141" w:rightFromText="141" w:vertAnchor="text" w:horzAnchor="margin" w:tblpY="-56"/>
        <w:tblW w:w="7366" w:type="dxa"/>
        <w:tblLook w:val="04A0" w:firstRow="1" w:lastRow="0" w:firstColumn="1" w:lastColumn="0" w:noHBand="0" w:noVBand="1"/>
      </w:tblPr>
      <w:tblGrid>
        <w:gridCol w:w="1195"/>
        <w:gridCol w:w="1173"/>
        <w:gridCol w:w="960"/>
        <w:gridCol w:w="960"/>
        <w:gridCol w:w="960"/>
        <w:gridCol w:w="1044"/>
        <w:gridCol w:w="1339"/>
      </w:tblGrid>
      <w:tr w:rsidR="00A225E4" w:rsidRPr="00A75B93" w14:paraId="71257FCB" w14:textId="77777777" w:rsidTr="00A225E4">
        <w:trPr>
          <w:trHeight w:val="288"/>
        </w:trPr>
        <w:tc>
          <w:tcPr>
            <w:tcW w:w="1129" w:type="dxa"/>
            <w:noWrap/>
          </w:tcPr>
          <w:p w14:paraId="1CEAB14B" w14:textId="00FD9FE1" w:rsidR="00A225E4" w:rsidRPr="0052464D" w:rsidRDefault="00A225E4" w:rsidP="00A225E4">
            <w:pPr>
              <w:pStyle w:val="IHPSTabelaGlava"/>
            </w:pPr>
            <w:r w:rsidRPr="0052464D">
              <w:t>Parameter</w:t>
            </w:r>
          </w:p>
        </w:tc>
        <w:tc>
          <w:tcPr>
            <w:tcW w:w="1052" w:type="dxa"/>
            <w:noWrap/>
          </w:tcPr>
          <w:p w14:paraId="72A04224" w14:textId="0C316799" w:rsidR="00A225E4" w:rsidRPr="0052464D" w:rsidRDefault="00A225E4" w:rsidP="00A225E4">
            <w:pPr>
              <w:pStyle w:val="IHPSTabelaGlava"/>
            </w:pPr>
            <w:r w:rsidRPr="0052464D">
              <w:t>Čas »čakanja« v kupu (h)</w:t>
            </w:r>
          </w:p>
        </w:tc>
        <w:tc>
          <w:tcPr>
            <w:tcW w:w="3924" w:type="dxa"/>
            <w:gridSpan w:val="4"/>
            <w:noWrap/>
          </w:tcPr>
          <w:p w14:paraId="0EF42E66" w14:textId="46BF5147" w:rsidR="00A225E4" w:rsidRPr="0052464D" w:rsidRDefault="00A225E4" w:rsidP="00A225E4">
            <w:pPr>
              <w:pStyle w:val="IHPSTabelaGlava"/>
            </w:pPr>
            <w:r w:rsidRPr="0052464D">
              <w:t>Trajanje skladiščenja v mesecih</w:t>
            </w:r>
          </w:p>
        </w:tc>
        <w:tc>
          <w:tcPr>
            <w:tcW w:w="1261" w:type="dxa"/>
          </w:tcPr>
          <w:p w14:paraId="48A4B0F5" w14:textId="62A23BBE" w:rsidR="00A225E4" w:rsidRPr="0052464D" w:rsidRDefault="00A225E4" w:rsidP="00A225E4">
            <w:pPr>
              <w:pStyle w:val="IHPSTabelaGlava"/>
            </w:pPr>
            <w:r w:rsidRPr="0052464D">
              <w:t>sprememba</w:t>
            </w:r>
          </w:p>
        </w:tc>
      </w:tr>
      <w:tr w:rsidR="0052464D" w:rsidRPr="00A75B93" w14:paraId="4A0D1665" w14:textId="77777777" w:rsidTr="00A225E4">
        <w:trPr>
          <w:trHeight w:val="288"/>
        </w:trPr>
        <w:tc>
          <w:tcPr>
            <w:tcW w:w="1129" w:type="dxa"/>
            <w:noWrap/>
            <w:hideMark/>
          </w:tcPr>
          <w:p w14:paraId="0D143A79" w14:textId="77777777" w:rsidR="0052464D" w:rsidRPr="0052464D" w:rsidRDefault="0052464D" w:rsidP="008606F2">
            <w:pPr>
              <w:pStyle w:val="IHPSTabelaTextLevo"/>
            </w:pPr>
            <w:r w:rsidRPr="0052464D">
              <w:t> </w:t>
            </w:r>
          </w:p>
        </w:tc>
        <w:tc>
          <w:tcPr>
            <w:tcW w:w="1052" w:type="dxa"/>
            <w:noWrap/>
            <w:hideMark/>
          </w:tcPr>
          <w:p w14:paraId="5C13EB41" w14:textId="77777777" w:rsidR="0052464D" w:rsidRPr="0052464D" w:rsidRDefault="0052464D" w:rsidP="008606F2">
            <w:pPr>
              <w:pStyle w:val="IHPSTabelaTextLevo"/>
            </w:pPr>
            <w:r w:rsidRPr="0052464D">
              <w:t> </w:t>
            </w:r>
          </w:p>
        </w:tc>
        <w:tc>
          <w:tcPr>
            <w:tcW w:w="960" w:type="dxa"/>
            <w:noWrap/>
            <w:hideMark/>
          </w:tcPr>
          <w:p w14:paraId="0334F868" w14:textId="77777777" w:rsidR="0052464D" w:rsidRPr="0052464D" w:rsidRDefault="0052464D" w:rsidP="008606F2">
            <w:pPr>
              <w:pStyle w:val="IHPSTabelaTextLevo"/>
            </w:pPr>
            <w:r w:rsidRPr="0052464D">
              <w:t>0</w:t>
            </w:r>
          </w:p>
        </w:tc>
        <w:tc>
          <w:tcPr>
            <w:tcW w:w="960" w:type="dxa"/>
            <w:noWrap/>
            <w:hideMark/>
          </w:tcPr>
          <w:p w14:paraId="222A4E74" w14:textId="77777777" w:rsidR="0052464D" w:rsidRPr="0052464D" w:rsidRDefault="0052464D" w:rsidP="008606F2">
            <w:pPr>
              <w:pStyle w:val="IHPSTabelaTextLevo"/>
            </w:pPr>
            <w:r w:rsidRPr="0052464D">
              <w:t>1</w:t>
            </w:r>
          </w:p>
        </w:tc>
        <w:tc>
          <w:tcPr>
            <w:tcW w:w="960" w:type="dxa"/>
            <w:noWrap/>
            <w:hideMark/>
          </w:tcPr>
          <w:p w14:paraId="4C10731C" w14:textId="77777777" w:rsidR="0052464D" w:rsidRPr="0052464D" w:rsidRDefault="0052464D" w:rsidP="008606F2">
            <w:pPr>
              <w:pStyle w:val="IHPSTabelaTextLevo"/>
            </w:pPr>
            <w:r w:rsidRPr="0052464D">
              <w:t>2</w:t>
            </w:r>
          </w:p>
        </w:tc>
        <w:tc>
          <w:tcPr>
            <w:tcW w:w="1044" w:type="dxa"/>
            <w:noWrap/>
            <w:hideMark/>
          </w:tcPr>
          <w:p w14:paraId="2E1CE824" w14:textId="77777777" w:rsidR="0052464D" w:rsidRPr="0052464D" w:rsidRDefault="0052464D" w:rsidP="008606F2">
            <w:pPr>
              <w:pStyle w:val="IHPSTabelaTextLevo"/>
            </w:pPr>
            <w:r w:rsidRPr="0052464D">
              <w:t>3</w:t>
            </w:r>
          </w:p>
        </w:tc>
        <w:tc>
          <w:tcPr>
            <w:tcW w:w="1261" w:type="dxa"/>
          </w:tcPr>
          <w:p w14:paraId="2602874B" w14:textId="77777777" w:rsidR="0052464D" w:rsidRPr="0052464D" w:rsidRDefault="0052464D" w:rsidP="008606F2">
            <w:pPr>
              <w:pStyle w:val="IHPSTabelaTextLevo"/>
            </w:pPr>
          </w:p>
        </w:tc>
      </w:tr>
      <w:tr w:rsidR="0052464D" w:rsidRPr="00A75B93" w14:paraId="315B2F69" w14:textId="77777777" w:rsidTr="00A225E4">
        <w:trPr>
          <w:trHeight w:val="288"/>
        </w:trPr>
        <w:tc>
          <w:tcPr>
            <w:tcW w:w="1129" w:type="dxa"/>
            <w:vMerge w:val="restart"/>
            <w:noWrap/>
            <w:hideMark/>
          </w:tcPr>
          <w:p w14:paraId="73210BD6" w14:textId="77777777" w:rsidR="0052464D" w:rsidRPr="0052464D" w:rsidRDefault="0052464D" w:rsidP="008606F2">
            <w:pPr>
              <w:pStyle w:val="IHPSTabelaTextLevo"/>
            </w:pPr>
            <w:r w:rsidRPr="0052464D">
              <w:t xml:space="preserve">vlaga </w:t>
            </w:r>
          </w:p>
          <w:p w14:paraId="55D00734" w14:textId="77777777" w:rsidR="0052464D" w:rsidRPr="0052464D" w:rsidRDefault="0052464D" w:rsidP="008606F2">
            <w:pPr>
              <w:pStyle w:val="IHPSTabelaTextLevo"/>
            </w:pPr>
            <w:r w:rsidRPr="0052464D">
              <w:t>(%)</w:t>
            </w:r>
          </w:p>
        </w:tc>
        <w:tc>
          <w:tcPr>
            <w:tcW w:w="1052" w:type="dxa"/>
            <w:noWrap/>
            <w:hideMark/>
          </w:tcPr>
          <w:p w14:paraId="28B1367A" w14:textId="77777777" w:rsidR="0052464D" w:rsidRPr="0052464D" w:rsidRDefault="0052464D" w:rsidP="008606F2">
            <w:pPr>
              <w:pStyle w:val="IHPSTabelaTextLevo"/>
            </w:pPr>
            <w:r w:rsidRPr="0052464D">
              <w:t>0</w:t>
            </w:r>
          </w:p>
        </w:tc>
        <w:tc>
          <w:tcPr>
            <w:tcW w:w="960" w:type="dxa"/>
            <w:noWrap/>
            <w:hideMark/>
          </w:tcPr>
          <w:p w14:paraId="31839EF8" w14:textId="77777777" w:rsidR="0052464D" w:rsidRPr="0052464D" w:rsidRDefault="0052464D" w:rsidP="008606F2">
            <w:pPr>
              <w:pStyle w:val="IHPSTabelaTextLevo"/>
            </w:pPr>
            <w:r w:rsidRPr="0052464D">
              <w:t>12</w:t>
            </w:r>
          </w:p>
        </w:tc>
        <w:tc>
          <w:tcPr>
            <w:tcW w:w="960" w:type="dxa"/>
            <w:noWrap/>
            <w:hideMark/>
          </w:tcPr>
          <w:p w14:paraId="21764FDC" w14:textId="77777777" w:rsidR="0052464D" w:rsidRPr="0052464D" w:rsidRDefault="0052464D" w:rsidP="008606F2">
            <w:pPr>
              <w:pStyle w:val="IHPSTabelaTextLevo"/>
            </w:pPr>
            <w:r w:rsidRPr="0052464D">
              <w:t>10,6</w:t>
            </w:r>
          </w:p>
        </w:tc>
        <w:tc>
          <w:tcPr>
            <w:tcW w:w="960" w:type="dxa"/>
            <w:noWrap/>
            <w:hideMark/>
          </w:tcPr>
          <w:p w14:paraId="52E27480" w14:textId="77777777" w:rsidR="0052464D" w:rsidRPr="0052464D" w:rsidRDefault="0052464D" w:rsidP="008606F2">
            <w:pPr>
              <w:pStyle w:val="IHPSTabelaTextLevo"/>
            </w:pPr>
            <w:r w:rsidRPr="0052464D">
              <w:t>8,7</w:t>
            </w:r>
          </w:p>
        </w:tc>
        <w:tc>
          <w:tcPr>
            <w:tcW w:w="1044" w:type="dxa"/>
            <w:noWrap/>
            <w:hideMark/>
          </w:tcPr>
          <w:p w14:paraId="549C3A93" w14:textId="77777777" w:rsidR="0052464D" w:rsidRPr="0052464D" w:rsidRDefault="0052464D" w:rsidP="008606F2">
            <w:pPr>
              <w:pStyle w:val="IHPSTabelaTextLevo"/>
            </w:pPr>
            <w:r w:rsidRPr="0052464D">
              <w:t>8,8</w:t>
            </w:r>
          </w:p>
        </w:tc>
        <w:tc>
          <w:tcPr>
            <w:tcW w:w="1261" w:type="dxa"/>
          </w:tcPr>
          <w:p w14:paraId="087FFEB6" w14:textId="77777777" w:rsidR="0052464D" w:rsidRPr="0052464D" w:rsidRDefault="0052464D" w:rsidP="008606F2">
            <w:pPr>
              <w:pStyle w:val="IHPSTabelaTextLevo"/>
            </w:pPr>
            <w:r w:rsidRPr="0052464D">
              <w:t>/</w:t>
            </w:r>
          </w:p>
        </w:tc>
      </w:tr>
      <w:tr w:rsidR="0052464D" w:rsidRPr="00A75B93" w14:paraId="6B8C1EAF" w14:textId="77777777" w:rsidTr="00A225E4">
        <w:trPr>
          <w:trHeight w:val="288"/>
        </w:trPr>
        <w:tc>
          <w:tcPr>
            <w:tcW w:w="1129" w:type="dxa"/>
            <w:vMerge/>
            <w:hideMark/>
          </w:tcPr>
          <w:p w14:paraId="123697D4" w14:textId="77777777" w:rsidR="0052464D" w:rsidRPr="0052464D" w:rsidRDefault="0052464D" w:rsidP="008606F2">
            <w:pPr>
              <w:pStyle w:val="IHPSTabelaTextLevo"/>
            </w:pPr>
          </w:p>
        </w:tc>
        <w:tc>
          <w:tcPr>
            <w:tcW w:w="1052" w:type="dxa"/>
            <w:noWrap/>
            <w:hideMark/>
          </w:tcPr>
          <w:p w14:paraId="536B5AD5" w14:textId="77777777" w:rsidR="0052464D" w:rsidRPr="0052464D" w:rsidRDefault="0052464D" w:rsidP="008606F2">
            <w:pPr>
              <w:pStyle w:val="IHPSTabelaTextLevo"/>
            </w:pPr>
            <w:r w:rsidRPr="0052464D">
              <w:t>4</w:t>
            </w:r>
          </w:p>
        </w:tc>
        <w:tc>
          <w:tcPr>
            <w:tcW w:w="960" w:type="dxa"/>
            <w:noWrap/>
            <w:hideMark/>
          </w:tcPr>
          <w:p w14:paraId="58888DC5" w14:textId="77777777" w:rsidR="0052464D" w:rsidRPr="0052464D" w:rsidRDefault="0052464D" w:rsidP="008606F2">
            <w:pPr>
              <w:pStyle w:val="IHPSTabelaTextLevo"/>
            </w:pPr>
            <w:r w:rsidRPr="0052464D">
              <w:t>8,9</w:t>
            </w:r>
          </w:p>
        </w:tc>
        <w:tc>
          <w:tcPr>
            <w:tcW w:w="960" w:type="dxa"/>
            <w:noWrap/>
            <w:hideMark/>
          </w:tcPr>
          <w:p w14:paraId="09B3AA18" w14:textId="77777777" w:rsidR="0052464D" w:rsidRPr="0052464D" w:rsidRDefault="0052464D" w:rsidP="008606F2">
            <w:pPr>
              <w:pStyle w:val="IHPSTabelaTextLevo"/>
            </w:pPr>
            <w:r w:rsidRPr="0052464D">
              <w:t>10,4</w:t>
            </w:r>
          </w:p>
        </w:tc>
        <w:tc>
          <w:tcPr>
            <w:tcW w:w="960" w:type="dxa"/>
            <w:noWrap/>
            <w:hideMark/>
          </w:tcPr>
          <w:p w14:paraId="4C9100EF" w14:textId="77777777" w:rsidR="0052464D" w:rsidRPr="0052464D" w:rsidRDefault="0052464D" w:rsidP="008606F2">
            <w:pPr>
              <w:pStyle w:val="IHPSTabelaTextLevo"/>
            </w:pPr>
            <w:r w:rsidRPr="0052464D">
              <w:t>8,4</w:t>
            </w:r>
          </w:p>
        </w:tc>
        <w:tc>
          <w:tcPr>
            <w:tcW w:w="1044" w:type="dxa"/>
            <w:noWrap/>
            <w:hideMark/>
          </w:tcPr>
          <w:p w14:paraId="71DD9CB9" w14:textId="77777777" w:rsidR="0052464D" w:rsidRPr="0052464D" w:rsidRDefault="0052464D" w:rsidP="008606F2">
            <w:pPr>
              <w:pStyle w:val="IHPSTabelaTextLevo"/>
            </w:pPr>
            <w:r w:rsidRPr="0052464D">
              <w:t>9,4</w:t>
            </w:r>
          </w:p>
        </w:tc>
        <w:tc>
          <w:tcPr>
            <w:tcW w:w="1261" w:type="dxa"/>
          </w:tcPr>
          <w:p w14:paraId="5DD2657C" w14:textId="77777777" w:rsidR="0052464D" w:rsidRPr="0052464D" w:rsidRDefault="0052464D" w:rsidP="008606F2">
            <w:pPr>
              <w:pStyle w:val="IHPSTabelaTextLevo"/>
            </w:pPr>
            <w:r w:rsidRPr="0052464D">
              <w:t>/</w:t>
            </w:r>
          </w:p>
        </w:tc>
      </w:tr>
      <w:tr w:rsidR="0052464D" w:rsidRPr="00A75B93" w14:paraId="06052A88" w14:textId="77777777" w:rsidTr="00A225E4">
        <w:trPr>
          <w:trHeight w:val="288"/>
        </w:trPr>
        <w:tc>
          <w:tcPr>
            <w:tcW w:w="1129" w:type="dxa"/>
            <w:vMerge/>
            <w:hideMark/>
          </w:tcPr>
          <w:p w14:paraId="79821B34" w14:textId="77777777" w:rsidR="0052464D" w:rsidRPr="0052464D" w:rsidRDefault="0052464D" w:rsidP="008606F2">
            <w:pPr>
              <w:pStyle w:val="IHPSTabelaTextLevo"/>
            </w:pPr>
          </w:p>
        </w:tc>
        <w:tc>
          <w:tcPr>
            <w:tcW w:w="1052" w:type="dxa"/>
            <w:noWrap/>
            <w:hideMark/>
          </w:tcPr>
          <w:p w14:paraId="0F5A8F02" w14:textId="77777777" w:rsidR="0052464D" w:rsidRPr="0052464D" w:rsidRDefault="0052464D" w:rsidP="008606F2">
            <w:pPr>
              <w:pStyle w:val="IHPSTabelaTextLevo"/>
            </w:pPr>
            <w:r w:rsidRPr="0052464D">
              <w:t>8</w:t>
            </w:r>
          </w:p>
        </w:tc>
        <w:tc>
          <w:tcPr>
            <w:tcW w:w="960" w:type="dxa"/>
            <w:noWrap/>
            <w:hideMark/>
          </w:tcPr>
          <w:p w14:paraId="202CEF9C" w14:textId="77777777" w:rsidR="0052464D" w:rsidRPr="0052464D" w:rsidRDefault="0052464D" w:rsidP="008606F2">
            <w:pPr>
              <w:pStyle w:val="IHPSTabelaTextLevo"/>
            </w:pPr>
            <w:r w:rsidRPr="0052464D">
              <w:t>9,6</w:t>
            </w:r>
          </w:p>
        </w:tc>
        <w:tc>
          <w:tcPr>
            <w:tcW w:w="960" w:type="dxa"/>
            <w:noWrap/>
            <w:hideMark/>
          </w:tcPr>
          <w:p w14:paraId="76F0E9C4" w14:textId="77777777" w:rsidR="0052464D" w:rsidRPr="0052464D" w:rsidRDefault="0052464D" w:rsidP="008606F2">
            <w:pPr>
              <w:pStyle w:val="IHPSTabelaTextLevo"/>
            </w:pPr>
            <w:r w:rsidRPr="0052464D">
              <w:t>10,4</w:t>
            </w:r>
          </w:p>
        </w:tc>
        <w:tc>
          <w:tcPr>
            <w:tcW w:w="960" w:type="dxa"/>
            <w:noWrap/>
            <w:hideMark/>
          </w:tcPr>
          <w:p w14:paraId="134509F4" w14:textId="77777777" w:rsidR="0052464D" w:rsidRPr="0052464D" w:rsidRDefault="0052464D" w:rsidP="008606F2">
            <w:pPr>
              <w:pStyle w:val="IHPSTabelaTextLevo"/>
            </w:pPr>
            <w:r w:rsidRPr="0052464D">
              <w:t>8,4</w:t>
            </w:r>
          </w:p>
        </w:tc>
        <w:tc>
          <w:tcPr>
            <w:tcW w:w="1044" w:type="dxa"/>
            <w:noWrap/>
            <w:hideMark/>
          </w:tcPr>
          <w:p w14:paraId="5A9B91F5" w14:textId="77777777" w:rsidR="0052464D" w:rsidRPr="0052464D" w:rsidRDefault="0052464D" w:rsidP="008606F2">
            <w:pPr>
              <w:pStyle w:val="IHPSTabelaTextLevo"/>
            </w:pPr>
            <w:r w:rsidRPr="0052464D">
              <w:t>9,9</w:t>
            </w:r>
          </w:p>
        </w:tc>
        <w:tc>
          <w:tcPr>
            <w:tcW w:w="1261" w:type="dxa"/>
          </w:tcPr>
          <w:p w14:paraId="1D3B4650" w14:textId="77777777" w:rsidR="0052464D" w:rsidRPr="0052464D" w:rsidRDefault="0052464D" w:rsidP="008606F2">
            <w:pPr>
              <w:pStyle w:val="IHPSTabelaTextLevo"/>
            </w:pPr>
            <w:r w:rsidRPr="0052464D">
              <w:t>/</w:t>
            </w:r>
          </w:p>
        </w:tc>
      </w:tr>
      <w:tr w:rsidR="0052464D" w:rsidRPr="00A75B93" w14:paraId="038DFA21" w14:textId="77777777" w:rsidTr="00A225E4">
        <w:trPr>
          <w:trHeight w:val="288"/>
        </w:trPr>
        <w:tc>
          <w:tcPr>
            <w:tcW w:w="1129" w:type="dxa"/>
            <w:vMerge w:val="restart"/>
            <w:hideMark/>
          </w:tcPr>
          <w:p w14:paraId="0F3D511E" w14:textId="77777777" w:rsidR="0052464D" w:rsidRPr="0052464D" w:rsidRDefault="0052464D" w:rsidP="008606F2">
            <w:pPr>
              <w:pStyle w:val="IHPSTabelaTextLevo"/>
            </w:pPr>
            <w:r w:rsidRPr="0052464D">
              <w:t>alfa-kisline</w:t>
            </w:r>
          </w:p>
          <w:p w14:paraId="3E5D97BB" w14:textId="77777777" w:rsidR="0052464D" w:rsidRPr="0052464D" w:rsidRDefault="0052464D" w:rsidP="008606F2">
            <w:pPr>
              <w:pStyle w:val="IHPSTabelaTextLevo"/>
            </w:pPr>
            <w:r w:rsidRPr="0052464D">
              <w:t>(%)</w:t>
            </w:r>
          </w:p>
        </w:tc>
        <w:tc>
          <w:tcPr>
            <w:tcW w:w="1052" w:type="dxa"/>
            <w:noWrap/>
            <w:hideMark/>
          </w:tcPr>
          <w:p w14:paraId="2792C4BD" w14:textId="77777777" w:rsidR="0052464D" w:rsidRPr="0052464D" w:rsidRDefault="0052464D" w:rsidP="008606F2">
            <w:pPr>
              <w:pStyle w:val="IHPSTabelaTextLevo"/>
            </w:pPr>
            <w:r w:rsidRPr="0052464D">
              <w:t>0</w:t>
            </w:r>
          </w:p>
        </w:tc>
        <w:tc>
          <w:tcPr>
            <w:tcW w:w="960" w:type="dxa"/>
            <w:noWrap/>
            <w:hideMark/>
          </w:tcPr>
          <w:p w14:paraId="44925E67" w14:textId="77777777" w:rsidR="0052464D" w:rsidRPr="0052464D" w:rsidRDefault="0052464D" w:rsidP="008606F2">
            <w:pPr>
              <w:pStyle w:val="IHPSTabelaTextLevo"/>
            </w:pPr>
            <w:r w:rsidRPr="0052464D">
              <w:t>3,3</w:t>
            </w:r>
          </w:p>
        </w:tc>
        <w:tc>
          <w:tcPr>
            <w:tcW w:w="960" w:type="dxa"/>
            <w:noWrap/>
            <w:hideMark/>
          </w:tcPr>
          <w:p w14:paraId="3E3C63CB" w14:textId="77777777" w:rsidR="0052464D" w:rsidRPr="0052464D" w:rsidRDefault="0052464D" w:rsidP="008606F2">
            <w:pPr>
              <w:pStyle w:val="IHPSTabelaTextLevo"/>
            </w:pPr>
            <w:r w:rsidRPr="0052464D">
              <w:t>3,0</w:t>
            </w:r>
          </w:p>
        </w:tc>
        <w:tc>
          <w:tcPr>
            <w:tcW w:w="960" w:type="dxa"/>
            <w:noWrap/>
            <w:hideMark/>
          </w:tcPr>
          <w:p w14:paraId="2DCD3C70" w14:textId="77777777" w:rsidR="0052464D" w:rsidRPr="0052464D" w:rsidRDefault="0052464D" w:rsidP="008606F2">
            <w:pPr>
              <w:pStyle w:val="IHPSTabelaTextLevo"/>
            </w:pPr>
            <w:r w:rsidRPr="0052464D">
              <w:t>2,5</w:t>
            </w:r>
          </w:p>
        </w:tc>
        <w:tc>
          <w:tcPr>
            <w:tcW w:w="1044" w:type="dxa"/>
            <w:noWrap/>
            <w:hideMark/>
          </w:tcPr>
          <w:p w14:paraId="3594586C" w14:textId="77777777" w:rsidR="0052464D" w:rsidRPr="0052464D" w:rsidRDefault="0052464D" w:rsidP="008606F2">
            <w:pPr>
              <w:pStyle w:val="IHPSTabelaTextLevo"/>
            </w:pPr>
            <w:r w:rsidRPr="0052464D">
              <w:t>2,5</w:t>
            </w:r>
          </w:p>
        </w:tc>
        <w:tc>
          <w:tcPr>
            <w:tcW w:w="1261" w:type="dxa"/>
          </w:tcPr>
          <w:p w14:paraId="171108DE" w14:textId="77777777" w:rsidR="0052464D" w:rsidRPr="0052464D" w:rsidRDefault="0052464D" w:rsidP="008606F2">
            <w:pPr>
              <w:pStyle w:val="IHPSTabelaTextLevo"/>
            </w:pPr>
            <w:r w:rsidRPr="0052464D">
              <w:t xml:space="preserve">-24,2  </w:t>
            </w:r>
            <w:proofErr w:type="spellStart"/>
            <w:r w:rsidRPr="0052464D">
              <w:t>rel</w:t>
            </w:r>
            <w:proofErr w:type="spellEnd"/>
            <w:r w:rsidRPr="0052464D">
              <w:t>%</w:t>
            </w:r>
          </w:p>
        </w:tc>
      </w:tr>
      <w:tr w:rsidR="0052464D" w:rsidRPr="00A75B93" w14:paraId="3709948B" w14:textId="77777777" w:rsidTr="00A225E4">
        <w:trPr>
          <w:trHeight w:val="288"/>
        </w:trPr>
        <w:tc>
          <w:tcPr>
            <w:tcW w:w="1129" w:type="dxa"/>
            <w:vMerge/>
            <w:hideMark/>
          </w:tcPr>
          <w:p w14:paraId="78C1706B" w14:textId="77777777" w:rsidR="0052464D" w:rsidRPr="0052464D" w:rsidRDefault="0052464D" w:rsidP="008606F2">
            <w:pPr>
              <w:pStyle w:val="IHPSTabelaTextLevo"/>
            </w:pPr>
          </w:p>
        </w:tc>
        <w:tc>
          <w:tcPr>
            <w:tcW w:w="1052" w:type="dxa"/>
            <w:noWrap/>
            <w:hideMark/>
          </w:tcPr>
          <w:p w14:paraId="3002AE0F" w14:textId="77777777" w:rsidR="0052464D" w:rsidRPr="0052464D" w:rsidRDefault="0052464D" w:rsidP="008606F2">
            <w:pPr>
              <w:pStyle w:val="IHPSTabelaTextLevo"/>
            </w:pPr>
            <w:r w:rsidRPr="0052464D">
              <w:t>4</w:t>
            </w:r>
          </w:p>
        </w:tc>
        <w:tc>
          <w:tcPr>
            <w:tcW w:w="960" w:type="dxa"/>
            <w:noWrap/>
            <w:hideMark/>
          </w:tcPr>
          <w:p w14:paraId="71DC5295" w14:textId="77777777" w:rsidR="0052464D" w:rsidRPr="0052464D" w:rsidRDefault="0052464D" w:rsidP="008606F2">
            <w:pPr>
              <w:pStyle w:val="IHPSTabelaTextLevo"/>
            </w:pPr>
            <w:r w:rsidRPr="0052464D">
              <w:t>3,3</w:t>
            </w:r>
          </w:p>
        </w:tc>
        <w:tc>
          <w:tcPr>
            <w:tcW w:w="960" w:type="dxa"/>
            <w:noWrap/>
            <w:hideMark/>
          </w:tcPr>
          <w:p w14:paraId="2C5915DE" w14:textId="77777777" w:rsidR="0052464D" w:rsidRPr="0052464D" w:rsidRDefault="0052464D" w:rsidP="008606F2">
            <w:pPr>
              <w:pStyle w:val="IHPSTabelaTextLevo"/>
            </w:pPr>
            <w:r w:rsidRPr="0052464D">
              <w:t>2,4</w:t>
            </w:r>
          </w:p>
        </w:tc>
        <w:tc>
          <w:tcPr>
            <w:tcW w:w="960" w:type="dxa"/>
            <w:noWrap/>
            <w:hideMark/>
          </w:tcPr>
          <w:p w14:paraId="70A8A350" w14:textId="77777777" w:rsidR="0052464D" w:rsidRPr="0052464D" w:rsidRDefault="0052464D" w:rsidP="008606F2">
            <w:pPr>
              <w:pStyle w:val="IHPSTabelaTextLevo"/>
            </w:pPr>
            <w:r w:rsidRPr="0052464D">
              <w:t>2,0</w:t>
            </w:r>
          </w:p>
        </w:tc>
        <w:tc>
          <w:tcPr>
            <w:tcW w:w="1044" w:type="dxa"/>
            <w:noWrap/>
            <w:hideMark/>
          </w:tcPr>
          <w:p w14:paraId="108E20B6" w14:textId="77777777" w:rsidR="0052464D" w:rsidRPr="0052464D" w:rsidRDefault="0052464D" w:rsidP="008606F2">
            <w:pPr>
              <w:pStyle w:val="IHPSTabelaTextLevo"/>
            </w:pPr>
            <w:r w:rsidRPr="0052464D">
              <w:t>2,0</w:t>
            </w:r>
          </w:p>
        </w:tc>
        <w:tc>
          <w:tcPr>
            <w:tcW w:w="1261" w:type="dxa"/>
          </w:tcPr>
          <w:p w14:paraId="3789A848" w14:textId="77777777" w:rsidR="0052464D" w:rsidRPr="0052464D" w:rsidRDefault="0052464D" w:rsidP="008606F2">
            <w:pPr>
              <w:pStyle w:val="IHPSTabelaTextLevo"/>
            </w:pPr>
            <w:r w:rsidRPr="0052464D">
              <w:t xml:space="preserve">-39,4 </w:t>
            </w:r>
            <w:proofErr w:type="spellStart"/>
            <w:r w:rsidRPr="0052464D">
              <w:t>rel</w:t>
            </w:r>
            <w:proofErr w:type="spellEnd"/>
            <w:r w:rsidRPr="0052464D">
              <w:t>%</w:t>
            </w:r>
          </w:p>
        </w:tc>
      </w:tr>
      <w:tr w:rsidR="0052464D" w:rsidRPr="00A75B93" w14:paraId="17512127" w14:textId="77777777" w:rsidTr="00A225E4">
        <w:trPr>
          <w:trHeight w:val="288"/>
        </w:trPr>
        <w:tc>
          <w:tcPr>
            <w:tcW w:w="1129" w:type="dxa"/>
            <w:vMerge/>
            <w:hideMark/>
          </w:tcPr>
          <w:p w14:paraId="05946FCB" w14:textId="77777777" w:rsidR="0052464D" w:rsidRPr="0052464D" w:rsidRDefault="0052464D" w:rsidP="008606F2">
            <w:pPr>
              <w:pStyle w:val="IHPSTabelaTextLevo"/>
            </w:pPr>
          </w:p>
        </w:tc>
        <w:tc>
          <w:tcPr>
            <w:tcW w:w="1052" w:type="dxa"/>
            <w:noWrap/>
            <w:hideMark/>
          </w:tcPr>
          <w:p w14:paraId="2A916350" w14:textId="77777777" w:rsidR="0052464D" w:rsidRPr="0052464D" w:rsidRDefault="0052464D" w:rsidP="008606F2">
            <w:pPr>
              <w:pStyle w:val="IHPSTabelaTextLevo"/>
            </w:pPr>
            <w:r w:rsidRPr="0052464D">
              <w:t>8</w:t>
            </w:r>
          </w:p>
        </w:tc>
        <w:tc>
          <w:tcPr>
            <w:tcW w:w="960" w:type="dxa"/>
            <w:noWrap/>
            <w:hideMark/>
          </w:tcPr>
          <w:p w14:paraId="269BC01E" w14:textId="77777777" w:rsidR="0052464D" w:rsidRPr="0052464D" w:rsidRDefault="0052464D" w:rsidP="008606F2">
            <w:pPr>
              <w:pStyle w:val="IHPSTabelaTextLevo"/>
            </w:pPr>
            <w:r w:rsidRPr="0052464D">
              <w:t>3,6</w:t>
            </w:r>
          </w:p>
        </w:tc>
        <w:tc>
          <w:tcPr>
            <w:tcW w:w="960" w:type="dxa"/>
            <w:noWrap/>
            <w:hideMark/>
          </w:tcPr>
          <w:p w14:paraId="40260063" w14:textId="77777777" w:rsidR="0052464D" w:rsidRPr="0052464D" w:rsidRDefault="0052464D" w:rsidP="008606F2">
            <w:pPr>
              <w:pStyle w:val="IHPSTabelaTextLevo"/>
            </w:pPr>
            <w:r w:rsidRPr="0052464D">
              <w:t>2,6</w:t>
            </w:r>
          </w:p>
        </w:tc>
        <w:tc>
          <w:tcPr>
            <w:tcW w:w="960" w:type="dxa"/>
            <w:noWrap/>
            <w:hideMark/>
          </w:tcPr>
          <w:p w14:paraId="0CE9A65E" w14:textId="77777777" w:rsidR="0052464D" w:rsidRPr="0052464D" w:rsidRDefault="0052464D" w:rsidP="008606F2">
            <w:pPr>
              <w:pStyle w:val="IHPSTabelaTextLevo"/>
            </w:pPr>
            <w:r w:rsidRPr="0052464D">
              <w:t>1,9</w:t>
            </w:r>
          </w:p>
        </w:tc>
        <w:tc>
          <w:tcPr>
            <w:tcW w:w="1044" w:type="dxa"/>
            <w:noWrap/>
            <w:hideMark/>
          </w:tcPr>
          <w:p w14:paraId="7AA013CD" w14:textId="77777777" w:rsidR="0052464D" w:rsidRPr="0052464D" w:rsidRDefault="0052464D" w:rsidP="008606F2">
            <w:pPr>
              <w:pStyle w:val="IHPSTabelaTextLevo"/>
            </w:pPr>
            <w:r w:rsidRPr="0052464D">
              <w:t>1,9</w:t>
            </w:r>
          </w:p>
        </w:tc>
        <w:tc>
          <w:tcPr>
            <w:tcW w:w="1261" w:type="dxa"/>
          </w:tcPr>
          <w:p w14:paraId="6A248D64" w14:textId="77777777" w:rsidR="0052464D" w:rsidRPr="0052464D" w:rsidRDefault="0052464D" w:rsidP="008606F2">
            <w:pPr>
              <w:pStyle w:val="IHPSTabelaTextLevo"/>
            </w:pPr>
            <w:r w:rsidRPr="0052464D">
              <w:t xml:space="preserve">-47,2 </w:t>
            </w:r>
            <w:proofErr w:type="spellStart"/>
            <w:r w:rsidRPr="0052464D">
              <w:t>rel</w:t>
            </w:r>
            <w:proofErr w:type="spellEnd"/>
            <w:r w:rsidRPr="0052464D">
              <w:t>%</w:t>
            </w:r>
          </w:p>
        </w:tc>
      </w:tr>
      <w:tr w:rsidR="0052464D" w:rsidRPr="00A75B93" w14:paraId="031B7F47" w14:textId="77777777" w:rsidTr="00A225E4">
        <w:trPr>
          <w:trHeight w:val="288"/>
        </w:trPr>
        <w:tc>
          <w:tcPr>
            <w:tcW w:w="1129" w:type="dxa"/>
            <w:vMerge w:val="restart"/>
            <w:noWrap/>
            <w:hideMark/>
          </w:tcPr>
          <w:p w14:paraId="1E719742" w14:textId="77777777" w:rsidR="0052464D" w:rsidRPr="0052464D" w:rsidRDefault="0052464D" w:rsidP="008606F2">
            <w:pPr>
              <w:pStyle w:val="IHPSTabelaTextLevo"/>
            </w:pPr>
            <w:r w:rsidRPr="0052464D">
              <w:t>et. olje</w:t>
            </w:r>
          </w:p>
          <w:p w14:paraId="06C47A66" w14:textId="77777777" w:rsidR="0052464D" w:rsidRPr="0052464D" w:rsidRDefault="0052464D" w:rsidP="008606F2">
            <w:pPr>
              <w:pStyle w:val="IHPSTabelaTextLevo"/>
            </w:pPr>
            <w:r w:rsidRPr="0052464D">
              <w:t>(ml/100g)</w:t>
            </w:r>
          </w:p>
        </w:tc>
        <w:tc>
          <w:tcPr>
            <w:tcW w:w="1052" w:type="dxa"/>
            <w:noWrap/>
            <w:hideMark/>
          </w:tcPr>
          <w:p w14:paraId="3A98501B" w14:textId="77777777" w:rsidR="0052464D" w:rsidRPr="0052464D" w:rsidRDefault="0052464D" w:rsidP="008606F2">
            <w:pPr>
              <w:pStyle w:val="IHPSTabelaTextLevo"/>
            </w:pPr>
            <w:r w:rsidRPr="0052464D">
              <w:t>0</w:t>
            </w:r>
          </w:p>
        </w:tc>
        <w:tc>
          <w:tcPr>
            <w:tcW w:w="960" w:type="dxa"/>
            <w:noWrap/>
            <w:hideMark/>
          </w:tcPr>
          <w:p w14:paraId="0045E65E" w14:textId="77777777" w:rsidR="0052464D" w:rsidRPr="0052464D" w:rsidRDefault="0052464D" w:rsidP="008606F2">
            <w:pPr>
              <w:pStyle w:val="IHPSTabelaTextLevo"/>
            </w:pPr>
            <w:r w:rsidRPr="0052464D">
              <w:t>1,57</w:t>
            </w:r>
          </w:p>
        </w:tc>
        <w:tc>
          <w:tcPr>
            <w:tcW w:w="960" w:type="dxa"/>
            <w:noWrap/>
            <w:hideMark/>
          </w:tcPr>
          <w:p w14:paraId="14A34D5D" w14:textId="77777777" w:rsidR="0052464D" w:rsidRPr="0052464D" w:rsidRDefault="0052464D" w:rsidP="008606F2">
            <w:pPr>
              <w:pStyle w:val="IHPSTabelaTextLevo"/>
            </w:pPr>
            <w:r w:rsidRPr="0052464D">
              <w:t>1,17</w:t>
            </w:r>
          </w:p>
        </w:tc>
        <w:tc>
          <w:tcPr>
            <w:tcW w:w="960" w:type="dxa"/>
            <w:noWrap/>
            <w:hideMark/>
          </w:tcPr>
          <w:p w14:paraId="57DB9884" w14:textId="77777777" w:rsidR="0052464D" w:rsidRPr="0052464D" w:rsidRDefault="0052464D" w:rsidP="008606F2">
            <w:pPr>
              <w:pStyle w:val="IHPSTabelaTextLevo"/>
            </w:pPr>
            <w:r w:rsidRPr="0052464D">
              <w:t>0,95</w:t>
            </w:r>
          </w:p>
        </w:tc>
        <w:tc>
          <w:tcPr>
            <w:tcW w:w="1044" w:type="dxa"/>
            <w:noWrap/>
            <w:hideMark/>
          </w:tcPr>
          <w:p w14:paraId="1E76DCD9" w14:textId="77777777" w:rsidR="0052464D" w:rsidRPr="0052464D" w:rsidRDefault="0052464D" w:rsidP="008606F2">
            <w:pPr>
              <w:pStyle w:val="IHPSTabelaTextLevo"/>
            </w:pPr>
            <w:r w:rsidRPr="0052464D">
              <w:t>0,81</w:t>
            </w:r>
          </w:p>
        </w:tc>
        <w:tc>
          <w:tcPr>
            <w:tcW w:w="1261" w:type="dxa"/>
          </w:tcPr>
          <w:p w14:paraId="5103352A" w14:textId="77777777" w:rsidR="0052464D" w:rsidRPr="0052464D" w:rsidRDefault="0052464D" w:rsidP="008606F2">
            <w:pPr>
              <w:pStyle w:val="IHPSTabelaTextLevo"/>
            </w:pPr>
            <w:r w:rsidRPr="0052464D">
              <w:t xml:space="preserve">-48,4 </w:t>
            </w:r>
            <w:proofErr w:type="spellStart"/>
            <w:r w:rsidRPr="0052464D">
              <w:t>rel</w:t>
            </w:r>
            <w:proofErr w:type="spellEnd"/>
            <w:r w:rsidRPr="0052464D">
              <w:t>%</w:t>
            </w:r>
          </w:p>
        </w:tc>
      </w:tr>
      <w:tr w:rsidR="0052464D" w:rsidRPr="00A75B93" w14:paraId="59448AE6" w14:textId="77777777" w:rsidTr="00A225E4">
        <w:trPr>
          <w:trHeight w:val="288"/>
        </w:trPr>
        <w:tc>
          <w:tcPr>
            <w:tcW w:w="1129" w:type="dxa"/>
            <w:vMerge/>
            <w:hideMark/>
          </w:tcPr>
          <w:p w14:paraId="50EE734D" w14:textId="77777777" w:rsidR="0052464D" w:rsidRPr="0052464D" w:rsidRDefault="0052464D" w:rsidP="008606F2">
            <w:pPr>
              <w:pStyle w:val="IHPSTabelaTextLevo"/>
            </w:pPr>
          </w:p>
        </w:tc>
        <w:tc>
          <w:tcPr>
            <w:tcW w:w="1052" w:type="dxa"/>
            <w:noWrap/>
            <w:hideMark/>
          </w:tcPr>
          <w:p w14:paraId="66CA26C4" w14:textId="77777777" w:rsidR="0052464D" w:rsidRPr="0052464D" w:rsidRDefault="0052464D" w:rsidP="008606F2">
            <w:pPr>
              <w:pStyle w:val="IHPSTabelaTextLevo"/>
            </w:pPr>
            <w:r w:rsidRPr="0052464D">
              <w:t>4</w:t>
            </w:r>
          </w:p>
        </w:tc>
        <w:tc>
          <w:tcPr>
            <w:tcW w:w="960" w:type="dxa"/>
            <w:noWrap/>
            <w:hideMark/>
          </w:tcPr>
          <w:p w14:paraId="743E1D38" w14:textId="77777777" w:rsidR="0052464D" w:rsidRPr="0052464D" w:rsidRDefault="0052464D" w:rsidP="008606F2">
            <w:pPr>
              <w:pStyle w:val="IHPSTabelaTextLevo"/>
            </w:pPr>
            <w:r w:rsidRPr="0052464D">
              <w:t>2,27</w:t>
            </w:r>
          </w:p>
        </w:tc>
        <w:tc>
          <w:tcPr>
            <w:tcW w:w="960" w:type="dxa"/>
            <w:noWrap/>
            <w:hideMark/>
          </w:tcPr>
          <w:p w14:paraId="0DF3DC64" w14:textId="77777777" w:rsidR="0052464D" w:rsidRPr="0052464D" w:rsidRDefault="0052464D" w:rsidP="008606F2">
            <w:pPr>
              <w:pStyle w:val="IHPSTabelaTextLevo"/>
            </w:pPr>
            <w:r w:rsidRPr="0052464D">
              <w:t>1,31</w:t>
            </w:r>
          </w:p>
        </w:tc>
        <w:tc>
          <w:tcPr>
            <w:tcW w:w="960" w:type="dxa"/>
            <w:noWrap/>
            <w:hideMark/>
          </w:tcPr>
          <w:p w14:paraId="5F5AA34C" w14:textId="77777777" w:rsidR="0052464D" w:rsidRPr="0052464D" w:rsidRDefault="0052464D" w:rsidP="008606F2">
            <w:pPr>
              <w:pStyle w:val="IHPSTabelaTextLevo"/>
            </w:pPr>
            <w:r w:rsidRPr="0052464D">
              <w:t>1,07</w:t>
            </w:r>
          </w:p>
        </w:tc>
        <w:tc>
          <w:tcPr>
            <w:tcW w:w="1044" w:type="dxa"/>
            <w:noWrap/>
            <w:hideMark/>
          </w:tcPr>
          <w:p w14:paraId="33377294" w14:textId="77777777" w:rsidR="0052464D" w:rsidRPr="0052464D" w:rsidRDefault="0052464D" w:rsidP="008606F2">
            <w:pPr>
              <w:pStyle w:val="IHPSTabelaTextLevo"/>
            </w:pPr>
            <w:r w:rsidRPr="0052464D">
              <w:t>1,07</w:t>
            </w:r>
          </w:p>
        </w:tc>
        <w:tc>
          <w:tcPr>
            <w:tcW w:w="1261" w:type="dxa"/>
          </w:tcPr>
          <w:p w14:paraId="713354AE" w14:textId="77777777" w:rsidR="0052464D" w:rsidRPr="0052464D" w:rsidRDefault="0052464D" w:rsidP="008606F2">
            <w:pPr>
              <w:pStyle w:val="IHPSTabelaTextLevo"/>
            </w:pPr>
            <w:r w:rsidRPr="0052464D">
              <w:t xml:space="preserve">-52,9 </w:t>
            </w:r>
            <w:proofErr w:type="spellStart"/>
            <w:r w:rsidRPr="0052464D">
              <w:t>rel</w:t>
            </w:r>
            <w:proofErr w:type="spellEnd"/>
            <w:r w:rsidRPr="0052464D">
              <w:t>%</w:t>
            </w:r>
          </w:p>
        </w:tc>
      </w:tr>
      <w:tr w:rsidR="0052464D" w:rsidRPr="00A75B93" w14:paraId="073545AC" w14:textId="77777777" w:rsidTr="00A225E4">
        <w:trPr>
          <w:trHeight w:val="288"/>
        </w:trPr>
        <w:tc>
          <w:tcPr>
            <w:tcW w:w="1129" w:type="dxa"/>
            <w:vMerge/>
            <w:hideMark/>
          </w:tcPr>
          <w:p w14:paraId="359184C7" w14:textId="77777777" w:rsidR="0052464D" w:rsidRPr="0052464D" w:rsidRDefault="0052464D" w:rsidP="008606F2">
            <w:pPr>
              <w:pStyle w:val="IHPSTabelaTextLevo"/>
            </w:pPr>
          </w:p>
        </w:tc>
        <w:tc>
          <w:tcPr>
            <w:tcW w:w="1052" w:type="dxa"/>
            <w:noWrap/>
            <w:hideMark/>
          </w:tcPr>
          <w:p w14:paraId="2A9F9D5C" w14:textId="77777777" w:rsidR="0052464D" w:rsidRPr="0052464D" w:rsidRDefault="0052464D" w:rsidP="008606F2">
            <w:pPr>
              <w:pStyle w:val="IHPSTabelaTextLevo"/>
            </w:pPr>
            <w:r w:rsidRPr="0052464D">
              <w:t>8</w:t>
            </w:r>
          </w:p>
        </w:tc>
        <w:tc>
          <w:tcPr>
            <w:tcW w:w="960" w:type="dxa"/>
            <w:noWrap/>
            <w:hideMark/>
          </w:tcPr>
          <w:p w14:paraId="4864AECF" w14:textId="77777777" w:rsidR="0052464D" w:rsidRPr="0052464D" w:rsidRDefault="0052464D" w:rsidP="008606F2">
            <w:pPr>
              <w:pStyle w:val="IHPSTabelaTextLevo"/>
            </w:pPr>
            <w:r w:rsidRPr="0052464D">
              <w:t>2,76</w:t>
            </w:r>
          </w:p>
        </w:tc>
        <w:tc>
          <w:tcPr>
            <w:tcW w:w="960" w:type="dxa"/>
            <w:noWrap/>
            <w:hideMark/>
          </w:tcPr>
          <w:p w14:paraId="5993139D" w14:textId="77777777" w:rsidR="0052464D" w:rsidRPr="0052464D" w:rsidRDefault="0052464D" w:rsidP="008606F2">
            <w:pPr>
              <w:pStyle w:val="IHPSTabelaTextLevo"/>
            </w:pPr>
            <w:r w:rsidRPr="0052464D">
              <w:t>1,48</w:t>
            </w:r>
          </w:p>
        </w:tc>
        <w:tc>
          <w:tcPr>
            <w:tcW w:w="960" w:type="dxa"/>
            <w:noWrap/>
            <w:hideMark/>
          </w:tcPr>
          <w:p w14:paraId="7A6454C2" w14:textId="77777777" w:rsidR="0052464D" w:rsidRPr="0052464D" w:rsidRDefault="0052464D" w:rsidP="008606F2">
            <w:pPr>
              <w:pStyle w:val="IHPSTabelaTextLevo"/>
            </w:pPr>
            <w:r w:rsidRPr="0052464D">
              <w:t>1,31</w:t>
            </w:r>
          </w:p>
        </w:tc>
        <w:tc>
          <w:tcPr>
            <w:tcW w:w="1044" w:type="dxa"/>
            <w:noWrap/>
            <w:hideMark/>
          </w:tcPr>
          <w:p w14:paraId="761497CD" w14:textId="77777777" w:rsidR="0052464D" w:rsidRPr="0052464D" w:rsidRDefault="0052464D" w:rsidP="008606F2">
            <w:pPr>
              <w:pStyle w:val="IHPSTabelaTextLevo"/>
            </w:pPr>
            <w:r w:rsidRPr="0052464D">
              <w:t>1,13</w:t>
            </w:r>
          </w:p>
        </w:tc>
        <w:tc>
          <w:tcPr>
            <w:tcW w:w="1261" w:type="dxa"/>
          </w:tcPr>
          <w:p w14:paraId="0F108119" w14:textId="77777777" w:rsidR="0052464D" w:rsidRPr="0052464D" w:rsidRDefault="0052464D" w:rsidP="008606F2">
            <w:pPr>
              <w:pStyle w:val="IHPSTabelaTextLevo"/>
            </w:pPr>
            <w:r w:rsidRPr="0052464D">
              <w:t xml:space="preserve">-59,1 </w:t>
            </w:r>
            <w:proofErr w:type="spellStart"/>
            <w:r w:rsidRPr="0052464D">
              <w:t>rel</w:t>
            </w:r>
            <w:proofErr w:type="spellEnd"/>
            <w:r w:rsidRPr="0052464D">
              <w:t>%</w:t>
            </w:r>
          </w:p>
        </w:tc>
      </w:tr>
      <w:tr w:rsidR="0052464D" w:rsidRPr="00A75B93" w14:paraId="5B82F80C" w14:textId="77777777" w:rsidTr="00A225E4">
        <w:trPr>
          <w:trHeight w:val="288"/>
        </w:trPr>
        <w:tc>
          <w:tcPr>
            <w:tcW w:w="1129" w:type="dxa"/>
            <w:vMerge w:val="restart"/>
            <w:noWrap/>
            <w:hideMark/>
          </w:tcPr>
          <w:p w14:paraId="21BE83B2" w14:textId="77777777" w:rsidR="0052464D" w:rsidRPr="0052464D" w:rsidRDefault="0052464D" w:rsidP="008606F2">
            <w:pPr>
              <w:pStyle w:val="IHPSTabelaTextLevo"/>
            </w:pPr>
            <w:r w:rsidRPr="0052464D">
              <w:t>HSI</w:t>
            </w:r>
          </w:p>
        </w:tc>
        <w:tc>
          <w:tcPr>
            <w:tcW w:w="1052" w:type="dxa"/>
            <w:noWrap/>
            <w:hideMark/>
          </w:tcPr>
          <w:p w14:paraId="24CEFD96" w14:textId="77777777" w:rsidR="0052464D" w:rsidRPr="0052464D" w:rsidRDefault="0052464D" w:rsidP="008606F2">
            <w:pPr>
              <w:pStyle w:val="IHPSTabelaTextLevo"/>
            </w:pPr>
            <w:r w:rsidRPr="0052464D">
              <w:t>0</w:t>
            </w:r>
          </w:p>
        </w:tc>
        <w:tc>
          <w:tcPr>
            <w:tcW w:w="960" w:type="dxa"/>
            <w:noWrap/>
            <w:hideMark/>
          </w:tcPr>
          <w:p w14:paraId="33E326A1" w14:textId="77777777" w:rsidR="0052464D" w:rsidRPr="0052464D" w:rsidRDefault="0052464D" w:rsidP="008606F2">
            <w:pPr>
              <w:pStyle w:val="IHPSTabelaTextLevo"/>
            </w:pPr>
            <w:r w:rsidRPr="0052464D">
              <w:t>0,37</w:t>
            </w:r>
          </w:p>
        </w:tc>
        <w:tc>
          <w:tcPr>
            <w:tcW w:w="960" w:type="dxa"/>
            <w:noWrap/>
            <w:hideMark/>
          </w:tcPr>
          <w:p w14:paraId="2C4DBEBD" w14:textId="77777777" w:rsidR="0052464D" w:rsidRPr="0052464D" w:rsidRDefault="0052464D" w:rsidP="008606F2">
            <w:pPr>
              <w:pStyle w:val="IHPSTabelaTextLevo"/>
            </w:pPr>
            <w:r w:rsidRPr="0052464D">
              <w:t>0,50</w:t>
            </w:r>
          </w:p>
        </w:tc>
        <w:tc>
          <w:tcPr>
            <w:tcW w:w="960" w:type="dxa"/>
            <w:noWrap/>
            <w:hideMark/>
          </w:tcPr>
          <w:p w14:paraId="3D9B20BE" w14:textId="77777777" w:rsidR="0052464D" w:rsidRPr="0052464D" w:rsidRDefault="0052464D" w:rsidP="008606F2">
            <w:pPr>
              <w:pStyle w:val="IHPSTabelaTextLevo"/>
            </w:pPr>
            <w:r w:rsidRPr="0052464D">
              <w:t>0,67</w:t>
            </w:r>
          </w:p>
        </w:tc>
        <w:tc>
          <w:tcPr>
            <w:tcW w:w="1044" w:type="dxa"/>
            <w:noWrap/>
            <w:hideMark/>
          </w:tcPr>
          <w:p w14:paraId="0343E8D3" w14:textId="77777777" w:rsidR="0052464D" w:rsidRPr="0052464D" w:rsidRDefault="0052464D" w:rsidP="008606F2">
            <w:pPr>
              <w:pStyle w:val="IHPSTabelaTextLevo"/>
            </w:pPr>
            <w:r w:rsidRPr="0052464D">
              <w:t>0,71</w:t>
            </w:r>
          </w:p>
        </w:tc>
        <w:tc>
          <w:tcPr>
            <w:tcW w:w="1261" w:type="dxa"/>
          </w:tcPr>
          <w:p w14:paraId="5F47AB49" w14:textId="77777777" w:rsidR="0052464D" w:rsidRPr="0052464D" w:rsidRDefault="0052464D" w:rsidP="008606F2">
            <w:pPr>
              <w:pStyle w:val="IHPSTabelaTextLevo"/>
            </w:pPr>
            <w:r w:rsidRPr="0052464D">
              <w:t>0,34</w:t>
            </w:r>
          </w:p>
        </w:tc>
      </w:tr>
      <w:tr w:rsidR="0052464D" w:rsidRPr="00A75B93" w14:paraId="639FEF59" w14:textId="77777777" w:rsidTr="00A225E4">
        <w:trPr>
          <w:trHeight w:val="288"/>
        </w:trPr>
        <w:tc>
          <w:tcPr>
            <w:tcW w:w="1129" w:type="dxa"/>
            <w:vMerge/>
            <w:hideMark/>
          </w:tcPr>
          <w:p w14:paraId="4A72BDC0" w14:textId="77777777" w:rsidR="0052464D" w:rsidRPr="0052464D" w:rsidRDefault="0052464D" w:rsidP="008606F2">
            <w:pPr>
              <w:pStyle w:val="IHPSTabelaTextLevo"/>
            </w:pPr>
          </w:p>
        </w:tc>
        <w:tc>
          <w:tcPr>
            <w:tcW w:w="1052" w:type="dxa"/>
            <w:noWrap/>
            <w:hideMark/>
          </w:tcPr>
          <w:p w14:paraId="2EE63CFA" w14:textId="77777777" w:rsidR="0052464D" w:rsidRPr="0052464D" w:rsidRDefault="0052464D" w:rsidP="008606F2">
            <w:pPr>
              <w:pStyle w:val="IHPSTabelaTextLevo"/>
            </w:pPr>
            <w:r w:rsidRPr="0052464D">
              <w:t>4</w:t>
            </w:r>
          </w:p>
        </w:tc>
        <w:tc>
          <w:tcPr>
            <w:tcW w:w="960" w:type="dxa"/>
            <w:noWrap/>
            <w:hideMark/>
          </w:tcPr>
          <w:p w14:paraId="51BE0E92" w14:textId="77777777" w:rsidR="0052464D" w:rsidRPr="0052464D" w:rsidRDefault="0052464D" w:rsidP="008606F2">
            <w:pPr>
              <w:pStyle w:val="IHPSTabelaTextLevo"/>
            </w:pPr>
            <w:r w:rsidRPr="0052464D">
              <w:t>0,36</w:t>
            </w:r>
          </w:p>
        </w:tc>
        <w:tc>
          <w:tcPr>
            <w:tcW w:w="960" w:type="dxa"/>
            <w:noWrap/>
            <w:hideMark/>
          </w:tcPr>
          <w:p w14:paraId="0341E962" w14:textId="77777777" w:rsidR="0052464D" w:rsidRPr="0052464D" w:rsidRDefault="0052464D" w:rsidP="008606F2">
            <w:pPr>
              <w:pStyle w:val="IHPSTabelaTextLevo"/>
            </w:pPr>
            <w:r w:rsidRPr="0052464D">
              <w:t>0,75</w:t>
            </w:r>
          </w:p>
        </w:tc>
        <w:tc>
          <w:tcPr>
            <w:tcW w:w="960" w:type="dxa"/>
            <w:noWrap/>
            <w:hideMark/>
          </w:tcPr>
          <w:p w14:paraId="12A30F20" w14:textId="77777777" w:rsidR="0052464D" w:rsidRPr="0052464D" w:rsidRDefault="0052464D" w:rsidP="008606F2">
            <w:pPr>
              <w:pStyle w:val="IHPSTabelaTextLevo"/>
            </w:pPr>
            <w:r w:rsidRPr="0052464D">
              <w:t>0,92</w:t>
            </w:r>
          </w:p>
        </w:tc>
        <w:tc>
          <w:tcPr>
            <w:tcW w:w="1044" w:type="dxa"/>
            <w:noWrap/>
            <w:hideMark/>
          </w:tcPr>
          <w:p w14:paraId="1487ECC9" w14:textId="77777777" w:rsidR="0052464D" w:rsidRPr="0052464D" w:rsidRDefault="0052464D" w:rsidP="008606F2">
            <w:pPr>
              <w:pStyle w:val="IHPSTabelaTextLevo"/>
            </w:pPr>
            <w:r w:rsidRPr="0052464D">
              <w:t>0,99</w:t>
            </w:r>
          </w:p>
        </w:tc>
        <w:tc>
          <w:tcPr>
            <w:tcW w:w="1261" w:type="dxa"/>
          </w:tcPr>
          <w:p w14:paraId="3D93A14E" w14:textId="77777777" w:rsidR="0052464D" w:rsidRPr="0052464D" w:rsidRDefault="0052464D" w:rsidP="008606F2">
            <w:pPr>
              <w:pStyle w:val="IHPSTabelaTextLevo"/>
            </w:pPr>
            <w:r w:rsidRPr="0052464D">
              <w:t>0,63</w:t>
            </w:r>
          </w:p>
        </w:tc>
      </w:tr>
      <w:tr w:rsidR="0052464D" w:rsidRPr="00A75B93" w14:paraId="57415AB3" w14:textId="77777777" w:rsidTr="00A225E4">
        <w:trPr>
          <w:trHeight w:val="288"/>
        </w:trPr>
        <w:tc>
          <w:tcPr>
            <w:tcW w:w="1129" w:type="dxa"/>
            <w:vMerge/>
            <w:hideMark/>
          </w:tcPr>
          <w:p w14:paraId="09AE0426" w14:textId="77777777" w:rsidR="0052464D" w:rsidRPr="0052464D" w:rsidRDefault="0052464D" w:rsidP="008606F2">
            <w:pPr>
              <w:pStyle w:val="IHPSTabelaTextLevo"/>
            </w:pPr>
          </w:p>
        </w:tc>
        <w:tc>
          <w:tcPr>
            <w:tcW w:w="1052" w:type="dxa"/>
            <w:noWrap/>
            <w:hideMark/>
          </w:tcPr>
          <w:p w14:paraId="73E1DEF9" w14:textId="77777777" w:rsidR="0052464D" w:rsidRPr="0052464D" w:rsidRDefault="0052464D" w:rsidP="008606F2">
            <w:pPr>
              <w:pStyle w:val="IHPSTabelaTextLevo"/>
            </w:pPr>
            <w:r w:rsidRPr="0052464D">
              <w:t>8</w:t>
            </w:r>
          </w:p>
        </w:tc>
        <w:tc>
          <w:tcPr>
            <w:tcW w:w="960" w:type="dxa"/>
            <w:noWrap/>
            <w:hideMark/>
          </w:tcPr>
          <w:p w14:paraId="3B33E700" w14:textId="77777777" w:rsidR="0052464D" w:rsidRPr="0052464D" w:rsidRDefault="0052464D" w:rsidP="008606F2">
            <w:pPr>
              <w:pStyle w:val="IHPSTabelaTextLevo"/>
            </w:pPr>
            <w:r w:rsidRPr="0052464D">
              <w:t>0,33</w:t>
            </w:r>
          </w:p>
        </w:tc>
        <w:tc>
          <w:tcPr>
            <w:tcW w:w="960" w:type="dxa"/>
            <w:noWrap/>
            <w:hideMark/>
          </w:tcPr>
          <w:p w14:paraId="5131BE3F" w14:textId="77777777" w:rsidR="0052464D" w:rsidRPr="0052464D" w:rsidRDefault="0052464D" w:rsidP="008606F2">
            <w:pPr>
              <w:pStyle w:val="IHPSTabelaTextLevo"/>
            </w:pPr>
            <w:r w:rsidRPr="0052464D">
              <w:t>0,66</w:t>
            </w:r>
          </w:p>
        </w:tc>
        <w:tc>
          <w:tcPr>
            <w:tcW w:w="960" w:type="dxa"/>
            <w:noWrap/>
            <w:hideMark/>
          </w:tcPr>
          <w:p w14:paraId="7C5C4928" w14:textId="77777777" w:rsidR="0052464D" w:rsidRPr="0052464D" w:rsidRDefault="0052464D" w:rsidP="008606F2">
            <w:pPr>
              <w:pStyle w:val="IHPSTabelaTextLevo"/>
            </w:pPr>
            <w:r w:rsidRPr="0052464D">
              <w:t>0,95</w:t>
            </w:r>
          </w:p>
        </w:tc>
        <w:tc>
          <w:tcPr>
            <w:tcW w:w="1044" w:type="dxa"/>
            <w:noWrap/>
            <w:hideMark/>
          </w:tcPr>
          <w:p w14:paraId="7B6F6E4D" w14:textId="77777777" w:rsidR="0052464D" w:rsidRPr="0052464D" w:rsidRDefault="0052464D" w:rsidP="008606F2">
            <w:pPr>
              <w:pStyle w:val="IHPSTabelaTextLevo"/>
            </w:pPr>
            <w:r w:rsidRPr="0052464D">
              <w:t>1,10</w:t>
            </w:r>
          </w:p>
        </w:tc>
        <w:tc>
          <w:tcPr>
            <w:tcW w:w="1261" w:type="dxa"/>
          </w:tcPr>
          <w:p w14:paraId="7CE77A07" w14:textId="77777777" w:rsidR="0052464D" w:rsidRPr="0052464D" w:rsidRDefault="0052464D" w:rsidP="008606F2">
            <w:pPr>
              <w:pStyle w:val="IHPSTabelaTextLevo"/>
            </w:pPr>
            <w:r w:rsidRPr="0052464D">
              <w:t>0,77</w:t>
            </w:r>
          </w:p>
        </w:tc>
      </w:tr>
    </w:tbl>
    <w:p w14:paraId="01415E1F" w14:textId="77777777" w:rsidR="0052464D" w:rsidRPr="0052464D" w:rsidRDefault="0052464D" w:rsidP="0052464D"/>
    <w:p w14:paraId="43C47D9D" w14:textId="77777777" w:rsidR="0052464D" w:rsidRPr="0052464D" w:rsidRDefault="0052464D" w:rsidP="0052464D"/>
    <w:p w14:paraId="6413CC45" w14:textId="77777777" w:rsidR="0052464D" w:rsidRPr="0052464D" w:rsidRDefault="0052464D" w:rsidP="0052464D"/>
    <w:p w14:paraId="66906F5F" w14:textId="77777777" w:rsidR="0052464D" w:rsidRPr="0052464D" w:rsidRDefault="0052464D" w:rsidP="0052464D"/>
    <w:p w14:paraId="4E0D7676" w14:textId="77777777" w:rsidR="0052464D" w:rsidRPr="0052464D" w:rsidRDefault="0052464D" w:rsidP="0052464D"/>
    <w:p w14:paraId="75867CBB" w14:textId="77777777" w:rsidR="0052464D" w:rsidRPr="0052464D" w:rsidRDefault="0052464D" w:rsidP="0052464D"/>
    <w:p w14:paraId="436C1967" w14:textId="77777777" w:rsidR="0052464D" w:rsidRPr="0052464D" w:rsidRDefault="0052464D" w:rsidP="0052464D"/>
    <w:p w14:paraId="25176DD8" w14:textId="77777777" w:rsidR="0052464D" w:rsidRPr="0052464D" w:rsidRDefault="0052464D" w:rsidP="0052464D"/>
    <w:p w14:paraId="0EDDC0C0" w14:textId="77777777" w:rsidR="0052464D" w:rsidRPr="0052464D" w:rsidRDefault="0052464D" w:rsidP="0052464D"/>
    <w:p w14:paraId="6C3851F3" w14:textId="77777777" w:rsidR="0052464D" w:rsidRPr="0052464D" w:rsidRDefault="0052464D" w:rsidP="0052464D"/>
    <w:p w14:paraId="47ACCD11" w14:textId="77777777" w:rsidR="0052464D" w:rsidRPr="0052464D" w:rsidRDefault="0052464D" w:rsidP="0052464D"/>
    <w:p w14:paraId="3F85D3A6" w14:textId="4A08510F" w:rsidR="0052464D" w:rsidRPr="0052464D" w:rsidRDefault="008606F2" w:rsidP="008606F2">
      <w:pPr>
        <w:pStyle w:val="IHPSNapisPreglednica"/>
      </w:pPr>
      <w:bookmarkStart w:id="22" w:name="_Toc205470139"/>
      <w:r>
        <w:t xml:space="preserve">Preglednica </w:t>
      </w:r>
      <w:r>
        <w:fldChar w:fldCharType="begin"/>
      </w:r>
      <w:r>
        <w:instrText xml:space="preserve"> SEQ Preglednica \* ARABIC </w:instrText>
      </w:r>
      <w:r>
        <w:fldChar w:fldCharType="separate"/>
      </w:r>
      <w:r w:rsidR="00A942FB">
        <w:rPr>
          <w:noProof/>
        </w:rPr>
        <w:t>6</w:t>
      </w:r>
      <w:r>
        <w:fldChar w:fldCharType="end"/>
      </w:r>
      <w:r w:rsidR="0052464D" w:rsidRPr="0052464D">
        <w:t xml:space="preserve">: Rezultati preskušanja hmelja na parametre vsebnost vlage, KVH-TE, količina eteričnega olja in vrednost HSI za sorto </w:t>
      </w:r>
      <w:proofErr w:type="spellStart"/>
      <w:r w:rsidR="0052464D" w:rsidRPr="0052464D">
        <w:t>Aurora</w:t>
      </w:r>
      <w:bookmarkEnd w:id="22"/>
      <w:proofErr w:type="spellEnd"/>
    </w:p>
    <w:tbl>
      <w:tblPr>
        <w:tblStyle w:val="IHPSGRID"/>
        <w:tblW w:w="7366" w:type="dxa"/>
        <w:tblLook w:val="04A0" w:firstRow="1" w:lastRow="0" w:firstColumn="1" w:lastColumn="0" w:noHBand="0" w:noVBand="1"/>
      </w:tblPr>
      <w:tblGrid>
        <w:gridCol w:w="1195"/>
        <w:gridCol w:w="1173"/>
        <w:gridCol w:w="960"/>
        <w:gridCol w:w="960"/>
        <w:gridCol w:w="960"/>
        <w:gridCol w:w="960"/>
        <w:gridCol w:w="1339"/>
      </w:tblGrid>
      <w:tr w:rsidR="0052464D" w:rsidRPr="00A75B93" w14:paraId="5E967F3B" w14:textId="77777777" w:rsidTr="00A225E4">
        <w:trPr>
          <w:trHeight w:val="305"/>
        </w:trPr>
        <w:tc>
          <w:tcPr>
            <w:tcW w:w="1074" w:type="dxa"/>
            <w:noWrap/>
            <w:hideMark/>
          </w:tcPr>
          <w:p w14:paraId="0C15663E" w14:textId="77777777" w:rsidR="0052464D" w:rsidRPr="0052464D" w:rsidRDefault="0052464D" w:rsidP="00A225E4">
            <w:pPr>
              <w:pStyle w:val="IHPSTabelaGlava"/>
            </w:pPr>
            <w:r w:rsidRPr="0052464D">
              <w:t>Parameter</w:t>
            </w:r>
          </w:p>
        </w:tc>
        <w:tc>
          <w:tcPr>
            <w:tcW w:w="1052" w:type="dxa"/>
            <w:noWrap/>
            <w:hideMark/>
          </w:tcPr>
          <w:p w14:paraId="2C001152" w14:textId="77777777" w:rsidR="0052464D" w:rsidRPr="0052464D" w:rsidRDefault="0052464D" w:rsidP="00A225E4">
            <w:pPr>
              <w:pStyle w:val="IHPSTabelaGlava"/>
            </w:pPr>
            <w:r w:rsidRPr="0052464D">
              <w:t>Čas »čakanja« v kupu (h)</w:t>
            </w:r>
          </w:p>
        </w:tc>
        <w:tc>
          <w:tcPr>
            <w:tcW w:w="3840" w:type="dxa"/>
            <w:gridSpan w:val="4"/>
            <w:noWrap/>
            <w:hideMark/>
          </w:tcPr>
          <w:p w14:paraId="19A5447E" w14:textId="77777777" w:rsidR="0052464D" w:rsidRPr="0052464D" w:rsidRDefault="0052464D" w:rsidP="00A225E4">
            <w:pPr>
              <w:pStyle w:val="IHPSTabelaGlava"/>
            </w:pPr>
            <w:r w:rsidRPr="0052464D">
              <w:t>Trajanje skladiščenja v mesecih</w:t>
            </w:r>
          </w:p>
          <w:p w14:paraId="7441571C" w14:textId="349DDBF2" w:rsidR="0052464D" w:rsidRPr="0052464D" w:rsidRDefault="0052464D" w:rsidP="00A225E4">
            <w:pPr>
              <w:pStyle w:val="IHPSTabelaGlava"/>
            </w:pPr>
          </w:p>
        </w:tc>
        <w:tc>
          <w:tcPr>
            <w:tcW w:w="1400" w:type="dxa"/>
          </w:tcPr>
          <w:p w14:paraId="09B7B600" w14:textId="77777777" w:rsidR="0052464D" w:rsidRPr="0052464D" w:rsidRDefault="0052464D" w:rsidP="00A225E4">
            <w:pPr>
              <w:pStyle w:val="IHPSTabelaGlava"/>
            </w:pPr>
          </w:p>
          <w:p w14:paraId="67CDD5F8" w14:textId="77777777" w:rsidR="0052464D" w:rsidRPr="0052464D" w:rsidRDefault="0052464D" w:rsidP="00A225E4">
            <w:pPr>
              <w:pStyle w:val="IHPSTabelaGlava"/>
            </w:pPr>
            <w:r w:rsidRPr="0052464D">
              <w:t>sprememba (%)</w:t>
            </w:r>
          </w:p>
        </w:tc>
      </w:tr>
      <w:tr w:rsidR="0052464D" w:rsidRPr="00A75B93" w14:paraId="2D894389" w14:textId="77777777" w:rsidTr="00A225E4">
        <w:trPr>
          <w:trHeight w:val="288"/>
        </w:trPr>
        <w:tc>
          <w:tcPr>
            <w:tcW w:w="1074" w:type="dxa"/>
            <w:noWrap/>
            <w:hideMark/>
          </w:tcPr>
          <w:p w14:paraId="4E9BE91A" w14:textId="77777777" w:rsidR="0052464D" w:rsidRPr="0052464D" w:rsidRDefault="0052464D" w:rsidP="0052464D">
            <w:pPr>
              <w:pStyle w:val="IHPSTabelaTextLevo"/>
            </w:pPr>
            <w:r w:rsidRPr="0052464D">
              <w:t> </w:t>
            </w:r>
          </w:p>
        </w:tc>
        <w:tc>
          <w:tcPr>
            <w:tcW w:w="1052" w:type="dxa"/>
            <w:noWrap/>
            <w:hideMark/>
          </w:tcPr>
          <w:p w14:paraId="4E4A6F26" w14:textId="77777777" w:rsidR="0052464D" w:rsidRPr="0052464D" w:rsidRDefault="0052464D" w:rsidP="0052464D">
            <w:pPr>
              <w:pStyle w:val="IHPSTabelaTextLevo"/>
            </w:pPr>
            <w:r w:rsidRPr="0052464D">
              <w:t> </w:t>
            </w:r>
          </w:p>
        </w:tc>
        <w:tc>
          <w:tcPr>
            <w:tcW w:w="960" w:type="dxa"/>
            <w:noWrap/>
            <w:hideMark/>
          </w:tcPr>
          <w:p w14:paraId="1896E371" w14:textId="77777777" w:rsidR="0052464D" w:rsidRPr="0052464D" w:rsidRDefault="0052464D" w:rsidP="0052464D">
            <w:pPr>
              <w:pStyle w:val="IHPSTabelaTextLevo"/>
            </w:pPr>
            <w:r w:rsidRPr="0052464D">
              <w:t>0</w:t>
            </w:r>
          </w:p>
        </w:tc>
        <w:tc>
          <w:tcPr>
            <w:tcW w:w="960" w:type="dxa"/>
            <w:noWrap/>
            <w:hideMark/>
          </w:tcPr>
          <w:p w14:paraId="6FA02955" w14:textId="77777777" w:rsidR="0052464D" w:rsidRPr="0052464D" w:rsidRDefault="0052464D" w:rsidP="0052464D">
            <w:pPr>
              <w:pStyle w:val="IHPSTabelaTextLevo"/>
            </w:pPr>
            <w:r w:rsidRPr="0052464D">
              <w:t>1</w:t>
            </w:r>
          </w:p>
        </w:tc>
        <w:tc>
          <w:tcPr>
            <w:tcW w:w="960" w:type="dxa"/>
            <w:noWrap/>
            <w:hideMark/>
          </w:tcPr>
          <w:p w14:paraId="6E5EA66D" w14:textId="77777777" w:rsidR="0052464D" w:rsidRPr="0052464D" w:rsidRDefault="0052464D" w:rsidP="0052464D">
            <w:pPr>
              <w:pStyle w:val="IHPSTabelaTextLevo"/>
            </w:pPr>
            <w:r w:rsidRPr="0052464D">
              <w:t>2</w:t>
            </w:r>
          </w:p>
        </w:tc>
        <w:tc>
          <w:tcPr>
            <w:tcW w:w="960" w:type="dxa"/>
            <w:noWrap/>
            <w:hideMark/>
          </w:tcPr>
          <w:p w14:paraId="402389E0" w14:textId="77777777" w:rsidR="0052464D" w:rsidRPr="0052464D" w:rsidRDefault="0052464D" w:rsidP="0052464D">
            <w:pPr>
              <w:pStyle w:val="IHPSTabelaTextLevo"/>
            </w:pPr>
            <w:r w:rsidRPr="0052464D">
              <w:t>3</w:t>
            </w:r>
          </w:p>
        </w:tc>
        <w:tc>
          <w:tcPr>
            <w:tcW w:w="1400" w:type="dxa"/>
          </w:tcPr>
          <w:p w14:paraId="2E6D2DF8" w14:textId="77777777" w:rsidR="0052464D" w:rsidRPr="0052464D" w:rsidRDefault="0052464D" w:rsidP="0052464D">
            <w:pPr>
              <w:pStyle w:val="IHPSTabelaTextLevo"/>
            </w:pPr>
          </w:p>
        </w:tc>
      </w:tr>
      <w:tr w:rsidR="0052464D" w:rsidRPr="00A75B93" w14:paraId="34DAF27D" w14:textId="77777777" w:rsidTr="00A225E4">
        <w:trPr>
          <w:trHeight w:val="288"/>
        </w:trPr>
        <w:tc>
          <w:tcPr>
            <w:tcW w:w="1074" w:type="dxa"/>
            <w:vMerge w:val="restart"/>
            <w:noWrap/>
            <w:hideMark/>
          </w:tcPr>
          <w:p w14:paraId="05F09A57" w14:textId="77777777" w:rsidR="0052464D" w:rsidRPr="0052464D" w:rsidRDefault="0052464D" w:rsidP="0052464D">
            <w:pPr>
              <w:pStyle w:val="IHPSTabelaTextLevo"/>
            </w:pPr>
            <w:r w:rsidRPr="0052464D">
              <w:t xml:space="preserve">vlaga </w:t>
            </w:r>
          </w:p>
          <w:p w14:paraId="7A5DBE97" w14:textId="77777777" w:rsidR="0052464D" w:rsidRPr="0052464D" w:rsidRDefault="0052464D" w:rsidP="0052464D">
            <w:pPr>
              <w:pStyle w:val="IHPSTabelaTextLevo"/>
            </w:pPr>
            <w:r w:rsidRPr="0052464D">
              <w:t>(%)</w:t>
            </w:r>
          </w:p>
        </w:tc>
        <w:tc>
          <w:tcPr>
            <w:tcW w:w="1052" w:type="dxa"/>
            <w:noWrap/>
            <w:hideMark/>
          </w:tcPr>
          <w:p w14:paraId="79658F87" w14:textId="77777777" w:rsidR="0052464D" w:rsidRPr="0052464D" w:rsidRDefault="0052464D" w:rsidP="0052464D">
            <w:pPr>
              <w:pStyle w:val="IHPSTabelaTextLevo"/>
            </w:pPr>
            <w:r w:rsidRPr="0052464D">
              <w:t>0</w:t>
            </w:r>
          </w:p>
        </w:tc>
        <w:tc>
          <w:tcPr>
            <w:tcW w:w="960" w:type="dxa"/>
            <w:noWrap/>
            <w:hideMark/>
          </w:tcPr>
          <w:p w14:paraId="484024CE" w14:textId="77777777" w:rsidR="0052464D" w:rsidRPr="0052464D" w:rsidRDefault="0052464D" w:rsidP="0052464D">
            <w:pPr>
              <w:pStyle w:val="IHPSTabelaTextLevo"/>
            </w:pPr>
            <w:r w:rsidRPr="0052464D">
              <w:t>10</w:t>
            </w:r>
          </w:p>
        </w:tc>
        <w:tc>
          <w:tcPr>
            <w:tcW w:w="960" w:type="dxa"/>
            <w:noWrap/>
            <w:hideMark/>
          </w:tcPr>
          <w:p w14:paraId="5FD0C8ED" w14:textId="77777777" w:rsidR="0052464D" w:rsidRPr="0052464D" w:rsidRDefault="0052464D" w:rsidP="0052464D">
            <w:pPr>
              <w:pStyle w:val="IHPSTabelaTextLevo"/>
            </w:pPr>
            <w:r w:rsidRPr="0052464D">
              <w:t>9,5</w:t>
            </w:r>
          </w:p>
        </w:tc>
        <w:tc>
          <w:tcPr>
            <w:tcW w:w="960" w:type="dxa"/>
            <w:noWrap/>
            <w:hideMark/>
          </w:tcPr>
          <w:p w14:paraId="67B920FC" w14:textId="77777777" w:rsidR="0052464D" w:rsidRPr="0052464D" w:rsidRDefault="0052464D" w:rsidP="0052464D">
            <w:pPr>
              <w:pStyle w:val="IHPSTabelaTextLevo"/>
            </w:pPr>
            <w:r w:rsidRPr="0052464D">
              <w:t>8,4</w:t>
            </w:r>
          </w:p>
        </w:tc>
        <w:tc>
          <w:tcPr>
            <w:tcW w:w="960" w:type="dxa"/>
            <w:noWrap/>
            <w:hideMark/>
          </w:tcPr>
          <w:p w14:paraId="44334B2C" w14:textId="77777777" w:rsidR="0052464D" w:rsidRPr="0052464D" w:rsidRDefault="0052464D" w:rsidP="0052464D">
            <w:pPr>
              <w:pStyle w:val="IHPSTabelaTextLevo"/>
            </w:pPr>
            <w:r w:rsidRPr="0052464D">
              <w:t>8,9</w:t>
            </w:r>
          </w:p>
        </w:tc>
        <w:tc>
          <w:tcPr>
            <w:tcW w:w="1400" w:type="dxa"/>
          </w:tcPr>
          <w:p w14:paraId="7ED7B8D6" w14:textId="77777777" w:rsidR="0052464D" w:rsidRPr="0052464D" w:rsidRDefault="0052464D" w:rsidP="0052464D">
            <w:pPr>
              <w:pStyle w:val="IHPSTabelaTextLevo"/>
            </w:pPr>
            <w:r w:rsidRPr="0052464D">
              <w:t>/</w:t>
            </w:r>
          </w:p>
        </w:tc>
      </w:tr>
      <w:tr w:rsidR="0052464D" w:rsidRPr="00A75B93" w14:paraId="2F44B7E7" w14:textId="77777777" w:rsidTr="00A225E4">
        <w:trPr>
          <w:trHeight w:val="288"/>
        </w:trPr>
        <w:tc>
          <w:tcPr>
            <w:tcW w:w="1074" w:type="dxa"/>
            <w:vMerge/>
            <w:hideMark/>
          </w:tcPr>
          <w:p w14:paraId="4E956BEB" w14:textId="77777777" w:rsidR="0052464D" w:rsidRPr="0052464D" w:rsidRDefault="0052464D" w:rsidP="0052464D">
            <w:pPr>
              <w:pStyle w:val="IHPSTabelaTextLevo"/>
            </w:pPr>
          </w:p>
        </w:tc>
        <w:tc>
          <w:tcPr>
            <w:tcW w:w="1052" w:type="dxa"/>
            <w:noWrap/>
            <w:hideMark/>
          </w:tcPr>
          <w:p w14:paraId="5559ED49" w14:textId="77777777" w:rsidR="0052464D" w:rsidRPr="0052464D" w:rsidRDefault="0052464D" w:rsidP="0052464D">
            <w:pPr>
              <w:pStyle w:val="IHPSTabelaTextLevo"/>
            </w:pPr>
            <w:r w:rsidRPr="0052464D">
              <w:t>4</w:t>
            </w:r>
          </w:p>
        </w:tc>
        <w:tc>
          <w:tcPr>
            <w:tcW w:w="960" w:type="dxa"/>
            <w:noWrap/>
            <w:hideMark/>
          </w:tcPr>
          <w:p w14:paraId="75F0FE54" w14:textId="77777777" w:rsidR="0052464D" w:rsidRPr="0052464D" w:rsidRDefault="0052464D" w:rsidP="0052464D">
            <w:pPr>
              <w:pStyle w:val="IHPSTabelaTextLevo"/>
            </w:pPr>
            <w:r w:rsidRPr="0052464D">
              <w:t>8,8</w:t>
            </w:r>
          </w:p>
        </w:tc>
        <w:tc>
          <w:tcPr>
            <w:tcW w:w="960" w:type="dxa"/>
            <w:noWrap/>
            <w:hideMark/>
          </w:tcPr>
          <w:p w14:paraId="3959E38A" w14:textId="77777777" w:rsidR="0052464D" w:rsidRPr="0052464D" w:rsidRDefault="0052464D" w:rsidP="0052464D">
            <w:pPr>
              <w:pStyle w:val="IHPSTabelaTextLevo"/>
            </w:pPr>
            <w:r w:rsidRPr="0052464D">
              <w:t>10,9</w:t>
            </w:r>
          </w:p>
        </w:tc>
        <w:tc>
          <w:tcPr>
            <w:tcW w:w="960" w:type="dxa"/>
            <w:noWrap/>
            <w:hideMark/>
          </w:tcPr>
          <w:p w14:paraId="487AE4E6" w14:textId="77777777" w:rsidR="0052464D" w:rsidRPr="0052464D" w:rsidRDefault="0052464D" w:rsidP="0052464D">
            <w:pPr>
              <w:pStyle w:val="IHPSTabelaTextLevo"/>
            </w:pPr>
            <w:r w:rsidRPr="0052464D">
              <w:t>9</w:t>
            </w:r>
          </w:p>
        </w:tc>
        <w:tc>
          <w:tcPr>
            <w:tcW w:w="960" w:type="dxa"/>
            <w:noWrap/>
            <w:hideMark/>
          </w:tcPr>
          <w:p w14:paraId="2DAC1523" w14:textId="77777777" w:rsidR="0052464D" w:rsidRPr="0052464D" w:rsidRDefault="0052464D" w:rsidP="0052464D">
            <w:pPr>
              <w:pStyle w:val="IHPSTabelaTextLevo"/>
            </w:pPr>
            <w:r w:rsidRPr="0052464D">
              <w:t>9,6</w:t>
            </w:r>
          </w:p>
        </w:tc>
        <w:tc>
          <w:tcPr>
            <w:tcW w:w="1400" w:type="dxa"/>
          </w:tcPr>
          <w:p w14:paraId="3DB3A16D" w14:textId="77777777" w:rsidR="0052464D" w:rsidRPr="0052464D" w:rsidRDefault="0052464D" w:rsidP="0052464D">
            <w:pPr>
              <w:pStyle w:val="IHPSTabelaTextLevo"/>
            </w:pPr>
            <w:r w:rsidRPr="0052464D">
              <w:t>/</w:t>
            </w:r>
          </w:p>
        </w:tc>
      </w:tr>
      <w:tr w:rsidR="0052464D" w:rsidRPr="00A75B93" w14:paraId="3CFB93BF" w14:textId="77777777" w:rsidTr="00A225E4">
        <w:trPr>
          <w:trHeight w:val="288"/>
        </w:trPr>
        <w:tc>
          <w:tcPr>
            <w:tcW w:w="1074" w:type="dxa"/>
            <w:vMerge/>
            <w:hideMark/>
          </w:tcPr>
          <w:p w14:paraId="7A4FE292" w14:textId="77777777" w:rsidR="0052464D" w:rsidRPr="0052464D" w:rsidRDefault="0052464D" w:rsidP="0052464D">
            <w:pPr>
              <w:pStyle w:val="IHPSTabelaTextLevo"/>
            </w:pPr>
          </w:p>
        </w:tc>
        <w:tc>
          <w:tcPr>
            <w:tcW w:w="1052" w:type="dxa"/>
            <w:noWrap/>
            <w:hideMark/>
          </w:tcPr>
          <w:p w14:paraId="65B3EA15" w14:textId="77777777" w:rsidR="0052464D" w:rsidRPr="0052464D" w:rsidRDefault="0052464D" w:rsidP="0052464D">
            <w:pPr>
              <w:pStyle w:val="IHPSTabelaTextLevo"/>
            </w:pPr>
            <w:r w:rsidRPr="0052464D">
              <w:t>8</w:t>
            </w:r>
          </w:p>
        </w:tc>
        <w:tc>
          <w:tcPr>
            <w:tcW w:w="960" w:type="dxa"/>
            <w:noWrap/>
            <w:hideMark/>
          </w:tcPr>
          <w:p w14:paraId="422808F6" w14:textId="77777777" w:rsidR="0052464D" w:rsidRPr="0052464D" w:rsidRDefault="0052464D" w:rsidP="0052464D">
            <w:pPr>
              <w:pStyle w:val="IHPSTabelaTextLevo"/>
            </w:pPr>
            <w:r w:rsidRPr="0052464D">
              <w:t>8,3</w:t>
            </w:r>
          </w:p>
        </w:tc>
        <w:tc>
          <w:tcPr>
            <w:tcW w:w="960" w:type="dxa"/>
            <w:noWrap/>
            <w:hideMark/>
          </w:tcPr>
          <w:p w14:paraId="14EC9D56" w14:textId="77777777" w:rsidR="0052464D" w:rsidRPr="0052464D" w:rsidRDefault="0052464D" w:rsidP="0052464D">
            <w:pPr>
              <w:pStyle w:val="IHPSTabelaTextLevo"/>
            </w:pPr>
            <w:r w:rsidRPr="0052464D">
              <w:t>10,7</w:t>
            </w:r>
          </w:p>
        </w:tc>
        <w:tc>
          <w:tcPr>
            <w:tcW w:w="960" w:type="dxa"/>
            <w:noWrap/>
            <w:hideMark/>
          </w:tcPr>
          <w:p w14:paraId="545CA928" w14:textId="77777777" w:rsidR="0052464D" w:rsidRPr="0052464D" w:rsidRDefault="0052464D" w:rsidP="0052464D">
            <w:pPr>
              <w:pStyle w:val="IHPSTabelaTextLevo"/>
            </w:pPr>
            <w:r w:rsidRPr="0052464D">
              <w:t>8,6</w:t>
            </w:r>
          </w:p>
        </w:tc>
        <w:tc>
          <w:tcPr>
            <w:tcW w:w="960" w:type="dxa"/>
            <w:noWrap/>
            <w:hideMark/>
          </w:tcPr>
          <w:p w14:paraId="01D2573A" w14:textId="77777777" w:rsidR="0052464D" w:rsidRPr="0052464D" w:rsidRDefault="0052464D" w:rsidP="0052464D">
            <w:pPr>
              <w:pStyle w:val="IHPSTabelaTextLevo"/>
            </w:pPr>
            <w:r w:rsidRPr="0052464D">
              <w:t>9,3</w:t>
            </w:r>
          </w:p>
        </w:tc>
        <w:tc>
          <w:tcPr>
            <w:tcW w:w="1400" w:type="dxa"/>
          </w:tcPr>
          <w:p w14:paraId="7D68EA90" w14:textId="77777777" w:rsidR="0052464D" w:rsidRPr="0052464D" w:rsidRDefault="0052464D" w:rsidP="0052464D">
            <w:pPr>
              <w:pStyle w:val="IHPSTabelaTextLevo"/>
            </w:pPr>
            <w:r w:rsidRPr="0052464D">
              <w:t>/</w:t>
            </w:r>
          </w:p>
        </w:tc>
      </w:tr>
      <w:tr w:rsidR="0052464D" w:rsidRPr="00A75B93" w14:paraId="36011F45" w14:textId="77777777" w:rsidTr="00A225E4">
        <w:trPr>
          <w:trHeight w:val="288"/>
        </w:trPr>
        <w:tc>
          <w:tcPr>
            <w:tcW w:w="1074" w:type="dxa"/>
            <w:vMerge w:val="restart"/>
            <w:hideMark/>
          </w:tcPr>
          <w:p w14:paraId="1A5FD37E" w14:textId="77777777" w:rsidR="0052464D" w:rsidRPr="0052464D" w:rsidRDefault="0052464D" w:rsidP="0052464D">
            <w:pPr>
              <w:pStyle w:val="IHPSTabelaTextLevo"/>
            </w:pPr>
            <w:r w:rsidRPr="0052464D">
              <w:t xml:space="preserve">alfa-kisline </w:t>
            </w:r>
          </w:p>
          <w:p w14:paraId="694138BA" w14:textId="77777777" w:rsidR="0052464D" w:rsidRPr="0052464D" w:rsidRDefault="0052464D" w:rsidP="0052464D">
            <w:pPr>
              <w:pStyle w:val="IHPSTabelaTextLevo"/>
            </w:pPr>
            <w:r w:rsidRPr="0052464D">
              <w:t>(%)</w:t>
            </w:r>
          </w:p>
        </w:tc>
        <w:tc>
          <w:tcPr>
            <w:tcW w:w="1052" w:type="dxa"/>
            <w:noWrap/>
            <w:hideMark/>
          </w:tcPr>
          <w:p w14:paraId="062A1B01" w14:textId="77777777" w:rsidR="0052464D" w:rsidRPr="0052464D" w:rsidRDefault="0052464D" w:rsidP="0052464D">
            <w:pPr>
              <w:pStyle w:val="IHPSTabelaTextLevo"/>
            </w:pPr>
            <w:r w:rsidRPr="0052464D">
              <w:t>0</w:t>
            </w:r>
          </w:p>
        </w:tc>
        <w:tc>
          <w:tcPr>
            <w:tcW w:w="960" w:type="dxa"/>
            <w:noWrap/>
            <w:hideMark/>
          </w:tcPr>
          <w:p w14:paraId="185AAA44" w14:textId="77777777" w:rsidR="0052464D" w:rsidRPr="0052464D" w:rsidRDefault="0052464D" w:rsidP="0052464D">
            <w:pPr>
              <w:pStyle w:val="IHPSTabelaTextLevo"/>
            </w:pPr>
            <w:r w:rsidRPr="0052464D">
              <w:t>8,9</w:t>
            </w:r>
          </w:p>
        </w:tc>
        <w:tc>
          <w:tcPr>
            <w:tcW w:w="960" w:type="dxa"/>
            <w:noWrap/>
            <w:hideMark/>
          </w:tcPr>
          <w:p w14:paraId="6942AF51" w14:textId="77777777" w:rsidR="0052464D" w:rsidRPr="0052464D" w:rsidRDefault="0052464D" w:rsidP="0052464D">
            <w:pPr>
              <w:pStyle w:val="IHPSTabelaTextLevo"/>
            </w:pPr>
            <w:r w:rsidRPr="0052464D">
              <w:t>7,5</w:t>
            </w:r>
          </w:p>
        </w:tc>
        <w:tc>
          <w:tcPr>
            <w:tcW w:w="960" w:type="dxa"/>
            <w:noWrap/>
            <w:hideMark/>
          </w:tcPr>
          <w:p w14:paraId="3E4CB49B" w14:textId="77777777" w:rsidR="0052464D" w:rsidRPr="0052464D" w:rsidRDefault="0052464D" w:rsidP="0052464D">
            <w:pPr>
              <w:pStyle w:val="IHPSTabelaTextLevo"/>
            </w:pPr>
            <w:r w:rsidRPr="0052464D">
              <w:t>7,5</w:t>
            </w:r>
          </w:p>
        </w:tc>
        <w:tc>
          <w:tcPr>
            <w:tcW w:w="960" w:type="dxa"/>
            <w:noWrap/>
            <w:hideMark/>
          </w:tcPr>
          <w:p w14:paraId="1FB973A7" w14:textId="77777777" w:rsidR="0052464D" w:rsidRPr="0052464D" w:rsidRDefault="0052464D" w:rsidP="0052464D">
            <w:pPr>
              <w:pStyle w:val="IHPSTabelaTextLevo"/>
            </w:pPr>
            <w:r w:rsidRPr="0052464D">
              <w:t>6,8</w:t>
            </w:r>
          </w:p>
        </w:tc>
        <w:tc>
          <w:tcPr>
            <w:tcW w:w="1400" w:type="dxa"/>
          </w:tcPr>
          <w:p w14:paraId="2896A33D" w14:textId="77777777" w:rsidR="0052464D" w:rsidRPr="0052464D" w:rsidRDefault="0052464D" w:rsidP="0052464D">
            <w:pPr>
              <w:pStyle w:val="IHPSTabelaTextLevo"/>
            </w:pPr>
            <w:r w:rsidRPr="0052464D">
              <w:t xml:space="preserve">-23,6 </w:t>
            </w:r>
            <w:proofErr w:type="spellStart"/>
            <w:r w:rsidRPr="0052464D">
              <w:t>rel</w:t>
            </w:r>
            <w:proofErr w:type="spellEnd"/>
            <w:r w:rsidRPr="0052464D">
              <w:t>%</w:t>
            </w:r>
          </w:p>
        </w:tc>
      </w:tr>
      <w:tr w:rsidR="0052464D" w:rsidRPr="00A75B93" w14:paraId="3D48C80E" w14:textId="77777777" w:rsidTr="00A225E4">
        <w:trPr>
          <w:trHeight w:val="288"/>
        </w:trPr>
        <w:tc>
          <w:tcPr>
            <w:tcW w:w="1074" w:type="dxa"/>
            <w:vMerge/>
            <w:hideMark/>
          </w:tcPr>
          <w:p w14:paraId="6419782D" w14:textId="77777777" w:rsidR="0052464D" w:rsidRPr="0052464D" w:rsidRDefault="0052464D" w:rsidP="0052464D">
            <w:pPr>
              <w:pStyle w:val="IHPSTabelaTextLevo"/>
            </w:pPr>
          </w:p>
        </w:tc>
        <w:tc>
          <w:tcPr>
            <w:tcW w:w="1052" w:type="dxa"/>
            <w:noWrap/>
          </w:tcPr>
          <w:p w14:paraId="40243595" w14:textId="77777777" w:rsidR="0052464D" w:rsidRPr="0052464D" w:rsidRDefault="0052464D" w:rsidP="0052464D">
            <w:pPr>
              <w:pStyle w:val="IHPSTabelaTextLevo"/>
            </w:pPr>
            <w:r w:rsidRPr="0052464D">
              <w:t>4</w:t>
            </w:r>
          </w:p>
        </w:tc>
        <w:tc>
          <w:tcPr>
            <w:tcW w:w="960" w:type="dxa"/>
            <w:noWrap/>
          </w:tcPr>
          <w:p w14:paraId="482869CC" w14:textId="77777777" w:rsidR="0052464D" w:rsidRPr="0052464D" w:rsidRDefault="0052464D" w:rsidP="0052464D">
            <w:pPr>
              <w:pStyle w:val="IHPSTabelaTextLevo"/>
            </w:pPr>
            <w:r w:rsidRPr="0052464D">
              <w:t>8,3</w:t>
            </w:r>
          </w:p>
        </w:tc>
        <w:tc>
          <w:tcPr>
            <w:tcW w:w="960" w:type="dxa"/>
            <w:noWrap/>
          </w:tcPr>
          <w:p w14:paraId="516F9AB0" w14:textId="77777777" w:rsidR="0052464D" w:rsidRPr="0052464D" w:rsidRDefault="0052464D" w:rsidP="0052464D">
            <w:pPr>
              <w:pStyle w:val="IHPSTabelaTextLevo"/>
            </w:pPr>
            <w:r w:rsidRPr="0052464D">
              <w:t>8,0</w:t>
            </w:r>
          </w:p>
        </w:tc>
        <w:tc>
          <w:tcPr>
            <w:tcW w:w="960" w:type="dxa"/>
            <w:noWrap/>
          </w:tcPr>
          <w:p w14:paraId="418E3B23" w14:textId="77777777" w:rsidR="0052464D" w:rsidRPr="0052464D" w:rsidRDefault="0052464D" w:rsidP="0052464D">
            <w:pPr>
              <w:pStyle w:val="IHPSTabelaTextLevo"/>
            </w:pPr>
            <w:r w:rsidRPr="0052464D">
              <w:t>7,6</w:t>
            </w:r>
          </w:p>
        </w:tc>
        <w:tc>
          <w:tcPr>
            <w:tcW w:w="960" w:type="dxa"/>
            <w:noWrap/>
          </w:tcPr>
          <w:p w14:paraId="087F8875" w14:textId="77777777" w:rsidR="0052464D" w:rsidRPr="0052464D" w:rsidRDefault="0052464D" w:rsidP="0052464D">
            <w:pPr>
              <w:pStyle w:val="IHPSTabelaTextLevo"/>
            </w:pPr>
            <w:r w:rsidRPr="0052464D">
              <w:t>7,5</w:t>
            </w:r>
          </w:p>
        </w:tc>
        <w:tc>
          <w:tcPr>
            <w:tcW w:w="1400" w:type="dxa"/>
          </w:tcPr>
          <w:p w14:paraId="1FA2A2B5" w14:textId="77777777" w:rsidR="0052464D" w:rsidRPr="0052464D" w:rsidRDefault="0052464D" w:rsidP="0052464D">
            <w:pPr>
              <w:pStyle w:val="IHPSTabelaTextLevo"/>
            </w:pPr>
            <w:r w:rsidRPr="0052464D">
              <w:t xml:space="preserve">-9,6 </w:t>
            </w:r>
            <w:proofErr w:type="spellStart"/>
            <w:r w:rsidRPr="0052464D">
              <w:t>rel</w:t>
            </w:r>
            <w:proofErr w:type="spellEnd"/>
            <w:r w:rsidRPr="0052464D">
              <w:t>%</w:t>
            </w:r>
          </w:p>
        </w:tc>
      </w:tr>
      <w:tr w:rsidR="0052464D" w:rsidRPr="00BD499C" w14:paraId="2CEB741E" w14:textId="77777777" w:rsidTr="00A225E4">
        <w:trPr>
          <w:trHeight w:val="245"/>
        </w:trPr>
        <w:tc>
          <w:tcPr>
            <w:tcW w:w="1074" w:type="dxa"/>
            <w:vMerge/>
          </w:tcPr>
          <w:p w14:paraId="2C2F93CF" w14:textId="77777777" w:rsidR="0052464D" w:rsidRPr="0052464D" w:rsidRDefault="0052464D" w:rsidP="0052464D">
            <w:pPr>
              <w:pStyle w:val="IHPSTabelaTextLevo"/>
            </w:pPr>
          </w:p>
        </w:tc>
        <w:tc>
          <w:tcPr>
            <w:tcW w:w="1052" w:type="dxa"/>
            <w:noWrap/>
          </w:tcPr>
          <w:p w14:paraId="3846340E" w14:textId="77777777" w:rsidR="0052464D" w:rsidRPr="0052464D" w:rsidRDefault="0052464D" w:rsidP="0052464D">
            <w:pPr>
              <w:pStyle w:val="IHPSTabelaTextLevo"/>
            </w:pPr>
            <w:r w:rsidRPr="0052464D">
              <w:t>8</w:t>
            </w:r>
          </w:p>
        </w:tc>
        <w:tc>
          <w:tcPr>
            <w:tcW w:w="960" w:type="dxa"/>
            <w:noWrap/>
          </w:tcPr>
          <w:p w14:paraId="7847DE57" w14:textId="77777777" w:rsidR="0052464D" w:rsidRPr="0052464D" w:rsidRDefault="0052464D" w:rsidP="0052464D">
            <w:pPr>
              <w:pStyle w:val="IHPSTabelaTextLevo"/>
            </w:pPr>
            <w:r w:rsidRPr="0052464D">
              <w:t>9,4</w:t>
            </w:r>
          </w:p>
        </w:tc>
        <w:tc>
          <w:tcPr>
            <w:tcW w:w="960" w:type="dxa"/>
            <w:noWrap/>
          </w:tcPr>
          <w:p w14:paraId="7829A6F7" w14:textId="77777777" w:rsidR="0052464D" w:rsidRPr="0052464D" w:rsidRDefault="0052464D" w:rsidP="0052464D">
            <w:pPr>
              <w:pStyle w:val="IHPSTabelaTextLevo"/>
            </w:pPr>
            <w:r w:rsidRPr="0052464D">
              <w:t>9,0</w:t>
            </w:r>
          </w:p>
        </w:tc>
        <w:tc>
          <w:tcPr>
            <w:tcW w:w="960" w:type="dxa"/>
            <w:noWrap/>
          </w:tcPr>
          <w:p w14:paraId="70F73934" w14:textId="77777777" w:rsidR="0052464D" w:rsidRPr="0052464D" w:rsidRDefault="0052464D" w:rsidP="0052464D">
            <w:pPr>
              <w:pStyle w:val="IHPSTabelaTextLevo"/>
            </w:pPr>
            <w:r w:rsidRPr="0052464D">
              <w:t>7,9</w:t>
            </w:r>
          </w:p>
        </w:tc>
        <w:tc>
          <w:tcPr>
            <w:tcW w:w="960" w:type="dxa"/>
            <w:noWrap/>
          </w:tcPr>
          <w:p w14:paraId="575A7A3F" w14:textId="77777777" w:rsidR="0052464D" w:rsidRPr="0052464D" w:rsidRDefault="0052464D" w:rsidP="0052464D">
            <w:pPr>
              <w:pStyle w:val="IHPSTabelaTextLevo"/>
            </w:pPr>
            <w:r w:rsidRPr="0052464D">
              <w:t>7,5</w:t>
            </w:r>
          </w:p>
        </w:tc>
        <w:tc>
          <w:tcPr>
            <w:tcW w:w="1400" w:type="dxa"/>
          </w:tcPr>
          <w:p w14:paraId="4510B48E" w14:textId="77777777" w:rsidR="0052464D" w:rsidRPr="0052464D" w:rsidRDefault="0052464D" w:rsidP="0052464D">
            <w:pPr>
              <w:pStyle w:val="IHPSTabelaTextLevo"/>
            </w:pPr>
            <w:r w:rsidRPr="0052464D">
              <w:t xml:space="preserve">-20,2 </w:t>
            </w:r>
            <w:proofErr w:type="spellStart"/>
            <w:r w:rsidRPr="0052464D">
              <w:t>rel</w:t>
            </w:r>
            <w:proofErr w:type="spellEnd"/>
            <w:r w:rsidRPr="0052464D">
              <w:t>%</w:t>
            </w:r>
          </w:p>
        </w:tc>
      </w:tr>
      <w:tr w:rsidR="0052464D" w:rsidRPr="00A75B93" w14:paraId="07FD84DD" w14:textId="77777777" w:rsidTr="00A225E4">
        <w:trPr>
          <w:trHeight w:val="288"/>
        </w:trPr>
        <w:tc>
          <w:tcPr>
            <w:tcW w:w="1074" w:type="dxa"/>
            <w:vMerge w:val="restart"/>
            <w:noWrap/>
            <w:hideMark/>
          </w:tcPr>
          <w:p w14:paraId="5FD27624" w14:textId="77777777" w:rsidR="0052464D" w:rsidRPr="0052464D" w:rsidRDefault="0052464D" w:rsidP="0052464D">
            <w:pPr>
              <w:pStyle w:val="IHPSTabelaTextLevo"/>
            </w:pPr>
            <w:r w:rsidRPr="0052464D">
              <w:t>et. olje</w:t>
            </w:r>
          </w:p>
          <w:p w14:paraId="280B3BB7" w14:textId="77777777" w:rsidR="0052464D" w:rsidRPr="0052464D" w:rsidRDefault="0052464D" w:rsidP="0052464D">
            <w:pPr>
              <w:pStyle w:val="IHPSTabelaTextLevo"/>
            </w:pPr>
            <w:r w:rsidRPr="0052464D">
              <w:t>(ml/100g)</w:t>
            </w:r>
          </w:p>
        </w:tc>
        <w:tc>
          <w:tcPr>
            <w:tcW w:w="1052" w:type="dxa"/>
            <w:noWrap/>
            <w:hideMark/>
          </w:tcPr>
          <w:p w14:paraId="51FE9FE4" w14:textId="77777777" w:rsidR="0052464D" w:rsidRPr="0052464D" w:rsidRDefault="0052464D" w:rsidP="0052464D">
            <w:pPr>
              <w:pStyle w:val="IHPSTabelaTextLevo"/>
            </w:pPr>
            <w:r w:rsidRPr="0052464D">
              <w:t>0</w:t>
            </w:r>
          </w:p>
        </w:tc>
        <w:tc>
          <w:tcPr>
            <w:tcW w:w="960" w:type="dxa"/>
            <w:noWrap/>
            <w:hideMark/>
          </w:tcPr>
          <w:p w14:paraId="3048C173" w14:textId="77777777" w:rsidR="0052464D" w:rsidRPr="0052464D" w:rsidRDefault="0052464D" w:rsidP="0052464D">
            <w:pPr>
              <w:pStyle w:val="IHPSTabelaTextLevo"/>
            </w:pPr>
            <w:r w:rsidRPr="0052464D">
              <w:t>1,70</w:t>
            </w:r>
          </w:p>
        </w:tc>
        <w:tc>
          <w:tcPr>
            <w:tcW w:w="960" w:type="dxa"/>
            <w:noWrap/>
            <w:hideMark/>
          </w:tcPr>
          <w:p w14:paraId="72322786" w14:textId="77777777" w:rsidR="0052464D" w:rsidRPr="0052464D" w:rsidRDefault="0052464D" w:rsidP="0052464D">
            <w:pPr>
              <w:pStyle w:val="IHPSTabelaTextLevo"/>
            </w:pPr>
            <w:r w:rsidRPr="0052464D">
              <w:t>1,48</w:t>
            </w:r>
          </w:p>
        </w:tc>
        <w:tc>
          <w:tcPr>
            <w:tcW w:w="960" w:type="dxa"/>
            <w:noWrap/>
            <w:hideMark/>
          </w:tcPr>
          <w:p w14:paraId="09233C37" w14:textId="77777777" w:rsidR="0052464D" w:rsidRPr="0052464D" w:rsidRDefault="0052464D" w:rsidP="0052464D">
            <w:pPr>
              <w:pStyle w:val="IHPSTabelaTextLevo"/>
            </w:pPr>
            <w:r w:rsidRPr="0052464D">
              <w:t>1,46</w:t>
            </w:r>
          </w:p>
        </w:tc>
        <w:tc>
          <w:tcPr>
            <w:tcW w:w="960" w:type="dxa"/>
            <w:noWrap/>
            <w:hideMark/>
          </w:tcPr>
          <w:p w14:paraId="27C9B943" w14:textId="77777777" w:rsidR="0052464D" w:rsidRPr="0052464D" w:rsidRDefault="0052464D" w:rsidP="0052464D">
            <w:pPr>
              <w:pStyle w:val="IHPSTabelaTextLevo"/>
            </w:pPr>
            <w:r w:rsidRPr="0052464D">
              <w:t>1,32</w:t>
            </w:r>
          </w:p>
        </w:tc>
        <w:tc>
          <w:tcPr>
            <w:tcW w:w="1400" w:type="dxa"/>
          </w:tcPr>
          <w:p w14:paraId="00D50A6C" w14:textId="77777777" w:rsidR="0052464D" w:rsidRPr="0052464D" w:rsidRDefault="0052464D" w:rsidP="0052464D">
            <w:pPr>
              <w:pStyle w:val="IHPSTabelaTextLevo"/>
            </w:pPr>
            <w:r w:rsidRPr="0052464D">
              <w:t xml:space="preserve">-22,3 </w:t>
            </w:r>
            <w:proofErr w:type="spellStart"/>
            <w:r w:rsidRPr="0052464D">
              <w:t>rel</w:t>
            </w:r>
            <w:proofErr w:type="spellEnd"/>
            <w:r w:rsidRPr="0052464D">
              <w:t>%</w:t>
            </w:r>
          </w:p>
        </w:tc>
      </w:tr>
      <w:tr w:rsidR="0052464D" w:rsidRPr="00BD499C" w14:paraId="05120442" w14:textId="77777777" w:rsidTr="00A225E4">
        <w:trPr>
          <w:trHeight w:val="288"/>
        </w:trPr>
        <w:tc>
          <w:tcPr>
            <w:tcW w:w="1074" w:type="dxa"/>
            <w:vMerge/>
          </w:tcPr>
          <w:p w14:paraId="23DECB89" w14:textId="77777777" w:rsidR="0052464D" w:rsidRPr="0052464D" w:rsidRDefault="0052464D" w:rsidP="0052464D">
            <w:pPr>
              <w:pStyle w:val="IHPSTabelaTextLevo"/>
            </w:pPr>
          </w:p>
        </w:tc>
        <w:tc>
          <w:tcPr>
            <w:tcW w:w="1052" w:type="dxa"/>
            <w:noWrap/>
          </w:tcPr>
          <w:p w14:paraId="3532FD0E" w14:textId="77777777" w:rsidR="0052464D" w:rsidRPr="0052464D" w:rsidRDefault="0052464D" w:rsidP="0052464D">
            <w:pPr>
              <w:pStyle w:val="IHPSTabelaTextLevo"/>
            </w:pPr>
            <w:r w:rsidRPr="0052464D">
              <w:t>4</w:t>
            </w:r>
          </w:p>
        </w:tc>
        <w:tc>
          <w:tcPr>
            <w:tcW w:w="960" w:type="dxa"/>
            <w:noWrap/>
          </w:tcPr>
          <w:p w14:paraId="0022DFB7" w14:textId="77777777" w:rsidR="0052464D" w:rsidRPr="0052464D" w:rsidRDefault="0052464D" w:rsidP="0052464D">
            <w:pPr>
              <w:pStyle w:val="IHPSTabelaTextLevo"/>
            </w:pPr>
            <w:r w:rsidRPr="0052464D">
              <w:t>2,36</w:t>
            </w:r>
          </w:p>
        </w:tc>
        <w:tc>
          <w:tcPr>
            <w:tcW w:w="960" w:type="dxa"/>
            <w:noWrap/>
          </w:tcPr>
          <w:p w14:paraId="54ED0E3D" w14:textId="77777777" w:rsidR="0052464D" w:rsidRPr="0052464D" w:rsidRDefault="0052464D" w:rsidP="0052464D">
            <w:pPr>
              <w:pStyle w:val="IHPSTabelaTextLevo"/>
            </w:pPr>
            <w:r w:rsidRPr="0052464D">
              <w:t>1,99</w:t>
            </w:r>
          </w:p>
        </w:tc>
        <w:tc>
          <w:tcPr>
            <w:tcW w:w="960" w:type="dxa"/>
            <w:noWrap/>
          </w:tcPr>
          <w:p w14:paraId="25481670" w14:textId="77777777" w:rsidR="0052464D" w:rsidRPr="0052464D" w:rsidRDefault="0052464D" w:rsidP="0052464D">
            <w:pPr>
              <w:pStyle w:val="IHPSTabelaTextLevo"/>
            </w:pPr>
            <w:r w:rsidRPr="0052464D">
              <w:t>1,92</w:t>
            </w:r>
          </w:p>
        </w:tc>
        <w:tc>
          <w:tcPr>
            <w:tcW w:w="960" w:type="dxa"/>
            <w:noWrap/>
          </w:tcPr>
          <w:p w14:paraId="59918FD1" w14:textId="77777777" w:rsidR="0052464D" w:rsidRPr="0052464D" w:rsidRDefault="0052464D" w:rsidP="0052464D">
            <w:pPr>
              <w:pStyle w:val="IHPSTabelaTextLevo"/>
            </w:pPr>
            <w:r w:rsidRPr="0052464D">
              <w:t>1,68</w:t>
            </w:r>
          </w:p>
        </w:tc>
        <w:tc>
          <w:tcPr>
            <w:tcW w:w="1400" w:type="dxa"/>
          </w:tcPr>
          <w:p w14:paraId="4047298E" w14:textId="77777777" w:rsidR="0052464D" w:rsidRPr="0052464D" w:rsidRDefault="0052464D" w:rsidP="0052464D">
            <w:pPr>
              <w:pStyle w:val="IHPSTabelaTextLevo"/>
            </w:pPr>
            <w:r w:rsidRPr="0052464D">
              <w:t xml:space="preserve">-28,8 </w:t>
            </w:r>
            <w:proofErr w:type="spellStart"/>
            <w:r w:rsidRPr="0052464D">
              <w:t>rel</w:t>
            </w:r>
            <w:proofErr w:type="spellEnd"/>
            <w:r w:rsidRPr="0052464D">
              <w:t>%</w:t>
            </w:r>
          </w:p>
        </w:tc>
      </w:tr>
      <w:tr w:rsidR="0052464D" w:rsidRPr="00A75B93" w14:paraId="01E4FAFE" w14:textId="77777777" w:rsidTr="00A225E4">
        <w:trPr>
          <w:trHeight w:val="295"/>
        </w:trPr>
        <w:tc>
          <w:tcPr>
            <w:tcW w:w="1074" w:type="dxa"/>
            <w:vMerge/>
            <w:hideMark/>
          </w:tcPr>
          <w:p w14:paraId="1F39F906" w14:textId="77777777" w:rsidR="0052464D" w:rsidRPr="0052464D" w:rsidRDefault="0052464D" w:rsidP="0052464D">
            <w:pPr>
              <w:pStyle w:val="IHPSTabelaTextLevo"/>
            </w:pPr>
          </w:p>
        </w:tc>
        <w:tc>
          <w:tcPr>
            <w:tcW w:w="1052" w:type="dxa"/>
            <w:noWrap/>
            <w:hideMark/>
          </w:tcPr>
          <w:p w14:paraId="0E1312A1" w14:textId="77777777" w:rsidR="0052464D" w:rsidRPr="0052464D" w:rsidRDefault="0052464D" w:rsidP="0052464D">
            <w:pPr>
              <w:pStyle w:val="IHPSTabelaTextLevo"/>
            </w:pPr>
            <w:r w:rsidRPr="0052464D">
              <w:t>8</w:t>
            </w:r>
          </w:p>
        </w:tc>
        <w:tc>
          <w:tcPr>
            <w:tcW w:w="960" w:type="dxa"/>
            <w:noWrap/>
            <w:hideMark/>
          </w:tcPr>
          <w:p w14:paraId="0CBE6DDA" w14:textId="77777777" w:rsidR="0052464D" w:rsidRPr="0052464D" w:rsidRDefault="0052464D" w:rsidP="0052464D">
            <w:pPr>
              <w:pStyle w:val="IHPSTabelaTextLevo"/>
            </w:pPr>
            <w:r w:rsidRPr="0052464D">
              <w:t>2,56</w:t>
            </w:r>
          </w:p>
        </w:tc>
        <w:tc>
          <w:tcPr>
            <w:tcW w:w="960" w:type="dxa"/>
            <w:noWrap/>
            <w:hideMark/>
          </w:tcPr>
          <w:p w14:paraId="008902FD" w14:textId="77777777" w:rsidR="0052464D" w:rsidRPr="0052464D" w:rsidRDefault="0052464D" w:rsidP="0052464D">
            <w:pPr>
              <w:pStyle w:val="IHPSTabelaTextLevo"/>
            </w:pPr>
            <w:r w:rsidRPr="0052464D">
              <w:t>2,32</w:t>
            </w:r>
          </w:p>
        </w:tc>
        <w:tc>
          <w:tcPr>
            <w:tcW w:w="960" w:type="dxa"/>
            <w:noWrap/>
            <w:hideMark/>
          </w:tcPr>
          <w:p w14:paraId="23445FA1" w14:textId="77777777" w:rsidR="0052464D" w:rsidRPr="0052464D" w:rsidRDefault="0052464D" w:rsidP="0052464D">
            <w:pPr>
              <w:pStyle w:val="IHPSTabelaTextLevo"/>
            </w:pPr>
            <w:r w:rsidRPr="0052464D">
              <w:t>2,01</w:t>
            </w:r>
          </w:p>
        </w:tc>
        <w:tc>
          <w:tcPr>
            <w:tcW w:w="960" w:type="dxa"/>
            <w:noWrap/>
            <w:hideMark/>
          </w:tcPr>
          <w:p w14:paraId="1115746A" w14:textId="77777777" w:rsidR="0052464D" w:rsidRPr="0052464D" w:rsidRDefault="0052464D" w:rsidP="0052464D">
            <w:pPr>
              <w:pStyle w:val="IHPSTabelaTextLevo"/>
            </w:pPr>
            <w:r w:rsidRPr="0052464D">
              <w:t>1,76</w:t>
            </w:r>
          </w:p>
        </w:tc>
        <w:tc>
          <w:tcPr>
            <w:tcW w:w="1400" w:type="dxa"/>
          </w:tcPr>
          <w:p w14:paraId="7F1FCC13" w14:textId="77777777" w:rsidR="0052464D" w:rsidRPr="0052464D" w:rsidRDefault="0052464D" w:rsidP="0052464D">
            <w:pPr>
              <w:pStyle w:val="IHPSTabelaTextLevo"/>
            </w:pPr>
            <w:r w:rsidRPr="0052464D">
              <w:t xml:space="preserve">-31,3 </w:t>
            </w:r>
            <w:proofErr w:type="spellStart"/>
            <w:r w:rsidRPr="0052464D">
              <w:t>rel</w:t>
            </w:r>
            <w:proofErr w:type="spellEnd"/>
            <w:r w:rsidRPr="0052464D">
              <w:t>%</w:t>
            </w:r>
          </w:p>
        </w:tc>
      </w:tr>
      <w:tr w:rsidR="0052464D" w:rsidRPr="00A75B93" w14:paraId="385238B5" w14:textId="77777777" w:rsidTr="00A225E4">
        <w:trPr>
          <w:trHeight w:val="288"/>
        </w:trPr>
        <w:tc>
          <w:tcPr>
            <w:tcW w:w="1074" w:type="dxa"/>
            <w:vMerge w:val="restart"/>
            <w:noWrap/>
            <w:hideMark/>
          </w:tcPr>
          <w:p w14:paraId="487D845E" w14:textId="77777777" w:rsidR="0052464D" w:rsidRPr="0052464D" w:rsidRDefault="0052464D" w:rsidP="0052464D">
            <w:pPr>
              <w:pStyle w:val="IHPSTabelaTextLevo"/>
            </w:pPr>
            <w:r w:rsidRPr="0052464D">
              <w:t>HSI</w:t>
            </w:r>
          </w:p>
        </w:tc>
        <w:tc>
          <w:tcPr>
            <w:tcW w:w="1052" w:type="dxa"/>
            <w:noWrap/>
            <w:hideMark/>
          </w:tcPr>
          <w:p w14:paraId="124BD66E" w14:textId="77777777" w:rsidR="0052464D" w:rsidRPr="0052464D" w:rsidRDefault="0052464D" w:rsidP="0052464D">
            <w:pPr>
              <w:pStyle w:val="IHPSTabelaTextLevo"/>
            </w:pPr>
            <w:r w:rsidRPr="0052464D">
              <w:t>0</w:t>
            </w:r>
          </w:p>
        </w:tc>
        <w:tc>
          <w:tcPr>
            <w:tcW w:w="960" w:type="dxa"/>
            <w:noWrap/>
            <w:hideMark/>
          </w:tcPr>
          <w:p w14:paraId="026E00FF" w14:textId="77777777" w:rsidR="0052464D" w:rsidRPr="0052464D" w:rsidRDefault="0052464D" w:rsidP="0052464D">
            <w:pPr>
              <w:pStyle w:val="IHPSTabelaTextLevo"/>
            </w:pPr>
            <w:r w:rsidRPr="0052464D">
              <w:t>0,32</w:t>
            </w:r>
          </w:p>
        </w:tc>
        <w:tc>
          <w:tcPr>
            <w:tcW w:w="960" w:type="dxa"/>
            <w:noWrap/>
            <w:hideMark/>
          </w:tcPr>
          <w:p w14:paraId="5128F19B" w14:textId="77777777" w:rsidR="0052464D" w:rsidRPr="0052464D" w:rsidRDefault="0052464D" w:rsidP="0052464D">
            <w:pPr>
              <w:pStyle w:val="IHPSTabelaTextLevo"/>
            </w:pPr>
            <w:r w:rsidRPr="0052464D">
              <w:t>0,35</w:t>
            </w:r>
          </w:p>
        </w:tc>
        <w:tc>
          <w:tcPr>
            <w:tcW w:w="960" w:type="dxa"/>
            <w:noWrap/>
            <w:hideMark/>
          </w:tcPr>
          <w:p w14:paraId="2AC99F47" w14:textId="77777777" w:rsidR="0052464D" w:rsidRPr="0052464D" w:rsidRDefault="0052464D" w:rsidP="0052464D">
            <w:pPr>
              <w:pStyle w:val="IHPSTabelaTextLevo"/>
            </w:pPr>
            <w:r w:rsidRPr="0052464D">
              <w:t>0,4</w:t>
            </w:r>
          </w:p>
        </w:tc>
        <w:tc>
          <w:tcPr>
            <w:tcW w:w="960" w:type="dxa"/>
            <w:noWrap/>
            <w:hideMark/>
          </w:tcPr>
          <w:p w14:paraId="13F03AB7" w14:textId="77777777" w:rsidR="0052464D" w:rsidRPr="0052464D" w:rsidRDefault="0052464D" w:rsidP="0052464D">
            <w:pPr>
              <w:pStyle w:val="IHPSTabelaTextLevo"/>
            </w:pPr>
            <w:r w:rsidRPr="0052464D">
              <w:t>0,43</w:t>
            </w:r>
          </w:p>
        </w:tc>
        <w:tc>
          <w:tcPr>
            <w:tcW w:w="1400" w:type="dxa"/>
          </w:tcPr>
          <w:p w14:paraId="020942BF" w14:textId="77777777" w:rsidR="0052464D" w:rsidRPr="0052464D" w:rsidRDefault="0052464D" w:rsidP="0052464D">
            <w:pPr>
              <w:pStyle w:val="IHPSTabelaTextLevo"/>
            </w:pPr>
            <w:r w:rsidRPr="0052464D">
              <w:t>0,11</w:t>
            </w:r>
          </w:p>
        </w:tc>
      </w:tr>
      <w:tr w:rsidR="0052464D" w:rsidRPr="00BD499C" w14:paraId="4A0DDB6B" w14:textId="77777777" w:rsidTr="00A225E4">
        <w:trPr>
          <w:trHeight w:val="288"/>
        </w:trPr>
        <w:tc>
          <w:tcPr>
            <w:tcW w:w="1074" w:type="dxa"/>
            <w:vMerge/>
          </w:tcPr>
          <w:p w14:paraId="45564EBF" w14:textId="77777777" w:rsidR="0052464D" w:rsidRPr="0052464D" w:rsidRDefault="0052464D" w:rsidP="0052464D">
            <w:pPr>
              <w:pStyle w:val="IHPSTabelaTextLevo"/>
            </w:pPr>
          </w:p>
        </w:tc>
        <w:tc>
          <w:tcPr>
            <w:tcW w:w="1052" w:type="dxa"/>
            <w:noWrap/>
          </w:tcPr>
          <w:p w14:paraId="1B17E1CF" w14:textId="77777777" w:rsidR="0052464D" w:rsidRPr="0052464D" w:rsidRDefault="0052464D" w:rsidP="0052464D">
            <w:pPr>
              <w:pStyle w:val="IHPSTabelaTextLevo"/>
            </w:pPr>
            <w:r w:rsidRPr="0052464D">
              <w:t>4</w:t>
            </w:r>
          </w:p>
        </w:tc>
        <w:tc>
          <w:tcPr>
            <w:tcW w:w="960" w:type="dxa"/>
            <w:noWrap/>
          </w:tcPr>
          <w:p w14:paraId="7E3E95AA" w14:textId="77777777" w:rsidR="0052464D" w:rsidRPr="0052464D" w:rsidRDefault="0052464D" w:rsidP="0052464D">
            <w:pPr>
              <w:pStyle w:val="IHPSTabelaTextLevo"/>
            </w:pPr>
            <w:r w:rsidRPr="0052464D">
              <w:t>0,31</w:t>
            </w:r>
          </w:p>
        </w:tc>
        <w:tc>
          <w:tcPr>
            <w:tcW w:w="960" w:type="dxa"/>
            <w:noWrap/>
          </w:tcPr>
          <w:p w14:paraId="4200A84C" w14:textId="77777777" w:rsidR="0052464D" w:rsidRPr="0052464D" w:rsidRDefault="0052464D" w:rsidP="0052464D">
            <w:pPr>
              <w:pStyle w:val="IHPSTabelaTextLevo"/>
            </w:pPr>
            <w:r w:rsidRPr="0052464D">
              <w:t>0,34</w:t>
            </w:r>
          </w:p>
        </w:tc>
        <w:tc>
          <w:tcPr>
            <w:tcW w:w="960" w:type="dxa"/>
            <w:noWrap/>
          </w:tcPr>
          <w:p w14:paraId="2E454A18" w14:textId="77777777" w:rsidR="0052464D" w:rsidRPr="0052464D" w:rsidRDefault="0052464D" w:rsidP="0052464D">
            <w:pPr>
              <w:pStyle w:val="IHPSTabelaTextLevo"/>
            </w:pPr>
            <w:r w:rsidRPr="0052464D">
              <w:t>0,39</w:t>
            </w:r>
          </w:p>
        </w:tc>
        <w:tc>
          <w:tcPr>
            <w:tcW w:w="960" w:type="dxa"/>
            <w:noWrap/>
          </w:tcPr>
          <w:p w14:paraId="3338566F" w14:textId="77777777" w:rsidR="0052464D" w:rsidRPr="0052464D" w:rsidRDefault="0052464D" w:rsidP="0052464D">
            <w:pPr>
              <w:pStyle w:val="IHPSTabelaTextLevo"/>
            </w:pPr>
            <w:r w:rsidRPr="0052464D">
              <w:t>0,41</w:t>
            </w:r>
          </w:p>
        </w:tc>
        <w:tc>
          <w:tcPr>
            <w:tcW w:w="1400" w:type="dxa"/>
          </w:tcPr>
          <w:p w14:paraId="1358A064" w14:textId="77777777" w:rsidR="0052464D" w:rsidRPr="0052464D" w:rsidRDefault="0052464D" w:rsidP="0052464D">
            <w:pPr>
              <w:pStyle w:val="IHPSTabelaTextLevo"/>
            </w:pPr>
            <w:r w:rsidRPr="0052464D">
              <w:t>0,10</w:t>
            </w:r>
          </w:p>
        </w:tc>
      </w:tr>
      <w:tr w:rsidR="0052464D" w:rsidRPr="00A75B93" w14:paraId="287A53C1" w14:textId="77777777" w:rsidTr="00A225E4">
        <w:trPr>
          <w:trHeight w:val="241"/>
        </w:trPr>
        <w:tc>
          <w:tcPr>
            <w:tcW w:w="1074" w:type="dxa"/>
            <w:vMerge/>
            <w:hideMark/>
          </w:tcPr>
          <w:p w14:paraId="10A76F77" w14:textId="77777777" w:rsidR="0052464D" w:rsidRPr="0052464D" w:rsidRDefault="0052464D" w:rsidP="0052464D">
            <w:pPr>
              <w:pStyle w:val="IHPSTabelaTextLevo"/>
            </w:pPr>
          </w:p>
        </w:tc>
        <w:tc>
          <w:tcPr>
            <w:tcW w:w="1052" w:type="dxa"/>
            <w:noWrap/>
            <w:hideMark/>
          </w:tcPr>
          <w:p w14:paraId="026BE8AC" w14:textId="77777777" w:rsidR="0052464D" w:rsidRPr="0052464D" w:rsidRDefault="0052464D" w:rsidP="0052464D">
            <w:pPr>
              <w:pStyle w:val="IHPSTabelaTextLevo"/>
            </w:pPr>
            <w:r w:rsidRPr="0052464D">
              <w:t>8</w:t>
            </w:r>
          </w:p>
        </w:tc>
        <w:tc>
          <w:tcPr>
            <w:tcW w:w="960" w:type="dxa"/>
            <w:noWrap/>
            <w:hideMark/>
          </w:tcPr>
          <w:p w14:paraId="00C9CA0E" w14:textId="77777777" w:rsidR="0052464D" w:rsidRPr="0052464D" w:rsidRDefault="0052464D" w:rsidP="0052464D">
            <w:pPr>
              <w:pStyle w:val="IHPSTabelaTextLevo"/>
            </w:pPr>
            <w:r w:rsidRPr="0052464D">
              <w:t>0,31</w:t>
            </w:r>
          </w:p>
        </w:tc>
        <w:tc>
          <w:tcPr>
            <w:tcW w:w="960" w:type="dxa"/>
            <w:noWrap/>
            <w:hideMark/>
          </w:tcPr>
          <w:p w14:paraId="58593E13" w14:textId="77777777" w:rsidR="0052464D" w:rsidRPr="0052464D" w:rsidRDefault="0052464D" w:rsidP="0052464D">
            <w:pPr>
              <w:pStyle w:val="IHPSTabelaTextLevo"/>
            </w:pPr>
            <w:r w:rsidRPr="0052464D">
              <w:t>0,36</w:t>
            </w:r>
          </w:p>
        </w:tc>
        <w:tc>
          <w:tcPr>
            <w:tcW w:w="960" w:type="dxa"/>
            <w:noWrap/>
            <w:hideMark/>
          </w:tcPr>
          <w:p w14:paraId="72AF3835" w14:textId="77777777" w:rsidR="0052464D" w:rsidRPr="0052464D" w:rsidRDefault="0052464D" w:rsidP="0052464D">
            <w:pPr>
              <w:pStyle w:val="IHPSTabelaTextLevo"/>
            </w:pPr>
            <w:r w:rsidRPr="0052464D">
              <w:t>0,45</w:t>
            </w:r>
          </w:p>
        </w:tc>
        <w:tc>
          <w:tcPr>
            <w:tcW w:w="960" w:type="dxa"/>
            <w:noWrap/>
            <w:hideMark/>
          </w:tcPr>
          <w:p w14:paraId="470C4A21" w14:textId="77777777" w:rsidR="0052464D" w:rsidRPr="0052464D" w:rsidRDefault="0052464D" w:rsidP="0052464D">
            <w:pPr>
              <w:pStyle w:val="IHPSTabelaTextLevo"/>
            </w:pPr>
            <w:r w:rsidRPr="0052464D">
              <w:t>0,47</w:t>
            </w:r>
          </w:p>
        </w:tc>
        <w:tc>
          <w:tcPr>
            <w:tcW w:w="1400" w:type="dxa"/>
          </w:tcPr>
          <w:p w14:paraId="3D84BE03" w14:textId="77777777" w:rsidR="0052464D" w:rsidRPr="0052464D" w:rsidRDefault="0052464D" w:rsidP="0052464D">
            <w:pPr>
              <w:pStyle w:val="IHPSTabelaTextLevo"/>
            </w:pPr>
            <w:r w:rsidRPr="0052464D">
              <w:t>0,16</w:t>
            </w:r>
          </w:p>
        </w:tc>
      </w:tr>
    </w:tbl>
    <w:p w14:paraId="71735C36" w14:textId="77777777" w:rsidR="008606F2" w:rsidRPr="0052464D" w:rsidRDefault="008606F2" w:rsidP="008606F2">
      <w:r w:rsidRPr="0052464D">
        <w:lastRenderedPageBreak/>
        <w:t xml:space="preserve">V </w:t>
      </w:r>
      <w:r>
        <w:t>p</w:t>
      </w:r>
      <w:r w:rsidRPr="0052464D">
        <w:t xml:space="preserve">reglednici 4 so prikazani rezultati za sorto </w:t>
      </w:r>
      <w:proofErr w:type="spellStart"/>
      <w:r w:rsidRPr="0052464D">
        <w:t>Aurora</w:t>
      </w:r>
      <w:proofErr w:type="spellEnd"/>
      <w:r w:rsidRPr="0052464D">
        <w:t xml:space="preserve">. Pri tej sorti se je izkazalo, da med čakanjem v kupu 0 ali 4 ure ni imelo bistvenega negativnega vpliva na vsebnost alfa-kislin in vrednosti HSI. Nastopi pa </w:t>
      </w:r>
      <w:proofErr w:type="spellStart"/>
      <w:r w:rsidRPr="0052464D">
        <w:t>siginifikantna</w:t>
      </w:r>
      <w:proofErr w:type="spellEnd"/>
      <w:r w:rsidRPr="0052464D">
        <w:t xml:space="preserve"> razlika v primeru vsebnosti eteričnih olj, kjer so izgube v vzorcih brez čakanja 22,3 % relativno, medtem, ko so v primeru čakanja 4 oziroma 8 ur 28,8 in 31,3 % relativno.</w:t>
      </w:r>
    </w:p>
    <w:p w14:paraId="280105A1" w14:textId="6A6E3906" w:rsidR="000E5E50" w:rsidRDefault="0052464D" w:rsidP="0052464D">
      <w:pPr>
        <w:pStyle w:val="IHPSSeznamNastevanje"/>
        <w:numPr>
          <w:ilvl w:val="0"/>
          <w:numId w:val="0"/>
        </w:numPr>
      </w:pPr>
      <w:r w:rsidRPr="0052464D">
        <w:t>Kot je začrtano v načrtu dela bomo v prvem delu leta 2023 nadaljevali s poskusom do doseženega časa staranja vzorcev 6 mesecev, ko bomo lahko podali končne rezultate. Že zdaj pa je razvidno, da ima čas čakanja v kupu med obiranjem in sušenjem odločujoče vplive na kasnejše staranje hmelja in bo zaradi tega potrebno nameniti več pozornosti tudi temu segmentu predelave hmelja.</w:t>
      </w:r>
    </w:p>
    <w:p w14:paraId="32D62E6C" w14:textId="3FB86AE7" w:rsidR="00325FDB" w:rsidRDefault="00503EC0" w:rsidP="00503EC0">
      <w:pPr>
        <w:pStyle w:val="Heading2"/>
      </w:pPr>
      <w:bookmarkStart w:id="23" w:name="_Toc205470104"/>
      <w:bookmarkEnd w:id="20"/>
      <w:r w:rsidRPr="00503EC0">
        <w:t>Vpliv uporabe pripravkov na osnovi bakra v rastni sezoni na indeks staranja hmelja</w:t>
      </w:r>
      <w:bookmarkEnd w:id="23"/>
    </w:p>
    <w:p w14:paraId="453EA851" w14:textId="76A67C5C" w:rsidR="00503EC0" w:rsidRPr="00503EC0" w:rsidRDefault="00503EC0" w:rsidP="00503EC0">
      <w:r w:rsidRPr="00503EC0">
        <w:t xml:space="preserve">Oksidacijski produkti imajo negativen vpliv na okus in aromo piva, zato je njihova vsebnost v hmelju nezaželena. Poleg same prisotnosti kisika, oksidacijske procese dodatno pospešijo določeni kemijski elementi, kot sta baker (Cu) in železo (Fe), ki v kemiji veljata za dobra oksidanta, kar pomeni, da privlačita kisikove atome. V raziskavi bomo spremljali, kako vsebnost bakra vpliva na staranje hmelja, s spremljanjem indeksa staranja hmelja (HSI), ki velja za pokazatelja svežine hmelja. V ta namen smo zbrali vzorce hmelja sort </w:t>
      </w:r>
      <w:proofErr w:type="spellStart"/>
      <w:r w:rsidRPr="00503EC0">
        <w:t>Celeia</w:t>
      </w:r>
      <w:proofErr w:type="spellEnd"/>
      <w:r w:rsidRPr="00503EC0">
        <w:t xml:space="preserve">, Bobek,  </w:t>
      </w:r>
      <w:proofErr w:type="spellStart"/>
      <w:r w:rsidRPr="00503EC0">
        <w:t>Styrian</w:t>
      </w:r>
      <w:proofErr w:type="spellEnd"/>
      <w:r w:rsidRPr="00503EC0">
        <w:t xml:space="preserve"> </w:t>
      </w:r>
      <w:proofErr w:type="spellStart"/>
      <w:r w:rsidRPr="00503EC0">
        <w:t>Gold</w:t>
      </w:r>
      <w:proofErr w:type="spellEnd"/>
      <w:r w:rsidRPr="00503EC0">
        <w:t xml:space="preserve"> in Savinjski </w:t>
      </w:r>
      <w:proofErr w:type="spellStart"/>
      <w:r w:rsidRPr="00503EC0">
        <w:t>golding</w:t>
      </w:r>
      <w:proofErr w:type="spellEnd"/>
      <w:r w:rsidRPr="00503EC0">
        <w:t>, ki so v osnovi vsebovali različne vsebnosti bakra, ker so bili med rastno sezono tretirani z različnimi odmerki in vrstami baker vsebujočih pripravkov. Vzorce smo izbrali izmed realnih vzorcev na prevzemu, pri čemer smo pazili da začetna vrednost Indeks staranja hmelja (HSI) ni presegala  vrednosti 0,33. Vsem vzorcem smo določili vsebnost bakra, ki jo moramo še urediti in povezati s škropilnimi programi posameznih pridelovalcev hmelja, katerih vzorce smo izbrali.</w:t>
      </w:r>
    </w:p>
    <w:p w14:paraId="0FCC16A7" w14:textId="3ECFBA31" w:rsidR="00503EC0" w:rsidRPr="00503EC0" w:rsidRDefault="00503EC0" w:rsidP="00503EC0">
      <w:r w:rsidRPr="00503EC0">
        <w:t xml:space="preserve">V </w:t>
      </w:r>
      <w:r w:rsidR="00030BF2">
        <w:t>p</w:t>
      </w:r>
      <w:r w:rsidRPr="00503EC0">
        <w:t>reglednici 5 so prikazani izbrani vzorci z začetnimi vrednostmi za vsebnosti alfa-kislin in vrednosti Indeksa staranja hmelja (HSI).</w:t>
      </w:r>
    </w:p>
    <w:p w14:paraId="0E73D9E7" w14:textId="63651B9D" w:rsidR="00503EC0" w:rsidRPr="00503EC0" w:rsidRDefault="00503EC0" w:rsidP="00503EC0">
      <w:pPr>
        <w:pStyle w:val="IHPSNapisPreglednica"/>
      </w:pPr>
      <w:bookmarkStart w:id="24" w:name="_Toc205470140"/>
      <w:r>
        <w:t xml:space="preserve">Preglednica </w:t>
      </w:r>
      <w:r>
        <w:fldChar w:fldCharType="begin"/>
      </w:r>
      <w:r>
        <w:instrText xml:space="preserve"> SEQ Preglednica \* ARABIC </w:instrText>
      </w:r>
      <w:r>
        <w:fldChar w:fldCharType="separate"/>
      </w:r>
      <w:r w:rsidR="00A942FB">
        <w:rPr>
          <w:noProof/>
        </w:rPr>
        <w:t>7</w:t>
      </w:r>
      <w:r>
        <w:fldChar w:fldCharType="end"/>
      </w:r>
      <w:r w:rsidRPr="00503EC0">
        <w:t>: Seznam vseh vzorcev</w:t>
      </w:r>
      <w:bookmarkEnd w:id="24"/>
    </w:p>
    <w:tbl>
      <w:tblPr>
        <w:tblStyle w:val="IHPSGRID"/>
        <w:tblW w:w="4800" w:type="dxa"/>
        <w:tblLook w:val="04A0" w:firstRow="1" w:lastRow="0" w:firstColumn="1" w:lastColumn="0" w:noHBand="0" w:noVBand="1"/>
      </w:tblPr>
      <w:tblGrid>
        <w:gridCol w:w="960"/>
        <w:gridCol w:w="960"/>
        <w:gridCol w:w="960"/>
        <w:gridCol w:w="915"/>
        <w:gridCol w:w="1005"/>
      </w:tblGrid>
      <w:tr w:rsidR="00503EC0" w:rsidRPr="00340DC9" w14:paraId="27D2DEF6" w14:textId="77777777" w:rsidTr="00A225E4">
        <w:trPr>
          <w:trHeight w:val="288"/>
        </w:trPr>
        <w:tc>
          <w:tcPr>
            <w:tcW w:w="960" w:type="dxa"/>
            <w:noWrap/>
          </w:tcPr>
          <w:p w14:paraId="0D7B24F9" w14:textId="77777777" w:rsidR="00503EC0" w:rsidRPr="00503EC0" w:rsidRDefault="00503EC0" w:rsidP="00A225E4">
            <w:pPr>
              <w:pStyle w:val="IHPSTabelaGlava"/>
            </w:pPr>
            <w:r w:rsidRPr="00503EC0">
              <w:t>SORTA</w:t>
            </w:r>
          </w:p>
        </w:tc>
        <w:tc>
          <w:tcPr>
            <w:tcW w:w="960" w:type="dxa"/>
            <w:noWrap/>
          </w:tcPr>
          <w:p w14:paraId="484624D2" w14:textId="77777777" w:rsidR="00503EC0" w:rsidRPr="00503EC0" w:rsidRDefault="00503EC0" w:rsidP="00A225E4">
            <w:pPr>
              <w:pStyle w:val="IHPSTabelaGlava"/>
            </w:pPr>
            <w:r w:rsidRPr="00503EC0">
              <w:t>HSI</w:t>
            </w:r>
          </w:p>
          <w:p w14:paraId="45FF6741" w14:textId="77777777" w:rsidR="00503EC0" w:rsidRPr="00503EC0" w:rsidRDefault="00503EC0" w:rsidP="00A225E4">
            <w:pPr>
              <w:pStyle w:val="IHPSTabelaGlava"/>
            </w:pPr>
            <w:r w:rsidRPr="00503EC0">
              <w:t>0</w:t>
            </w:r>
          </w:p>
        </w:tc>
        <w:tc>
          <w:tcPr>
            <w:tcW w:w="960" w:type="dxa"/>
            <w:noWrap/>
          </w:tcPr>
          <w:p w14:paraId="7228EFB8" w14:textId="77777777" w:rsidR="00503EC0" w:rsidRPr="00503EC0" w:rsidRDefault="00503EC0" w:rsidP="00A225E4">
            <w:pPr>
              <w:pStyle w:val="IHPSTabelaGlava"/>
            </w:pPr>
            <w:r w:rsidRPr="00503EC0">
              <w:t>HSI</w:t>
            </w:r>
          </w:p>
          <w:p w14:paraId="27814E25" w14:textId="77777777" w:rsidR="00503EC0" w:rsidRPr="00503EC0" w:rsidRDefault="00503EC0" w:rsidP="00A225E4">
            <w:pPr>
              <w:pStyle w:val="IHPSTabelaGlava"/>
            </w:pPr>
            <w:r w:rsidRPr="00503EC0">
              <w:t>1 mesec</w:t>
            </w:r>
          </w:p>
        </w:tc>
        <w:tc>
          <w:tcPr>
            <w:tcW w:w="0" w:type="auto"/>
          </w:tcPr>
          <w:p w14:paraId="269FB54A" w14:textId="77777777" w:rsidR="00503EC0" w:rsidRPr="00503EC0" w:rsidRDefault="00503EC0" w:rsidP="00A225E4">
            <w:pPr>
              <w:pStyle w:val="IHPSTabelaGlava"/>
            </w:pPr>
            <w:proofErr w:type="spellStart"/>
            <w:r w:rsidRPr="00503EC0">
              <w:t>a.k</w:t>
            </w:r>
            <w:proofErr w:type="spellEnd"/>
            <w:r w:rsidRPr="00503EC0">
              <w:t>. (%)</w:t>
            </w:r>
          </w:p>
          <w:p w14:paraId="57FA952C" w14:textId="77777777" w:rsidR="00503EC0" w:rsidRPr="00503EC0" w:rsidRDefault="00503EC0" w:rsidP="00A225E4">
            <w:pPr>
              <w:pStyle w:val="IHPSTabelaGlava"/>
            </w:pPr>
            <w:r w:rsidRPr="00503EC0">
              <w:t>0</w:t>
            </w:r>
          </w:p>
        </w:tc>
        <w:tc>
          <w:tcPr>
            <w:tcW w:w="0" w:type="auto"/>
          </w:tcPr>
          <w:p w14:paraId="4339A927" w14:textId="77777777" w:rsidR="00503EC0" w:rsidRPr="00503EC0" w:rsidRDefault="00503EC0" w:rsidP="00A225E4">
            <w:pPr>
              <w:pStyle w:val="IHPSTabelaGlava"/>
            </w:pPr>
            <w:proofErr w:type="spellStart"/>
            <w:r w:rsidRPr="00503EC0">
              <w:t>a.k</w:t>
            </w:r>
            <w:proofErr w:type="spellEnd"/>
            <w:r w:rsidRPr="00503EC0">
              <w:t>. (%)</w:t>
            </w:r>
          </w:p>
          <w:p w14:paraId="161B13CA" w14:textId="77777777" w:rsidR="00503EC0" w:rsidRPr="00503EC0" w:rsidRDefault="00503EC0" w:rsidP="00A225E4">
            <w:pPr>
              <w:pStyle w:val="IHPSTabelaGlava"/>
            </w:pPr>
            <w:r w:rsidRPr="00503EC0">
              <w:t>1 mesec</w:t>
            </w:r>
          </w:p>
        </w:tc>
      </w:tr>
      <w:tr w:rsidR="00503EC0" w:rsidRPr="00340DC9" w14:paraId="3DA0A2E0" w14:textId="77777777" w:rsidTr="00A225E4">
        <w:trPr>
          <w:trHeight w:val="288"/>
          <w:tblHeader w:val="0"/>
        </w:trPr>
        <w:tc>
          <w:tcPr>
            <w:tcW w:w="960" w:type="dxa"/>
            <w:noWrap/>
            <w:hideMark/>
          </w:tcPr>
          <w:p w14:paraId="5FC04E25" w14:textId="77777777" w:rsidR="00503EC0" w:rsidRPr="00503EC0" w:rsidRDefault="00503EC0" w:rsidP="00503EC0">
            <w:pPr>
              <w:pStyle w:val="IHPSTabelaTextLevo"/>
            </w:pPr>
            <w:r w:rsidRPr="00503EC0">
              <w:t>CE</w:t>
            </w:r>
          </w:p>
        </w:tc>
        <w:tc>
          <w:tcPr>
            <w:tcW w:w="960" w:type="dxa"/>
            <w:noWrap/>
            <w:hideMark/>
          </w:tcPr>
          <w:p w14:paraId="6F82C5EB" w14:textId="77777777" w:rsidR="00503EC0" w:rsidRPr="00503EC0" w:rsidRDefault="00503EC0" w:rsidP="00503EC0">
            <w:pPr>
              <w:pStyle w:val="IHPSTabelaTextLevo"/>
            </w:pPr>
            <w:r w:rsidRPr="00503EC0">
              <w:t>0,29</w:t>
            </w:r>
          </w:p>
        </w:tc>
        <w:tc>
          <w:tcPr>
            <w:tcW w:w="960" w:type="dxa"/>
            <w:noWrap/>
            <w:hideMark/>
          </w:tcPr>
          <w:p w14:paraId="06EFB878" w14:textId="77777777" w:rsidR="00503EC0" w:rsidRPr="00503EC0" w:rsidRDefault="00503EC0" w:rsidP="00503EC0">
            <w:pPr>
              <w:pStyle w:val="IHPSTabelaTextLevo"/>
            </w:pPr>
            <w:r w:rsidRPr="00503EC0">
              <w:t>0,37</w:t>
            </w:r>
          </w:p>
        </w:tc>
        <w:tc>
          <w:tcPr>
            <w:tcW w:w="0" w:type="auto"/>
          </w:tcPr>
          <w:p w14:paraId="35847CE1" w14:textId="77777777" w:rsidR="00503EC0" w:rsidRPr="00503EC0" w:rsidRDefault="00503EC0" w:rsidP="00503EC0">
            <w:pPr>
              <w:pStyle w:val="IHPSTabelaTextLevo"/>
            </w:pPr>
            <w:r w:rsidRPr="00503EC0">
              <w:t>2,7</w:t>
            </w:r>
          </w:p>
        </w:tc>
        <w:tc>
          <w:tcPr>
            <w:tcW w:w="0" w:type="auto"/>
          </w:tcPr>
          <w:p w14:paraId="36B7A0CD" w14:textId="77777777" w:rsidR="00503EC0" w:rsidRPr="00503EC0" w:rsidRDefault="00503EC0" w:rsidP="00503EC0">
            <w:pPr>
              <w:pStyle w:val="IHPSTabelaTextLevo"/>
            </w:pPr>
            <w:r w:rsidRPr="00503EC0">
              <w:t>2,6</w:t>
            </w:r>
          </w:p>
        </w:tc>
      </w:tr>
      <w:tr w:rsidR="00503EC0" w:rsidRPr="00340DC9" w14:paraId="1A42D23E" w14:textId="77777777" w:rsidTr="00A225E4">
        <w:trPr>
          <w:trHeight w:val="288"/>
          <w:tblHeader w:val="0"/>
        </w:trPr>
        <w:tc>
          <w:tcPr>
            <w:tcW w:w="960" w:type="dxa"/>
            <w:noWrap/>
            <w:hideMark/>
          </w:tcPr>
          <w:p w14:paraId="56955360" w14:textId="77777777" w:rsidR="00503EC0" w:rsidRPr="00503EC0" w:rsidRDefault="00503EC0" w:rsidP="00503EC0">
            <w:pPr>
              <w:pStyle w:val="IHPSTabelaTextLevo"/>
            </w:pPr>
            <w:r w:rsidRPr="00503EC0">
              <w:t>CE</w:t>
            </w:r>
          </w:p>
        </w:tc>
        <w:tc>
          <w:tcPr>
            <w:tcW w:w="960" w:type="dxa"/>
            <w:noWrap/>
            <w:hideMark/>
          </w:tcPr>
          <w:p w14:paraId="39AC6836" w14:textId="77777777" w:rsidR="00503EC0" w:rsidRPr="00503EC0" w:rsidRDefault="00503EC0" w:rsidP="00503EC0">
            <w:pPr>
              <w:pStyle w:val="IHPSTabelaTextLevo"/>
            </w:pPr>
            <w:r w:rsidRPr="00503EC0">
              <w:t>0,30</w:t>
            </w:r>
          </w:p>
        </w:tc>
        <w:tc>
          <w:tcPr>
            <w:tcW w:w="960" w:type="dxa"/>
            <w:noWrap/>
            <w:hideMark/>
          </w:tcPr>
          <w:p w14:paraId="2626AD65" w14:textId="77777777" w:rsidR="00503EC0" w:rsidRPr="00503EC0" w:rsidRDefault="00503EC0" w:rsidP="00503EC0">
            <w:pPr>
              <w:pStyle w:val="IHPSTabelaTextLevo"/>
            </w:pPr>
            <w:r w:rsidRPr="00503EC0">
              <w:t>0,37</w:t>
            </w:r>
          </w:p>
        </w:tc>
        <w:tc>
          <w:tcPr>
            <w:tcW w:w="0" w:type="auto"/>
          </w:tcPr>
          <w:p w14:paraId="34D6C400" w14:textId="77777777" w:rsidR="00503EC0" w:rsidRPr="00503EC0" w:rsidRDefault="00503EC0" w:rsidP="00503EC0">
            <w:pPr>
              <w:pStyle w:val="IHPSTabelaTextLevo"/>
            </w:pPr>
            <w:r w:rsidRPr="00503EC0">
              <w:t>3,4</w:t>
            </w:r>
          </w:p>
        </w:tc>
        <w:tc>
          <w:tcPr>
            <w:tcW w:w="0" w:type="auto"/>
          </w:tcPr>
          <w:p w14:paraId="2E29F257" w14:textId="77777777" w:rsidR="00503EC0" w:rsidRPr="00503EC0" w:rsidRDefault="00503EC0" w:rsidP="00503EC0">
            <w:pPr>
              <w:pStyle w:val="IHPSTabelaTextLevo"/>
            </w:pPr>
            <w:r w:rsidRPr="00503EC0">
              <w:t>3,1</w:t>
            </w:r>
          </w:p>
        </w:tc>
      </w:tr>
      <w:tr w:rsidR="00503EC0" w:rsidRPr="00340DC9" w14:paraId="5CAFC243" w14:textId="77777777" w:rsidTr="00A225E4">
        <w:trPr>
          <w:trHeight w:val="288"/>
          <w:tblHeader w:val="0"/>
        </w:trPr>
        <w:tc>
          <w:tcPr>
            <w:tcW w:w="960" w:type="dxa"/>
            <w:noWrap/>
            <w:hideMark/>
          </w:tcPr>
          <w:p w14:paraId="108857D0" w14:textId="77777777" w:rsidR="00503EC0" w:rsidRPr="00503EC0" w:rsidRDefault="00503EC0" w:rsidP="00503EC0">
            <w:pPr>
              <w:pStyle w:val="IHPSTabelaTextLevo"/>
            </w:pPr>
            <w:r w:rsidRPr="00503EC0">
              <w:t>CE</w:t>
            </w:r>
          </w:p>
        </w:tc>
        <w:tc>
          <w:tcPr>
            <w:tcW w:w="960" w:type="dxa"/>
            <w:noWrap/>
            <w:hideMark/>
          </w:tcPr>
          <w:p w14:paraId="599D7E62" w14:textId="77777777" w:rsidR="00503EC0" w:rsidRPr="00503EC0" w:rsidRDefault="00503EC0" w:rsidP="00503EC0">
            <w:pPr>
              <w:pStyle w:val="IHPSTabelaTextLevo"/>
            </w:pPr>
            <w:r w:rsidRPr="00503EC0">
              <w:t>0,30</w:t>
            </w:r>
          </w:p>
        </w:tc>
        <w:tc>
          <w:tcPr>
            <w:tcW w:w="960" w:type="dxa"/>
            <w:noWrap/>
            <w:hideMark/>
          </w:tcPr>
          <w:p w14:paraId="0A065BCF" w14:textId="77777777" w:rsidR="00503EC0" w:rsidRPr="00503EC0" w:rsidRDefault="00503EC0" w:rsidP="00503EC0">
            <w:pPr>
              <w:pStyle w:val="IHPSTabelaTextLevo"/>
            </w:pPr>
            <w:r w:rsidRPr="00503EC0">
              <w:t>0,37</w:t>
            </w:r>
          </w:p>
        </w:tc>
        <w:tc>
          <w:tcPr>
            <w:tcW w:w="0" w:type="auto"/>
          </w:tcPr>
          <w:p w14:paraId="30FCBE63" w14:textId="77777777" w:rsidR="00503EC0" w:rsidRPr="00503EC0" w:rsidRDefault="00503EC0" w:rsidP="00503EC0">
            <w:pPr>
              <w:pStyle w:val="IHPSTabelaTextLevo"/>
            </w:pPr>
            <w:r w:rsidRPr="00503EC0">
              <w:t>2,7</w:t>
            </w:r>
          </w:p>
        </w:tc>
        <w:tc>
          <w:tcPr>
            <w:tcW w:w="0" w:type="auto"/>
          </w:tcPr>
          <w:p w14:paraId="6B20998E" w14:textId="77777777" w:rsidR="00503EC0" w:rsidRPr="00503EC0" w:rsidRDefault="00503EC0" w:rsidP="00503EC0">
            <w:pPr>
              <w:pStyle w:val="IHPSTabelaTextLevo"/>
            </w:pPr>
            <w:r w:rsidRPr="00503EC0">
              <w:t>2,2</w:t>
            </w:r>
          </w:p>
        </w:tc>
      </w:tr>
      <w:tr w:rsidR="00503EC0" w:rsidRPr="00340DC9" w14:paraId="5F0A4433" w14:textId="77777777" w:rsidTr="00A225E4">
        <w:trPr>
          <w:trHeight w:val="288"/>
          <w:tblHeader w:val="0"/>
        </w:trPr>
        <w:tc>
          <w:tcPr>
            <w:tcW w:w="960" w:type="dxa"/>
            <w:noWrap/>
            <w:hideMark/>
          </w:tcPr>
          <w:p w14:paraId="5DBC70E9" w14:textId="77777777" w:rsidR="00503EC0" w:rsidRPr="00503EC0" w:rsidRDefault="00503EC0" w:rsidP="00503EC0">
            <w:pPr>
              <w:pStyle w:val="IHPSTabelaTextLevo"/>
            </w:pPr>
            <w:r w:rsidRPr="00503EC0">
              <w:t>CE</w:t>
            </w:r>
          </w:p>
        </w:tc>
        <w:tc>
          <w:tcPr>
            <w:tcW w:w="960" w:type="dxa"/>
            <w:noWrap/>
            <w:hideMark/>
          </w:tcPr>
          <w:p w14:paraId="21447C0E" w14:textId="77777777" w:rsidR="00503EC0" w:rsidRPr="00503EC0" w:rsidRDefault="00503EC0" w:rsidP="00503EC0">
            <w:pPr>
              <w:pStyle w:val="IHPSTabelaTextLevo"/>
            </w:pPr>
            <w:r w:rsidRPr="00503EC0">
              <w:t>0,30</w:t>
            </w:r>
          </w:p>
        </w:tc>
        <w:tc>
          <w:tcPr>
            <w:tcW w:w="960" w:type="dxa"/>
            <w:noWrap/>
            <w:hideMark/>
          </w:tcPr>
          <w:p w14:paraId="5B57DDA8" w14:textId="77777777" w:rsidR="00503EC0" w:rsidRPr="00503EC0" w:rsidRDefault="00503EC0" w:rsidP="00503EC0">
            <w:pPr>
              <w:pStyle w:val="IHPSTabelaTextLevo"/>
            </w:pPr>
            <w:r w:rsidRPr="00503EC0">
              <w:t>0,43</w:t>
            </w:r>
          </w:p>
        </w:tc>
        <w:tc>
          <w:tcPr>
            <w:tcW w:w="0" w:type="auto"/>
          </w:tcPr>
          <w:p w14:paraId="54DF5530" w14:textId="77777777" w:rsidR="00503EC0" w:rsidRPr="00503EC0" w:rsidRDefault="00503EC0" w:rsidP="00503EC0">
            <w:pPr>
              <w:pStyle w:val="IHPSTabelaTextLevo"/>
            </w:pPr>
            <w:r w:rsidRPr="00503EC0">
              <w:t>2,0</w:t>
            </w:r>
          </w:p>
        </w:tc>
        <w:tc>
          <w:tcPr>
            <w:tcW w:w="0" w:type="auto"/>
          </w:tcPr>
          <w:p w14:paraId="16D40681" w14:textId="77777777" w:rsidR="00503EC0" w:rsidRPr="00503EC0" w:rsidRDefault="00503EC0" w:rsidP="00503EC0">
            <w:pPr>
              <w:pStyle w:val="IHPSTabelaTextLevo"/>
            </w:pPr>
            <w:r w:rsidRPr="00503EC0">
              <w:t>1,9</w:t>
            </w:r>
          </w:p>
        </w:tc>
      </w:tr>
      <w:tr w:rsidR="00503EC0" w:rsidRPr="00340DC9" w14:paraId="2F742D14" w14:textId="77777777" w:rsidTr="00A225E4">
        <w:trPr>
          <w:trHeight w:val="288"/>
          <w:tblHeader w:val="0"/>
        </w:trPr>
        <w:tc>
          <w:tcPr>
            <w:tcW w:w="960" w:type="dxa"/>
            <w:noWrap/>
            <w:hideMark/>
          </w:tcPr>
          <w:p w14:paraId="27E7415B" w14:textId="77777777" w:rsidR="00503EC0" w:rsidRPr="00503EC0" w:rsidRDefault="00503EC0" w:rsidP="00503EC0">
            <w:pPr>
              <w:pStyle w:val="IHPSTabelaTextLevo"/>
            </w:pPr>
            <w:r w:rsidRPr="00503EC0">
              <w:t>CE</w:t>
            </w:r>
          </w:p>
        </w:tc>
        <w:tc>
          <w:tcPr>
            <w:tcW w:w="960" w:type="dxa"/>
            <w:noWrap/>
            <w:hideMark/>
          </w:tcPr>
          <w:p w14:paraId="6DC2F7F4" w14:textId="77777777" w:rsidR="00503EC0" w:rsidRPr="00503EC0" w:rsidRDefault="00503EC0" w:rsidP="00503EC0">
            <w:pPr>
              <w:pStyle w:val="IHPSTabelaTextLevo"/>
            </w:pPr>
            <w:r w:rsidRPr="00503EC0">
              <w:t>0,29</w:t>
            </w:r>
          </w:p>
        </w:tc>
        <w:tc>
          <w:tcPr>
            <w:tcW w:w="960" w:type="dxa"/>
            <w:noWrap/>
            <w:hideMark/>
          </w:tcPr>
          <w:p w14:paraId="6BAF38CF" w14:textId="77777777" w:rsidR="00503EC0" w:rsidRPr="00503EC0" w:rsidRDefault="00503EC0" w:rsidP="00503EC0">
            <w:pPr>
              <w:pStyle w:val="IHPSTabelaTextLevo"/>
            </w:pPr>
            <w:r w:rsidRPr="00503EC0">
              <w:t>0,29</w:t>
            </w:r>
          </w:p>
        </w:tc>
        <w:tc>
          <w:tcPr>
            <w:tcW w:w="0" w:type="auto"/>
          </w:tcPr>
          <w:p w14:paraId="3C235011" w14:textId="77777777" w:rsidR="00503EC0" w:rsidRPr="00503EC0" w:rsidRDefault="00503EC0" w:rsidP="00503EC0">
            <w:pPr>
              <w:pStyle w:val="IHPSTabelaTextLevo"/>
            </w:pPr>
            <w:r w:rsidRPr="00503EC0">
              <w:t>4,3</w:t>
            </w:r>
          </w:p>
        </w:tc>
        <w:tc>
          <w:tcPr>
            <w:tcW w:w="0" w:type="auto"/>
          </w:tcPr>
          <w:p w14:paraId="31C36130" w14:textId="77777777" w:rsidR="00503EC0" w:rsidRPr="00503EC0" w:rsidRDefault="00503EC0" w:rsidP="00503EC0">
            <w:pPr>
              <w:pStyle w:val="IHPSTabelaTextLevo"/>
            </w:pPr>
            <w:r w:rsidRPr="00503EC0">
              <w:t>3,7</w:t>
            </w:r>
          </w:p>
        </w:tc>
      </w:tr>
      <w:tr w:rsidR="00503EC0" w:rsidRPr="00340DC9" w14:paraId="635E4F1C" w14:textId="77777777" w:rsidTr="00A225E4">
        <w:trPr>
          <w:trHeight w:val="288"/>
          <w:tblHeader w:val="0"/>
        </w:trPr>
        <w:tc>
          <w:tcPr>
            <w:tcW w:w="960" w:type="dxa"/>
            <w:noWrap/>
            <w:hideMark/>
          </w:tcPr>
          <w:p w14:paraId="16F22C6A" w14:textId="77777777" w:rsidR="00503EC0" w:rsidRPr="00503EC0" w:rsidRDefault="00503EC0" w:rsidP="00503EC0">
            <w:pPr>
              <w:pStyle w:val="IHPSTabelaTextLevo"/>
            </w:pPr>
            <w:r w:rsidRPr="00503EC0">
              <w:t>BO</w:t>
            </w:r>
          </w:p>
        </w:tc>
        <w:tc>
          <w:tcPr>
            <w:tcW w:w="960" w:type="dxa"/>
            <w:noWrap/>
            <w:hideMark/>
          </w:tcPr>
          <w:p w14:paraId="639E914F" w14:textId="77777777" w:rsidR="00503EC0" w:rsidRPr="00503EC0" w:rsidRDefault="00503EC0" w:rsidP="00503EC0">
            <w:pPr>
              <w:pStyle w:val="IHPSTabelaTextLevo"/>
            </w:pPr>
            <w:r w:rsidRPr="00503EC0">
              <w:t>0,30</w:t>
            </w:r>
          </w:p>
        </w:tc>
        <w:tc>
          <w:tcPr>
            <w:tcW w:w="960" w:type="dxa"/>
            <w:noWrap/>
            <w:hideMark/>
          </w:tcPr>
          <w:p w14:paraId="55396362" w14:textId="77777777" w:rsidR="00503EC0" w:rsidRPr="00503EC0" w:rsidRDefault="00503EC0" w:rsidP="00503EC0">
            <w:pPr>
              <w:pStyle w:val="IHPSTabelaTextLevo"/>
            </w:pPr>
            <w:r w:rsidRPr="00503EC0">
              <w:t>0,40</w:t>
            </w:r>
          </w:p>
        </w:tc>
        <w:tc>
          <w:tcPr>
            <w:tcW w:w="0" w:type="auto"/>
          </w:tcPr>
          <w:p w14:paraId="15A67EB8" w14:textId="77777777" w:rsidR="00503EC0" w:rsidRPr="00503EC0" w:rsidRDefault="00503EC0" w:rsidP="00503EC0">
            <w:pPr>
              <w:pStyle w:val="IHPSTabelaTextLevo"/>
            </w:pPr>
            <w:r w:rsidRPr="00503EC0">
              <w:t>3,3</w:t>
            </w:r>
          </w:p>
        </w:tc>
        <w:tc>
          <w:tcPr>
            <w:tcW w:w="0" w:type="auto"/>
          </w:tcPr>
          <w:p w14:paraId="2F5823B3" w14:textId="77777777" w:rsidR="00503EC0" w:rsidRPr="00503EC0" w:rsidRDefault="00503EC0" w:rsidP="00503EC0">
            <w:pPr>
              <w:pStyle w:val="IHPSTabelaTextLevo"/>
            </w:pPr>
            <w:r w:rsidRPr="00503EC0">
              <w:t>3,1</w:t>
            </w:r>
          </w:p>
        </w:tc>
      </w:tr>
      <w:tr w:rsidR="00503EC0" w:rsidRPr="00340DC9" w14:paraId="2E113E24" w14:textId="77777777" w:rsidTr="00A225E4">
        <w:trPr>
          <w:trHeight w:val="288"/>
          <w:tblHeader w:val="0"/>
        </w:trPr>
        <w:tc>
          <w:tcPr>
            <w:tcW w:w="960" w:type="dxa"/>
            <w:noWrap/>
            <w:hideMark/>
          </w:tcPr>
          <w:p w14:paraId="340DD125" w14:textId="77777777" w:rsidR="00503EC0" w:rsidRPr="00503EC0" w:rsidRDefault="00503EC0" w:rsidP="00503EC0">
            <w:pPr>
              <w:pStyle w:val="IHPSTabelaTextLevo"/>
            </w:pPr>
            <w:r w:rsidRPr="00503EC0">
              <w:t>BO</w:t>
            </w:r>
          </w:p>
        </w:tc>
        <w:tc>
          <w:tcPr>
            <w:tcW w:w="960" w:type="dxa"/>
            <w:noWrap/>
            <w:hideMark/>
          </w:tcPr>
          <w:p w14:paraId="111D4878" w14:textId="77777777" w:rsidR="00503EC0" w:rsidRPr="00503EC0" w:rsidRDefault="00503EC0" w:rsidP="00503EC0">
            <w:pPr>
              <w:pStyle w:val="IHPSTabelaTextLevo"/>
            </w:pPr>
            <w:r w:rsidRPr="00503EC0">
              <w:t>0,31</w:t>
            </w:r>
          </w:p>
        </w:tc>
        <w:tc>
          <w:tcPr>
            <w:tcW w:w="960" w:type="dxa"/>
            <w:noWrap/>
            <w:hideMark/>
          </w:tcPr>
          <w:p w14:paraId="2B71D6C5" w14:textId="77777777" w:rsidR="00503EC0" w:rsidRPr="00503EC0" w:rsidRDefault="00503EC0" w:rsidP="00503EC0">
            <w:pPr>
              <w:pStyle w:val="IHPSTabelaTextLevo"/>
            </w:pPr>
            <w:r w:rsidRPr="00503EC0">
              <w:t>0,42</w:t>
            </w:r>
          </w:p>
        </w:tc>
        <w:tc>
          <w:tcPr>
            <w:tcW w:w="0" w:type="auto"/>
          </w:tcPr>
          <w:p w14:paraId="49491FBA" w14:textId="77777777" w:rsidR="00503EC0" w:rsidRPr="00503EC0" w:rsidRDefault="00503EC0" w:rsidP="00503EC0">
            <w:pPr>
              <w:pStyle w:val="IHPSTabelaTextLevo"/>
            </w:pPr>
            <w:r w:rsidRPr="00503EC0">
              <w:t>3,9</w:t>
            </w:r>
          </w:p>
        </w:tc>
        <w:tc>
          <w:tcPr>
            <w:tcW w:w="0" w:type="auto"/>
          </w:tcPr>
          <w:p w14:paraId="15530C72" w14:textId="77777777" w:rsidR="00503EC0" w:rsidRPr="00503EC0" w:rsidRDefault="00503EC0" w:rsidP="00503EC0">
            <w:pPr>
              <w:pStyle w:val="IHPSTabelaTextLevo"/>
            </w:pPr>
            <w:r w:rsidRPr="00503EC0">
              <w:t>3,4</w:t>
            </w:r>
          </w:p>
        </w:tc>
      </w:tr>
      <w:tr w:rsidR="00503EC0" w:rsidRPr="00340DC9" w14:paraId="7A3DD68F" w14:textId="77777777" w:rsidTr="00A225E4">
        <w:trPr>
          <w:trHeight w:val="288"/>
          <w:tblHeader w:val="0"/>
        </w:trPr>
        <w:tc>
          <w:tcPr>
            <w:tcW w:w="960" w:type="dxa"/>
            <w:noWrap/>
            <w:hideMark/>
          </w:tcPr>
          <w:p w14:paraId="6689C4EA" w14:textId="77777777" w:rsidR="00503EC0" w:rsidRPr="00503EC0" w:rsidRDefault="00503EC0" w:rsidP="00503EC0">
            <w:pPr>
              <w:pStyle w:val="IHPSTabelaTextLevo"/>
            </w:pPr>
            <w:r w:rsidRPr="00503EC0">
              <w:t>BO</w:t>
            </w:r>
          </w:p>
        </w:tc>
        <w:tc>
          <w:tcPr>
            <w:tcW w:w="960" w:type="dxa"/>
            <w:noWrap/>
            <w:hideMark/>
          </w:tcPr>
          <w:p w14:paraId="4E543D0B" w14:textId="77777777" w:rsidR="00503EC0" w:rsidRPr="00503EC0" w:rsidRDefault="00503EC0" w:rsidP="00503EC0">
            <w:pPr>
              <w:pStyle w:val="IHPSTabelaTextLevo"/>
            </w:pPr>
            <w:r w:rsidRPr="00503EC0">
              <w:t>0,30</w:t>
            </w:r>
          </w:p>
        </w:tc>
        <w:tc>
          <w:tcPr>
            <w:tcW w:w="960" w:type="dxa"/>
            <w:noWrap/>
            <w:hideMark/>
          </w:tcPr>
          <w:p w14:paraId="10B6A864" w14:textId="77777777" w:rsidR="00503EC0" w:rsidRPr="00503EC0" w:rsidRDefault="00503EC0" w:rsidP="00503EC0">
            <w:pPr>
              <w:pStyle w:val="IHPSTabelaTextLevo"/>
            </w:pPr>
            <w:r w:rsidRPr="00503EC0">
              <w:t>0,38</w:t>
            </w:r>
          </w:p>
        </w:tc>
        <w:tc>
          <w:tcPr>
            <w:tcW w:w="0" w:type="auto"/>
          </w:tcPr>
          <w:p w14:paraId="4A66AC31" w14:textId="77777777" w:rsidR="00503EC0" w:rsidRPr="00503EC0" w:rsidRDefault="00503EC0" w:rsidP="00503EC0">
            <w:pPr>
              <w:pStyle w:val="IHPSTabelaTextLevo"/>
            </w:pPr>
            <w:r w:rsidRPr="00503EC0">
              <w:t>4,0</w:t>
            </w:r>
          </w:p>
        </w:tc>
        <w:tc>
          <w:tcPr>
            <w:tcW w:w="0" w:type="auto"/>
          </w:tcPr>
          <w:p w14:paraId="5FE89F8D" w14:textId="77777777" w:rsidR="00503EC0" w:rsidRPr="00503EC0" w:rsidRDefault="00503EC0" w:rsidP="00503EC0">
            <w:pPr>
              <w:pStyle w:val="IHPSTabelaTextLevo"/>
            </w:pPr>
            <w:r w:rsidRPr="00503EC0">
              <w:t>3,3</w:t>
            </w:r>
          </w:p>
        </w:tc>
      </w:tr>
      <w:tr w:rsidR="00503EC0" w:rsidRPr="00340DC9" w14:paraId="02B9E1D7" w14:textId="77777777" w:rsidTr="00A225E4">
        <w:trPr>
          <w:trHeight w:val="288"/>
          <w:tblHeader w:val="0"/>
        </w:trPr>
        <w:tc>
          <w:tcPr>
            <w:tcW w:w="960" w:type="dxa"/>
            <w:noWrap/>
            <w:hideMark/>
          </w:tcPr>
          <w:p w14:paraId="315D3332" w14:textId="77777777" w:rsidR="00503EC0" w:rsidRPr="00503EC0" w:rsidRDefault="00503EC0" w:rsidP="00503EC0">
            <w:pPr>
              <w:pStyle w:val="IHPSTabelaTextLevo"/>
            </w:pPr>
            <w:r w:rsidRPr="00503EC0">
              <w:t>BO</w:t>
            </w:r>
          </w:p>
        </w:tc>
        <w:tc>
          <w:tcPr>
            <w:tcW w:w="960" w:type="dxa"/>
            <w:noWrap/>
            <w:hideMark/>
          </w:tcPr>
          <w:p w14:paraId="5F81D9C2" w14:textId="77777777" w:rsidR="00503EC0" w:rsidRPr="00503EC0" w:rsidRDefault="00503EC0" w:rsidP="00503EC0">
            <w:pPr>
              <w:pStyle w:val="IHPSTabelaTextLevo"/>
            </w:pPr>
            <w:r w:rsidRPr="00503EC0">
              <w:t>0,29</w:t>
            </w:r>
          </w:p>
        </w:tc>
        <w:tc>
          <w:tcPr>
            <w:tcW w:w="960" w:type="dxa"/>
            <w:noWrap/>
            <w:hideMark/>
          </w:tcPr>
          <w:p w14:paraId="138BC417" w14:textId="77777777" w:rsidR="00503EC0" w:rsidRPr="00503EC0" w:rsidRDefault="00503EC0" w:rsidP="00503EC0">
            <w:pPr>
              <w:pStyle w:val="IHPSTabelaTextLevo"/>
            </w:pPr>
            <w:r w:rsidRPr="00503EC0">
              <w:t>0,36</w:t>
            </w:r>
          </w:p>
        </w:tc>
        <w:tc>
          <w:tcPr>
            <w:tcW w:w="0" w:type="auto"/>
          </w:tcPr>
          <w:p w14:paraId="73EE6D4F" w14:textId="77777777" w:rsidR="00503EC0" w:rsidRPr="00503EC0" w:rsidRDefault="00503EC0" w:rsidP="00503EC0">
            <w:pPr>
              <w:pStyle w:val="IHPSTabelaTextLevo"/>
            </w:pPr>
            <w:r w:rsidRPr="00503EC0">
              <w:t>3,9</w:t>
            </w:r>
          </w:p>
        </w:tc>
        <w:tc>
          <w:tcPr>
            <w:tcW w:w="0" w:type="auto"/>
          </w:tcPr>
          <w:p w14:paraId="1CE4706E" w14:textId="77777777" w:rsidR="00503EC0" w:rsidRPr="00503EC0" w:rsidRDefault="00503EC0" w:rsidP="00503EC0">
            <w:pPr>
              <w:pStyle w:val="IHPSTabelaTextLevo"/>
            </w:pPr>
            <w:r w:rsidRPr="00503EC0">
              <w:t>4,5</w:t>
            </w:r>
          </w:p>
        </w:tc>
      </w:tr>
      <w:tr w:rsidR="00503EC0" w:rsidRPr="00340DC9" w14:paraId="21D6CD1E" w14:textId="77777777" w:rsidTr="00A225E4">
        <w:trPr>
          <w:trHeight w:val="288"/>
          <w:tblHeader w:val="0"/>
        </w:trPr>
        <w:tc>
          <w:tcPr>
            <w:tcW w:w="960" w:type="dxa"/>
            <w:noWrap/>
            <w:hideMark/>
          </w:tcPr>
          <w:p w14:paraId="30199939" w14:textId="77777777" w:rsidR="00503EC0" w:rsidRPr="00503EC0" w:rsidRDefault="00503EC0" w:rsidP="00503EC0">
            <w:pPr>
              <w:pStyle w:val="IHPSTabelaTextLevo"/>
            </w:pPr>
            <w:r w:rsidRPr="00503EC0">
              <w:t>BO</w:t>
            </w:r>
          </w:p>
        </w:tc>
        <w:tc>
          <w:tcPr>
            <w:tcW w:w="960" w:type="dxa"/>
            <w:noWrap/>
            <w:hideMark/>
          </w:tcPr>
          <w:p w14:paraId="6117E850" w14:textId="77777777" w:rsidR="00503EC0" w:rsidRPr="00503EC0" w:rsidRDefault="00503EC0" w:rsidP="00503EC0">
            <w:pPr>
              <w:pStyle w:val="IHPSTabelaTextLevo"/>
            </w:pPr>
            <w:r w:rsidRPr="00503EC0">
              <w:t>0,28</w:t>
            </w:r>
          </w:p>
        </w:tc>
        <w:tc>
          <w:tcPr>
            <w:tcW w:w="960" w:type="dxa"/>
            <w:noWrap/>
            <w:hideMark/>
          </w:tcPr>
          <w:p w14:paraId="6D383647" w14:textId="77777777" w:rsidR="00503EC0" w:rsidRPr="00503EC0" w:rsidRDefault="00503EC0" w:rsidP="00503EC0">
            <w:pPr>
              <w:pStyle w:val="IHPSTabelaTextLevo"/>
            </w:pPr>
            <w:r w:rsidRPr="00503EC0">
              <w:t>0,42</w:t>
            </w:r>
          </w:p>
        </w:tc>
        <w:tc>
          <w:tcPr>
            <w:tcW w:w="0" w:type="auto"/>
          </w:tcPr>
          <w:p w14:paraId="20872D3E" w14:textId="77777777" w:rsidR="00503EC0" w:rsidRPr="00503EC0" w:rsidRDefault="00503EC0" w:rsidP="00503EC0">
            <w:pPr>
              <w:pStyle w:val="IHPSTabelaTextLevo"/>
            </w:pPr>
            <w:r w:rsidRPr="00503EC0">
              <w:t>3,8</w:t>
            </w:r>
          </w:p>
        </w:tc>
        <w:tc>
          <w:tcPr>
            <w:tcW w:w="0" w:type="auto"/>
          </w:tcPr>
          <w:p w14:paraId="7CDF6947" w14:textId="77777777" w:rsidR="00503EC0" w:rsidRPr="00503EC0" w:rsidRDefault="00503EC0" w:rsidP="00503EC0">
            <w:pPr>
              <w:pStyle w:val="IHPSTabelaTextLevo"/>
            </w:pPr>
            <w:r w:rsidRPr="00503EC0">
              <w:t>3,6</w:t>
            </w:r>
          </w:p>
        </w:tc>
      </w:tr>
      <w:tr w:rsidR="00503EC0" w:rsidRPr="00340DC9" w14:paraId="1FD8A775" w14:textId="77777777" w:rsidTr="00A225E4">
        <w:trPr>
          <w:trHeight w:val="288"/>
          <w:tblHeader w:val="0"/>
        </w:trPr>
        <w:tc>
          <w:tcPr>
            <w:tcW w:w="960" w:type="dxa"/>
            <w:noWrap/>
            <w:hideMark/>
          </w:tcPr>
          <w:p w14:paraId="4887C958" w14:textId="77777777" w:rsidR="00503EC0" w:rsidRPr="00503EC0" w:rsidRDefault="00503EC0" w:rsidP="00503EC0">
            <w:pPr>
              <w:pStyle w:val="IHPSTabelaTextLevo"/>
            </w:pPr>
            <w:r w:rsidRPr="00503EC0">
              <w:t>GOLD</w:t>
            </w:r>
          </w:p>
        </w:tc>
        <w:tc>
          <w:tcPr>
            <w:tcW w:w="960" w:type="dxa"/>
            <w:noWrap/>
            <w:hideMark/>
          </w:tcPr>
          <w:p w14:paraId="1C441FD2" w14:textId="77777777" w:rsidR="00503EC0" w:rsidRPr="00503EC0" w:rsidRDefault="00503EC0" w:rsidP="00503EC0">
            <w:pPr>
              <w:pStyle w:val="IHPSTabelaTextLevo"/>
            </w:pPr>
            <w:r w:rsidRPr="00503EC0">
              <w:t>0,28</w:t>
            </w:r>
          </w:p>
        </w:tc>
        <w:tc>
          <w:tcPr>
            <w:tcW w:w="960" w:type="dxa"/>
            <w:noWrap/>
            <w:hideMark/>
          </w:tcPr>
          <w:p w14:paraId="7C856F83" w14:textId="77777777" w:rsidR="00503EC0" w:rsidRPr="00503EC0" w:rsidRDefault="00503EC0" w:rsidP="00503EC0">
            <w:pPr>
              <w:pStyle w:val="IHPSTabelaTextLevo"/>
            </w:pPr>
            <w:r w:rsidRPr="00503EC0">
              <w:t>0,30</w:t>
            </w:r>
          </w:p>
        </w:tc>
        <w:tc>
          <w:tcPr>
            <w:tcW w:w="0" w:type="auto"/>
          </w:tcPr>
          <w:p w14:paraId="2613E595" w14:textId="77777777" w:rsidR="00503EC0" w:rsidRPr="00503EC0" w:rsidRDefault="00503EC0" w:rsidP="00503EC0">
            <w:pPr>
              <w:pStyle w:val="IHPSTabelaTextLevo"/>
            </w:pPr>
            <w:r w:rsidRPr="00503EC0">
              <w:t>4,2</w:t>
            </w:r>
          </w:p>
        </w:tc>
        <w:tc>
          <w:tcPr>
            <w:tcW w:w="0" w:type="auto"/>
          </w:tcPr>
          <w:p w14:paraId="645B5BAB" w14:textId="77777777" w:rsidR="00503EC0" w:rsidRPr="00503EC0" w:rsidRDefault="00503EC0" w:rsidP="00503EC0">
            <w:pPr>
              <w:pStyle w:val="IHPSTabelaTextLevo"/>
            </w:pPr>
            <w:r w:rsidRPr="00503EC0">
              <w:t>3,8</w:t>
            </w:r>
          </w:p>
        </w:tc>
      </w:tr>
      <w:tr w:rsidR="00503EC0" w:rsidRPr="00340DC9" w14:paraId="150BC736" w14:textId="77777777" w:rsidTr="00A225E4">
        <w:trPr>
          <w:trHeight w:val="288"/>
          <w:tblHeader w:val="0"/>
        </w:trPr>
        <w:tc>
          <w:tcPr>
            <w:tcW w:w="960" w:type="dxa"/>
            <w:noWrap/>
            <w:hideMark/>
          </w:tcPr>
          <w:p w14:paraId="559D0267" w14:textId="77777777" w:rsidR="00503EC0" w:rsidRPr="00503EC0" w:rsidRDefault="00503EC0" w:rsidP="00503EC0">
            <w:pPr>
              <w:pStyle w:val="IHPSTabelaTextLevo"/>
            </w:pPr>
            <w:r w:rsidRPr="00503EC0">
              <w:t>GOLD</w:t>
            </w:r>
          </w:p>
        </w:tc>
        <w:tc>
          <w:tcPr>
            <w:tcW w:w="960" w:type="dxa"/>
            <w:noWrap/>
            <w:hideMark/>
          </w:tcPr>
          <w:p w14:paraId="03720D87" w14:textId="77777777" w:rsidR="00503EC0" w:rsidRPr="00503EC0" w:rsidRDefault="00503EC0" w:rsidP="00503EC0">
            <w:pPr>
              <w:pStyle w:val="IHPSTabelaTextLevo"/>
            </w:pPr>
            <w:r w:rsidRPr="00503EC0">
              <w:t>0,29</w:t>
            </w:r>
          </w:p>
        </w:tc>
        <w:tc>
          <w:tcPr>
            <w:tcW w:w="960" w:type="dxa"/>
            <w:noWrap/>
            <w:hideMark/>
          </w:tcPr>
          <w:p w14:paraId="497D9AEE" w14:textId="77777777" w:rsidR="00503EC0" w:rsidRPr="00503EC0" w:rsidRDefault="00503EC0" w:rsidP="00503EC0">
            <w:pPr>
              <w:pStyle w:val="IHPSTabelaTextLevo"/>
            </w:pPr>
            <w:r w:rsidRPr="00503EC0">
              <w:t>0,33</w:t>
            </w:r>
          </w:p>
        </w:tc>
        <w:tc>
          <w:tcPr>
            <w:tcW w:w="0" w:type="auto"/>
          </w:tcPr>
          <w:p w14:paraId="72AD80B6" w14:textId="77777777" w:rsidR="00503EC0" w:rsidRPr="00503EC0" w:rsidRDefault="00503EC0" w:rsidP="00503EC0">
            <w:pPr>
              <w:pStyle w:val="IHPSTabelaTextLevo"/>
            </w:pPr>
            <w:r w:rsidRPr="00503EC0">
              <w:t>3,5</w:t>
            </w:r>
          </w:p>
        </w:tc>
        <w:tc>
          <w:tcPr>
            <w:tcW w:w="0" w:type="auto"/>
          </w:tcPr>
          <w:p w14:paraId="052FC7AC" w14:textId="77777777" w:rsidR="00503EC0" w:rsidRPr="00503EC0" w:rsidRDefault="00503EC0" w:rsidP="00503EC0">
            <w:pPr>
              <w:pStyle w:val="IHPSTabelaTextLevo"/>
            </w:pPr>
            <w:r w:rsidRPr="00503EC0">
              <w:t>3,4</w:t>
            </w:r>
          </w:p>
        </w:tc>
      </w:tr>
      <w:tr w:rsidR="00503EC0" w:rsidRPr="00340DC9" w14:paraId="1589F92F" w14:textId="77777777" w:rsidTr="00A225E4">
        <w:trPr>
          <w:trHeight w:val="288"/>
          <w:tblHeader w:val="0"/>
        </w:trPr>
        <w:tc>
          <w:tcPr>
            <w:tcW w:w="960" w:type="dxa"/>
            <w:noWrap/>
            <w:hideMark/>
          </w:tcPr>
          <w:p w14:paraId="7FE61F28" w14:textId="77777777" w:rsidR="00503EC0" w:rsidRPr="00503EC0" w:rsidRDefault="00503EC0" w:rsidP="00503EC0">
            <w:pPr>
              <w:pStyle w:val="IHPSTabelaTextLevo"/>
            </w:pPr>
            <w:r w:rsidRPr="00503EC0">
              <w:t>GOLD</w:t>
            </w:r>
          </w:p>
        </w:tc>
        <w:tc>
          <w:tcPr>
            <w:tcW w:w="960" w:type="dxa"/>
            <w:noWrap/>
            <w:hideMark/>
          </w:tcPr>
          <w:p w14:paraId="3A4638BE" w14:textId="77777777" w:rsidR="00503EC0" w:rsidRPr="00503EC0" w:rsidRDefault="00503EC0" w:rsidP="00503EC0">
            <w:pPr>
              <w:pStyle w:val="IHPSTabelaTextLevo"/>
            </w:pPr>
            <w:r w:rsidRPr="00503EC0">
              <w:t>0,27</w:t>
            </w:r>
          </w:p>
        </w:tc>
        <w:tc>
          <w:tcPr>
            <w:tcW w:w="960" w:type="dxa"/>
            <w:noWrap/>
            <w:hideMark/>
          </w:tcPr>
          <w:p w14:paraId="32FBAA90" w14:textId="77777777" w:rsidR="00503EC0" w:rsidRPr="00503EC0" w:rsidRDefault="00503EC0" w:rsidP="00503EC0">
            <w:pPr>
              <w:pStyle w:val="IHPSTabelaTextLevo"/>
            </w:pPr>
            <w:r w:rsidRPr="00503EC0">
              <w:t>0,32</w:t>
            </w:r>
          </w:p>
        </w:tc>
        <w:tc>
          <w:tcPr>
            <w:tcW w:w="0" w:type="auto"/>
          </w:tcPr>
          <w:p w14:paraId="7BCB3279" w14:textId="77777777" w:rsidR="00503EC0" w:rsidRPr="00503EC0" w:rsidRDefault="00503EC0" w:rsidP="00503EC0">
            <w:pPr>
              <w:pStyle w:val="IHPSTabelaTextLevo"/>
            </w:pPr>
            <w:r w:rsidRPr="00503EC0">
              <w:t>3,5</w:t>
            </w:r>
          </w:p>
        </w:tc>
        <w:tc>
          <w:tcPr>
            <w:tcW w:w="0" w:type="auto"/>
          </w:tcPr>
          <w:p w14:paraId="3D5C35D5" w14:textId="77777777" w:rsidR="00503EC0" w:rsidRPr="00503EC0" w:rsidRDefault="00503EC0" w:rsidP="00503EC0">
            <w:pPr>
              <w:pStyle w:val="IHPSTabelaTextLevo"/>
            </w:pPr>
            <w:r w:rsidRPr="00503EC0">
              <w:t>3,7</w:t>
            </w:r>
          </w:p>
        </w:tc>
      </w:tr>
      <w:tr w:rsidR="00503EC0" w:rsidRPr="00340DC9" w14:paraId="7AE55C9E" w14:textId="77777777" w:rsidTr="00A225E4">
        <w:trPr>
          <w:trHeight w:val="288"/>
          <w:tblHeader w:val="0"/>
        </w:trPr>
        <w:tc>
          <w:tcPr>
            <w:tcW w:w="960" w:type="dxa"/>
            <w:noWrap/>
            <w:hideMark/>
          </w:tcPr>
          <w:p w14:paraId="69293A84" w14:textId="77777777" w:rsidR="00503EC0" w:rsidRPr="00503EC0" w:rsidRDefault="00503EC0" w:rsidP="00503EC0">
            <w:pPr>
              <w:pStyle w:val="IHPSTabelaTextLevo"/>
            </w:pPr>
            <w:r w:rsidRPr="00503EC0">
              <w:t>GOLD</w:t>
            </w:r>
          </w:p>
        </w:tc>
        <w:tc>
          <w:tcPr>
            <w:tcW w:w="960" w:type="dxa"/>
            <w:noWrap/>
            <w:hideMark/>
          </w:tcPr>
          <w:p w14:paraId="6DB6CDDD" w14:textId="77777777" w:rsidR="00503EC0" w:rsidRPr="00503EC0" w:rsidRDefault="00503EC0" w:rsidP="00503EC0">
            <w:pPr>
              <w:pStyle w:val="IHPSTabelaTextLevo"/>
            </w:pPr>
            <w:r w:rsidRPr="00503EC0">
              <w:t>0,31</w:t>
            </w:r>
          </w:p>
        </w:tc>
        <w:tc>
          <w:tcPr>
            <w:tcW w:w="960" w:type="dxa"/>
            <w:noWrap/>
            <w:hideMark/>
          </w:tcPr>
          <w:p w14:paraId="1904976A" w14:textId="77777777" w:rsidR="00503EC0" w:rsidRPr="00503EC0" w:rsidRDefault="00503EC0" w:rsidP="00503EC0">
            <w:pPr>
              <w:pStyle w:val="IHPSTabelaTextLevo"/>
            </w:pPr>
            <w:r w:rsidRPr="00503EC0">
              <w:t>0,33</w:t>
            </w:r>
          </w:p>
        </w:tc>
        <w:tc>
          <w:tcPr>
            <w:tcW w:w="0" w:type="auto"/>
          </w:tcPr>
          <w:p w14:paraId="6031885C" w14:textId="77777777" w:rsidR="00503EC0" w:rsidRPr="00503EC0" w:rsidRDefault="00503EC0" w:rsidP="00503EC0">
            <w:pPr>
              <w:pStyle w:val="IHPSTabelaTextLevo"/>
            </w:pPr>
            <w:r w:rsidRPr="00503EC0">
              <w:t>3,6</w:t>
            </w:r>
          </w:p>
        </w:tc>
        <w:tc>
          <w:tcPr>
            <w:tcW w:w="0" w:type="auto"/>
          </w:tcPr>
          <w:p w14:paraId="67491CDE" w14:textId="77777777" w:rsidR="00503EC0" w:rsidRPr="00503EC0" w:rsidRDefault="00503EC0" w:rsidP="00503EC0">
            <w:pPr>
              <w:pStyle w:val="IHPSTabelaTextLevo"/>
            </w:pPr>
            <w:r w:rsidRPr="00503EC0">
              <w:t>3,5</w:t>
            </w:r>
          </w:p>
        </w:tc>
      </w:tr>
      <w:tr w:rsidR="00503EC0" w:rsidRPr="00340DC9" w14:paraId="214B83D5" w14:textId="77777777" w:rsidTr="00A225E4">
        <w:trPr>
          <w:trHeight w:val="288"/>
          <w:tblHeader w:val="0"/>
        </w:trPr>
        <w:tc>
          <w:tcPr>
            <w:tcW w:w="960" w:type="dxa"/>
            <w:noWrap/>
            <w:hideMark/>
          </w:tcPr>
          <w:p w14:paraId="4C1F0FC9" w14:textId="77777777" w:rsidR="00503EC0" w:rsidRPr="00503EC0" w:rsidRDefault="00503EC0" w:rsidP="00503EC0">
            <w:pPr>
              <w:pStyle w:val="IHPSTabelaTextLevo"/>
            </w:pPr>
            <w:r w:rsidRPr="00503EC0">
              <w:t>SG</w:t>
            </w:r>
          </w:p>
        </w:tc>
        <w:tc>
          <w:tcPr>
            <w:tcW w:w="960" w:type="dxa"/>
            <w:noWrap/>
            <w:hideMark/>
          </w:tcPr>
          <w:p w14:paraId="5EAD6B8F" w14:textId="77777777" w:rsidR="00503EC0" w:rsidRPr="00503EC0" w:rsidRDefault="00503EC0" w:rsidP="00503EC0">
            <w:pPr>
              <w:pStyle w:val="IHPSTabelaTextLevo"/>
            </w:pPr>
            <w:r w:rsidRPr="00503EC0">
              <w:t>0,30</w:t>
            </w:r>
          </w:p>
        </w:tc>
        <w:tc>
          <w:tcPr>
            <w:tcW w:w="960" w:type="dxa"/>
            <w:noWrap/>
            <w:hideMark/>
          </w:tcPr>
          <w:p w14:paraId="3E04291D" w14:textId="77777777" w:rsidR="00503EC0" w:rsidRPr="00503EC0" w:rsidRDefault="00503EC0" w:rsidP="00503EC0">
            <w:pPr>
              <w:pStyle w:val="IHPSTabelaTextLevo"/>
            </w:pPr>
            <w:r w:rsidRPr="00503EC0">
              <w:t>0,34</w:t>
            </w:r>
          </w:p>
        </w:tc>
        <w:tc>
          <w:tcPr>
            <w:tcW w:w="0" w:type="auto"/>
          </w:tcPr>
          <w:p w14:paraId="40AA010C" w14:textId="77777777" w:rsidR="00503EC0" w:rsidRPr="00503EC0" w:rsidRDefault="00503EC0" w:rsidP="00503EC0">
            <w:pPr>
              <w:pStyle w:val="IHPSTabelaTextLevo"/>
            </w:pPr>
            <w:r w:rsidRPr="00503EC0">
              <w:t>2,6</w:t>
            </w:r>
          </w:p>
        </w:tc>
        <w:tc>
          <w:tcPr>
            <w:tcW w:w="0" w:type="auto"/>
          </w:tcPr>
          <w:p w14:paraId="54F6F616" w14:textId="77777777" w:rsidR="00503EC0" w:rsidRPr="00503EC0" w:rsidRDefault="00503EC0" w:rsidP="00503EC0">
            <w:pPr>
              <w:pStyle w:val="IHPSTabelaTextLevo"/>
            </w:pPr>
            <w:r w:rsidRPr="00503EC0">
              <w:t>2,7</w:t>
            </w:r>
          </w:p>
        </w:tc>
      </w:tr>
      <w:tr w:rsidR="00503EC0" w:rsidRPr="00340DC9" w14:paraId="00F8F80D" w14:textId="77777777" w:rsidTr="00A225E4">
        <w:trPr>
          <w:trHeight w:val="288"/>
          <w:tblHeader w:val="0"/>
        </w:trPr>
        <w:tc>
          <w:tcPr>
            <w:tcW w:w="960" w:type="dxa"/>
            <w:noWrap/>
            <w:hideMark/>
          </w:tcPr>
          <w:p w14:paraId="690D540C" w14:textId="77777777" w:rsidR="00503EC0" w:rsidRPr="00503EC0" w:rsidRDefault="00503EC0" w:rsidP="00503EC0">
            <w:pPr>
              <w:pStyle w:val="IHPSTabelaTextLevo"/>
            </w:pPr>
            <w:r w:rsidRPr="00503EC0">
              <w:t>SG</w:t>
            </w:r>
          </w:p>
        </w:tc>
        <w:tc>
          <w:tcPr>
            <w:tcW w:w="960" w:type="dxa"/>
            <w:noWrap/>
            <w:hideMark/>
          </w:tcPr>
          <w:p w14:paraId="3F5E501D" w14:textId="77777777" w:rsidR="00503EC0" w:rsidRPr="00503EC0" w:rsidRDefault="00503EC0" w:rsidP="00503EC0">
            <w:pPr>
              <w:pStyle w:val="IHPSTabelaTextLevo"/>
            </w:pPr>
            <w:r w:rsidRPr="00503EC0">
              <w:t>0,32</w:t>
            </w:r>
          </w:p>
        </w:tc>
        <w:tc>
          <w:tcPr>
            <w:tcW w:w="960" w:type="dxa"/>
            <w:noWrap/>
            <w:hideMark/>
          </w:tcPr>
          <w:p w14:paraId="203436C3" w14:textId="77777777" w:rsidR="00503EC0" w:rsidRPr="00503EC0" w:rsidRDefault="00503EC0" w:rsidP="00503EC0">
            <w:pPr>
              <w:pStyle w:val="IHPSTabelaTextLevo"/>
            </w:pPr>
            <w:r w:rsidRPr="00503EC0">
              <w:t>0,35</w:t>
            </w:r>
          </w:p>
        </w:tc>
        <w:tc>
          <w:tcPr>
            <w:tcW w:w="0" w:type="auto"/>
          </w:tcPr>
          <w:p w14:paraId="0E25A299" w14:textId="77777777" w:rsidR="00503EC0" w:rsidRPr="00503EC0" w:rsidRDefault="00503EC0" w:rsidP="00503EC0">
            <w:pPr>
              <w:pStyle w:val="IHPSTabelaTextLevo"/>
            </w:pPr>
            <w:r w:rsidRPr="00503EC0">
              <w:t>1,7</w:t>
            </w:r>
          </w:p>
        </w:tc>
        <w:tc>
          <w:tcPr>
            <w:tcW w:w="0" w:type="auto"/>
          </w:tcPr>
          <w:p w14:paraId="54DB6D32" w14:textId="77777777" w:rsidR="00503EC0" w:rsidRPr="00503EC0" w:rsidRDefault="00503EC0" w:rsidP="00503EC0">
            <w:pPr>
              <w:pStyle w:val="IHPSTabelaTextLevo"/>
            </w:pPr>
            <w:r w:rsidRPr="00503EC0">
              <w:t>2,0</w:t>
            </w:r>
          </w:p>
        </w:tc>
      </w:tr>
      <w:tr w:rsidR="00503EC0" w:rsidRPr="00340DC9" w14:paraId="33B2DEE3" w14:textId="77777777" w:rsidTr="00A225E4">
        <w:trPr>
          <w:trHeight w:val="288"/>
          <w:tblHeader w:val="0"/>
        </w:trPr>
        <w:tc>
          <w:tcPr>
            <w:tcW w:w="960" w:type="dxa"/>
            <w:noWrap/>
            <w:hideMark/>
          </w:tcPr>
          <w:p w14:paraId="6A50B8E0" w14:textId="77777777" w:rsidR="00503EC0" w:rsidRPr="00503EC0" w:rsidRDefault="00503EC0" w:rsidP="00503EC0">
            <w:pPr>
              <w:pStyle w:val="IHPSTabelaTextLevo"/>
            </w:pPr>
            <w:r w:rsidRPr="00503EC0">
              <w:t>SG</w:t>
            </w:r>
          </w:p>
        </w:tc>
        <w:tc>
          <w:tcPr>
            <w:tcW w:w="960" w:type="dxa"/>
            <w:noWrap/>
            <w:hideMark/>
          </w:tcPr>
          <w:p w14:paraId="35D16562" w14:textId="77777777" w:rsidR="00503EC0" w:rsidRPr="00503EC0" w:rsidRDefault="00503EC0" w:rsidP="00503EC0">
            <w:pPr>
              <w:pStyle w:val="IHPSTabelaTextLevo"/>
            </w:pPr>
            <w:r w:rsidRPr="00503EC0">
              <w:t>0,28</w:t>
            </w:r>
          </w:p>
        </w:tc>
        <w:tc>
          <w:tcPr>
            <w:tcW w:w="960" w:type="dxa"/>
            <w:noWrap/>
            <w:hideMark/>
          </w:tcPr>
          <w:p w14:paraId="3D2B3725" w14:textId="77777777" w:rsidR="00503EC0" w:rsidRPr="00503EC0" w:rsidRDefault="00503EC0" w:rsidP="00503EC0">
            <w:pPr>
              <w:pStyle w:val="IHPSTabelaTextLevo"/>
            </w:pPr>
            <w:r w:rsidRPr="00503EC0">
              <w:t>0,32</w:t>
            </w:r>
          </w:p>
        </w:tc>
        <w:tc>
          <w:tcPr>
            <w:tcW w:w="0" w:type="auto"/>
          </w:tcPr>
          <w:p w14:paraId="3DEF586A" w14:textId="77777777" w:rsidR="00503EC0" w:rsidRPr="00503EC0" w:rsidRDefault="00503EC0" w:rsidP="00503EC0">
            <w:pPr>
              <w:pStyle w:val="IHPSTabelaTextLevo"/>
            </w:pPr>
            <w:r w:rsidRPr="00503EC0">
              <w:t>4,7</w:t>
            </w:r>
          </w:p>
        </w:tc>
        <w:tc>
          <w:tcPr>
            <w:tcW w:w="0" w:type="auto"/>
          </w:tcPr>
          <w:p w14:paraId="221FA969" w14:textId="77777777" w:rsidR="00503EC0" w:rsidRPr="00503EC0" w:rsidRDefault="00503EC0" w:rsidP="00503EC0">
            <w:pPr>
              <w:pStyle w:val="IHPSTabelaTextLevo"/>
            </w:pPr>
            <w:r w:rsidRPr="00503EC0">
              <w:t>4,4</w:t>
            </w:r>
          </w:p>
        </w:tc>
      </w:tr>
      <w:tr w:rsidR="00503EC0" w:rsidRPr="00340DC9" w14:paraId="14597158" w14:textId="77777777" w:rsidTr="00A225E4">
        <w:trPr>
          <w:trHeight w:val="288"/>
          <w:tblHeader w:val="0"/>
        </w:trPr>
        <w:tc>
          <w:tcPr>
            <w:tcW w:w="960" w:type="dxa"/>
            <w:noWrap/>
            <w:hideMark/>
          </w:tcPr>
          <w:p w14:paraId="701D77B7" w14:textId="77777777" w:rsidR="00503EC0" w:rsidRPr="00503EC0" w:rsidRDefault="00503EC0" w:rsidP="00503EC0">
            <w:pPr>
              <w:pStyle w:val="IHPSTabelaTextLevo"/>
            </w:pPr>
            <w:r w:rsidRPr="00503EC0">
              <w:lastRenderedPageBreak/>
              <w:t>SG</w:t>
            </w:r>
          </w:p>
        </w:tc>
        <w:tc>
          <w:tcPr>
            <w:tcW w:w="960" w:type="dxa"/>
            <w:noWrap/>
            <w:hideMark/>
          </w:tcPr>
          <w:p w14:paraId="35868BBC" w14:textId="77777777" w:rsidR="00503EC0" w:rsidRPr="00503EC0" w:rsidRDefault="00503EC0" w:rsidP="00503EC0">
            <w:pPr>
              <w:pStyle w:val="IHPSTabelaTextLevo"/>
            </w:pPr>
            <w:r w:rsidRPr="00503EC0">
              <w:t>0,33</w:t>
            </w:r>
          </w:p>
        </w:tc>
        <w:tc>
          <w:tcPr>
            <w:tcW w:w="960" w:type="dxa"/>
            <w:noWrap/>
            <w:hideMark/>
          </w:tcPr>
          <w:p w14:paraId="05AB86A3" w14:textId="77777777" w:rsidR="00503EC0" w:rsidRPr="00503EC0" w:rsidRDefault="00503EC0" w:rsidP="00503EC0">
            <w:pPr>
              <w:pStyle w:val="IHPSTabelaTextLevo"/>
            </w:pPr>
            <w:r w:rsidRPr="00503EC0">
              <w:t>0,39</w:t>
            </w:r>
          </w:p>
        </w:tc>
        <w:tc>
          <w:tcPr>
            <w:tcW w:w="0" w:type="auto"/>
          </w:tcPr>
          <w:p w14:paraId="2058DECD" w14:textId="77777777" w:rsidR="00503EC0" w:rsidRPr="00503EC0" w:rsidRDefault="00503EC0" w:rsidP="00503EC0">
            <w:pPr>
              <w:pStyle w:val="IHPSTabelaTextLevo"/>
            </w:pPr>
            <w:r w:rsidRPr="00503EC0">
              <w:t>2,0</w:t>
            </w:r>
          </w:p>
        </w:tc>
        <w:tc>
          <w:tcPr>
            <w:tcW w:w="0" w:type="auto"/>
          </w:tcPr>
          <w:p w14:paraId="0C68322C" w14:textId="77777777" w:rsidR="00503EC0" w:rsidRPr="00503EC0" w:rsidRDefault="00503EC0" w:rsidP="00503EC0">
            <w:pPr>
              <w:pStyle w:val="IHPSTabelaTextLevo"/>
            </w:pPr>
            <w:r w:rsidRPr="00503EC0">
              <w:t>2,0</w:t>
            </w:r>
          </w:p>
        </w:tc>
      </w:tr>
    </w:tbl>
    <w:p w14:paraId="6592A613" w14:textId="1BB3248A" w:rsidR="00325FDB" w:rsidRPr="00325FDB" w:rsidRDefault="00503EC0" w:rsidP="00503EC0">
      <w:pPr>
        <w:pStyle w:val="IHPSSeznamNastevanje"/>
        <w:numPr>
          <w:ilvl w:val="0"/>
          <w:numId w:val="0"/>
        </w:numPr>
      </w:pPr>
      <w:r w:rsidRPr="00503EC0">
        <w:t>Vse vzorce hranimo pri temperaturi okolja z dostopom zraka, periodično pa v njih spremljamo kemijske spremembe. Kot je začrtano v načrtu dela bomo v prvem delu leta 2023 nadaljevali s poskusom do doseženega časa staranja vzorcev 6 mesecev, ko bomo lahko podali končne rezultate in s tem potrdili ali ovrgli morebiten vpliv ostankov bakra na staranje hmelja.</w:t>
      </w:r>
    </w:p>
    <w:p w14:paraId="5C21146A" w14:textId="77777777" w:rsidR="00A71981" w:rsidRDefault="00A71981" w:rsidP="00A71981">
      <w:pPr>
        <w:pStyle w:val="Heading2"/>
      </w:pPr>
      <w:bookmarkStart w:id="25" w:name="_Toc159325360"/>
      <w:bookmarkStart w:id="26" w:name="_Toc205470105"/>
      <w:bookmarkEnd w:id="17"/>
      <w:bookmarkEnd w:id="18"/>
      <w:r w:rsidRPr="00D21D1F">
        <w:t>Prognoza</w:t>
      </w:r>
      <w:r w:rsidRPr="00796FC5">
        <w:t xml:space="preserve"> varstva hmelja</w:t>
      </w:r>
      <w:bookmarkEnd w:id="25"/>
      <w:bookmarkEnd w:id="26"/>
      <w:r w:rsidRPr="00371B77">
        <w:t xml:space="preserve"> </w:t>
      </w:r>
    </w:p>
    <w:p w14:paraId="19FE1EC0" w14:textId="7647571A" w:rsidR="00A71981" w:rsidRPr="00A71981" w:rsidRDefault="00A71981" w:rsidP="00A71981">
      <w:r>
        <w:t xml:space="preserve">Program se izvaja v skladu s pooblastili </w:t>
      </w:r>
      <w:r w:rsidRPr="00A71981">
        <w:t>UVHVVR. V okviru strokovne naloge Zdravstvenega varstva rastlin za leto 2024 se izvaja</w:t>
      </w:r>
      <w:r w:rsidR="00323889">
        <w:t>jo</w:t>
      </w:r>
      <w:r w:rsidRPr="00A71981">
        <w:t xml:space="preserve"> naslednje naloge:</w:t>
      </w:r>
    </w:p>
    <w:p w14:paraId="44EE6B4A" w14:textId="77777777" w:rsidR="00A71981" w:rsidRPr="00A71981" w:rsidRDefault="00A71981" w:rsidP="001C0373">
      <w:pPr>
        <w:pStyle w:val="IHPSSeznamNastevanje"/>
      </w:pPr>
      <w:r>
        <w:t>spremljanje in napovedovanje bolezni in škodljivcev hmelja,</w:t>
      </w:r>
    </w:p>
    <w:p w14:paraId="0996D0ED" w14:textId="77777777" w:rsidR="00A71981" w:rsidRPr="00A71981" w:rsidRDefault="00A71981" w:rsidP="001C0373">
      <w:pPr>
        <w:pStyle w:val="IHPSSeznamNastevanje"/>
      </w:pPr>
      <w:r>
        <w:t xml:space="preserve">determinacija in kvantifikacija bolezni, škodljivcev in plevelov na </w:t>
      </w:r>
      <w:r w:rsidRPr="00A71981">
        <w:t>dostavljenih vzorcih, izvajanje rednih pregledov hmeljišč in posredovanje zahtevnejših analiz na poziv hmeljarje,</w:t>
      </w:r>
    </w:p>
    <w:p w14:paraId="79D9BBCE" w14:textId="77777777" w:rsidR="00A71981" w:rsidRPr="00A71981" w:rsidRDefault="00A71981" w:rsidP="001C0373">
      <w:pPr>
        <w:pStyle w:val="IHPSSeznamNastevanje"/>
      </w:pPr>
      <w:r>
        <w:t>spremljanje pojava novih bolezni in škodljivcev v hmeljarstvu,</w:t>
      </w:r>
    </w:p>
    <w:p w14:paraId="3106D861" w14:textId="77777777" w:rsidR="00A71981" w:rsidRPr="00A71981" w:rsidRDefault="00A71981" w:rsidP="001C0373">
      <w:pPr>
        <w:pStyle w:val="IHPSSeznamNastevanje"/>
      </w:pPr>
      <w:r>
        <w:t>spremljanje fenologije hmelja.</w:t>
      </w:r>
    </w:p>
    <w:p w14:paraId="2499547D" w14:textId="77777777" w:rsidR="00B40B5C" w:rsidRDefault="00B40B5C">
      <w:pPr>
        <w:spacing w:before="0" w:line="259" w:lineRule="auto"/>
        <w:rPr>
          <w:rFonts w:eastAsiaTheme="majorEastAsia" w:cstheme="majorBidi"/>
          <w:b/>
          <w:caps/>
          <w:color w:val="294735"/>
          <w:sz w:val="36"/>
          <w:szCs w:val="32"/>
        </w:rPr>
      </w:pPr>
      <w:bookmarkStart w:id="27" w:name="_Toc130879672"/>
      <w:r>
        <w:br w:type="page"/>
      </w:r>
    </w:p>
    <w:p w14:paraId="63A6FD04" w14:textId="31A14410" w:rsidR="00371B77" w:rsidRDefault="00371B77" w:rsidP="00371B77">
      <w:pPr>
        <w:pStyle w:val="Heading1"/>
      </w:pPr>
      <w:bookmarkStart w:id="28" w:name="_Toc205470106"/>
      <w:r w:rsidRPr="00796FC5">
        <w:lastRenderedPageBreak/>
        <w:t>USMERJANJE UPORABE FFS V HMELJARSTVU V SKLADU S SMERNICAMI INTEGRIRANEGA VARSTVA RASTLIN IN PRIPRAVA LETNEGA SEZNAMA FFS</w:t>
      </w:r>
      <w:bookmarkEnd w:id="27"/>
      <w:bookmarkEnd w:id="28"/>
    </w:p>
    <w:p w14:paraId="2F5965BC" w14:textId="77777777" w:rsidR="009E6FCF" w:rsidRPr="009E6FCF" w:rsidRDefault="009E6FCF" w:rsidP="009E6FCF">
      <w:pPr>
        <w:pStyle w:val="Heading2"/>
      </w:pPr>
      <w:bookmarkStart w:id="29" w:name="_Toc205470107"/>
      <w:r w:rsidRPr="009E6FCF">
        <w:t>Registracije in usmeritve uporabe fitofarmacevtskih sredstev v hmeljarstvu</w:t>
      </w:r>
      <w:bookmarkEnd w:id="29"/>
    </w:p>
    <w:p w14:paraId="1EACBD2D" w14:textId="77777777" w:rsidR="00D6089A" w:rsidRPr="00D6089A" w:rsidRDefault="00D6089A" w:rsidP="00D6089A">
      <w:bookmarkStart w:id="30" w:name="_Toc159325362"/>
      <w:bookmarkStart w:id="31" w:name="_Toc130879673"/>
      <w:r w:rsidRPr="00D6089A">
        <w:t>V januarju 2022 je IHPS pripravil vlogo za izredno dovoljenje za herbicid/</w:t>
      </w:r>
      <w:proofErr w:type="spellStart"/>
      <w:r w:rsidRPr="00D6089A">
        <w:t>defoliant</w:t>
      </w:r>
      <w:proofErr w:type="spellEnd"/>
      <w:r w:rsidRPr="00D6089A">
        <w:t xml:space="preserve"> </w:t>
      </w:r>
      <w:proofErr w:type="spellStart"/>
      <w:r w:rsidRPr="00D6089A">
        <w:t>Beloukha</w:t>
      </w:r>
      <w:proofErr w:type="spellEnd"/>
      <w:r w:rsidRPr="00D6089A">
        <w:t xml:space="preserve"> (</w:t>
      </w:r>
      <w:proofErr w:type="spellStart"/>
      <w:r w:rsidRPr="00D6089A">
        <w:t>a.s</w:t>
      </w:r>
      <w:proofErr w:type="spellEnd"/>
      <w:r w:rsidRPr="00D6089A">
        <w:t xml:space="preserve">. </w:t>
      </w:r>
      <w:proofErr w:type="spellStart"/>
      <w:r w:rsidRPr="00D6089A">
        <w:t>pelargonska</w:t>
      </w:r>
      <w:proofErr w:type="spellEnd"/>
      <w:r w:rsidRPr="00D6089A">
        <w:t xml:space="preserve"> kislina) za uničevanje odvečnih poganjkov v hmeljiščih, katero smo odposlali UVHVVR, sektor za FFS. V začetku februarja 2022 smo pripravili Seznam dovoljenih fitofarmacevtskih sredstev (FFS) za varstvo hmelja v Sloveniji za leto 2022, katerega smo 24. februarja 2022 objavili na spletni strani IHPS (http://www.ihps.si/hmeljarstvo/seznam-fitofarmacevtskih-sredstev-v-hmeljarstvu/). Na omenjeni spletni strani je objavljena tudi angleška verzija seznama z znanimi maksimalnimi količinami ostankov za najpomembnejše države članice kamor izvažamo slovenski hmelj. Aktualni seznam FFS za hmelj za leto 2022 so prejeli vsi hmeljarji vpisani v RKG s klasično pošto. Na seznam so bila vključena vsa FFS, ki so bila dovoljena za uporabo na hmelju v Sloveniji v letu 2022 in so imela znane mejne vrednosti ostankov FFS na hmelju za Evropo, ZDA in Japonsko. </w:t>
      </w:r>
    </w:p>
    <w:p w14:paraId="36EF65AA" w14:textId="7B0D865E" w:rsidR="00483B9E" w:rsidRPr="00323889" w:rsidRDefault="00D6089A" w:rsidP="00D6089A">
      <w:r w:rsidRPr="00D6089A">
        <w:t xml:space="preserve">V letu 2022 se Seznam dovoljenih FFS za varstvo hmelja v Sloveniji ni bistveno razlikoval od leta 2021. Na novo smo pridobili kontaktni insekticid </w:t>
      </w:r>
      <w:proofErr w:type="spellStart"/>
      <w:r w:rsidRPr="00D6089A">
        <w:t>Exirel</w:t>
      </w:r>
      <w:proofErr w:type="spellEnd"/>
      <w:r w:rsidRPr="00D6089A">
        <w:t xml:space="preserve"> (</w:t>
      </w:r>
      <w:proofErr w:type="spellStart"/>
      <w:r w:rsidRPr="00D6089A">
        <w:t>ciantraniliprol</w:t>
      </w:r>
      <w:proofErr w:type="spellEnd"/>
      <w:r w:rsidRPr="00D6089A">
        <w:t xml:space="preserve">), fungicid </w:t>
      </w:r>
      <w:proofErr w:type="spellStart"/>
      <w:r w:rsidRPr="00D6089A">
        <w:t>Karbicure</w:t>
      </w:r>
      <w:proofErr w:type="spellEnd"/>
      <w:r w:rsidRPr="00D6089A">
        <w:t xml:space="preserve"> (kalijev </w:t>
      </w:r>
      <w:proofErr w:type="spellStart"/>
      <w:r w:rsidRPr="00D6089A">
        <w:t>hifrogen</w:t>
      </w:r>
      <w:proofErr w:type="spellEnd"/>
      <w:r w:rsidRPr="00D6089A">
        <w:t xml:space="preserve"> karbonat). Soočamo pa se z mnogimi omejitvami posameznih aktivnih snovi, ker nimajo znanih izvoznih toleranc oziroma maksimalne količine ostankov (MRL) za določene svetovne trge, kamor izvažamo hmelj. V letu 2022 </w:t>
      </w:r>
      <w:proofErr w:type="spellStart"/>
      <w:r w:rsidRPr="00D6089A">
        <w:t>akaricid</w:t>
      </w:r>
      <w:proofErr w:type="spellEnd"/>
      <w:r w:rsidRPr="00D6089A">
        <w:t xml:space="preserve"> </w:t>
      </w:r>
      <w:proofErr w:type="spellStart"/>
      <w:r w:rsidRPr="00D6089A">
        <w:t>Kanemite</w:t>
      </w:r>
      <w:proofErr w:type="spellEnd"/>
      <w:r w:rsidRPr="00D6089A">
        <w:t xml:space="preserve"> SC (</w:t>
      </w:r>
      <w:proofErr w:type="spellStart"/>
      <w:r w:rsidRPr="00D6089A">
        <w:t>acequinocil</w:t>
      </w:r>
      <w:proofErr w:type="spellEnd"/>
      <w:r w:rsidRPr="00D6089A">
        <w:t xml:space="preserve">) ni bil dovoljen na hmelju kateri je bil namenjen za izvoz na Kitajsko. Prav tako je imel veliko omejitev oziroma prepoved uporabe fungicid </w:t>
      </w:r>
      <w:proofErr w:type="spellStart"/>
      <w:r w:rsidRPr="00D6089A">
        <w:t>Folpan</w:t>
      </w:r>
      <w:proofErr w:type="spellEnd"/>
      <w:r w:rsidRPr="00D6089A">
        <w:t xml:space="preserve"> 80 WDG (</w:t>
      </w:r>
      <w:proofErr w:type="spellStart"/>
      <w:r w:rsidRPr="00D6089A">
        <w:t>folpet</w:t>
      </w:r>
      <w:proofErr w:type="spellEnd"/>
      <w:r w:rsidRPr="00D6089A">
        <w:t xml:space="preserve">), če se hmelj izvaža v Korejo. Za omenjen fungicid pa je MRL za Ameriko nižji (120 </w:t>
      </w:r>
      <w:proofErr w:type="spellStart"/>
      <w:r w:rsidRPr="00D6089A">
        <w:t>ppm</w:t>
      </w:r>
      <w:proofErr w:type="spellEnd"/>
      <w:r w:rsidRPr="00D6089A">
        <w:t xml:space="preserve">) kot za Evropo (400 </w:t>
      </w:r>
      <w:proofErr w:type="spellStart"/>
      <w:r w:rsidRPr="00D6089A">
        <w:t>ppm</w:t>
      </w:r>
      <w:proofErr w:type="spellEnd"/>
      <w:r w:rsidRPr="00D6089A">
        <w:t xml:space="preserve">), na kar smo opozorili hmeljarje, da so bili pozorni pri </w:t>
      </w:r>
      <w:proofErr w:type="spellStart"/>
      <w:r w:rsidRPr="00D6089A">
        <w:t>pozicioniranju</w:t>
      </w:r>
      <w:proofErr w:type="spellEnd"/>
      <w:r w:rsidRPr="00D6089A">
        <w:t xml:space="preserve"> njegove uporabe. Aktivna snov </w:t>
      </w:r>
      <w:proofErr w:type="spellStart"/>
      <w:r w:rsidRPr="00D6089A">
        <w:t>milbemektin</w:t>
      </w:r>
      <w:proofErr w:type="spellEnd"/>
      <w:r w:rsidRPr="00D6089A">
        <w:t xml:space="preserve"> tudi v letu 2022 ni imela znanih izvoznih toleranc za ameriško tržišče, zato je bila uporaba </w:t>
      </w:r>
      <w:proofErr w:type="spellStart"/>
      <w:r w:rsidRPr="00D6089A">
        <w:t>akaricidov</w:t>
      </w:r>
      <w:proofErr w:type="spellEnd"/>
      <w:r w:rsidRPr="00D6089A">
        <w:t xml:space="preserve"> </w:t>
      </w:r>
      <w:proofErr w:type="spellStart"/>
      <w:r w:rsidRPr="00D6089A">
        <w:t>Milbeknock</w:t>
      </w:r>
      <w:proofErr w:type="spellEnd"/>
      <w:r w:rsidRPr="00D6089A">
        <w:t xml:space="preserve"> omejena. Ker v Sloveniji pridelujemo hmelj po smernicah ekološke pridelave, smo na spletni strani IHPS objavili seznam aktualnih FFS, ki so bila dovoljena za ekološko pridelavo hmelja v letu 2022 (http://www.ihps.si/hmeljarstvo/seznam-fitofarmacevtskih-sredstev-v-hmeljarstvu/).</w:t>
      </w:r>
    </w:p>
    <w:p w14:paraId="184565A9" w14:textId="55E0E0AC" w:rsidR="00371B77" w:rsidRDefault="00A71981" w:rsidP="00371B77">
      <w:pPr>
        <w:pStyle w:val="Heading2"/>
      </w:pPr>
      <w:bookmarkStart w:id="32" w:name="_Toc205470108"/>
      <w:r w:rsidRPr="00EB357C">
        <w:t xml:space="preserve">Aktivnosti v strokovni skupini </w:t>
      </w:r>
      <w:proofErr w:type="spellStart"/>
      <w:r w:rsidRPr="00EB357C">
        <w:t>Commodity</w:t>
      </w:r>
      <w:proofErr w:type="spellEnd"/>
      <w:r w:rsidRPr="00EB357C">
        <w:t xml:space="preserve"> </w:t>
      </w:r>
      <w:proofErr w:type="spellStart"/>
      <w:r w:rsidRPr="00EB357C">
        <w:t>Expert</w:t>
      </w:r>
      <w:proofErr w:type="spellEnd"/>
      <w:r w:rsidRPr="00EB357C">
        <w:t xml:space="preserve"> </w:t>
      </w:r>
      <w:proofErr w:type="spellStart"/>
      <w:r w:rsidRPr="00EB357C">
        <w:t>Group</w:t>
      </w:r>
      <w:proofErr w:type="spellEnd"/>
      <w:r w:rsidRPr="00EB357C">
        <w:t xml:space="preserve"> (CEG) </w:t>
      </w:r>
      <w:proofErr w:type="spellStart"/>
      <w:r w:rsidRPr="00EB357C">
        <w:t>Minor</w:t>
      </w:r>
      <w:proofErr w:type="spellEnd"/>
      <w:r w:rsidRPr="00EB357C">
        <w:t xml:space="preserve"> </w:t>
      </w:r>
      <w:r>
        <w:t xml:space="preserve"> </w:t>
      </w:r>
      <w:proofErr w:type="spellStart"/>
      <w:r w:rsidRPr="00EB357C">
        <w:t>Uses</w:t>
      </w:r>
      <w:proofErr w:type="spellEnd"/>
      <w:r w:rsidRPr="00EB357C">
        <w:t xml:space="preserve"> – Hops</w:t>
      </w:r>
      <w:bookmarkEnd w:id="30"/>
      <w:bookmarkEnd w:id="31"/>
      <w:bookmarkEnd w:id="32"/>
    </w:p>
    <w:p w14:paraId="6BE8EA1C" w14:textId="77777777" w:rsidR="00CF0EB9" w:rsidRPr="00CF0EB9" w:rsidRDefault="00CF0EB9" w:rsidP="00CF0EB9">
      <w:bookmarkStart w:id="33" w:name="_Toc159325363"/>
      <w:bookmarkStart w:id="34" w:name="_Hlk156838419"/>
      <w:r w:rsidRPr="00CF0EB9">
        <w:t xml:space="preserve">23. februarja 2022 smo imeli sestanek skupine CEG Hops in sicer na daljavo. Na sestanku skupine za hmeljarstvo (CEG Hops) smo aktivno sodelovali, tudi s poročanjem pri posameznih sklopih. Države članice skupine so poročale o težavah pri varstvu hmelja v letu 2021 in pa z izzivi s katerimi se soočamo več ali manj vsi. Izgubljamo aktivne snovi, če jih že imamo, se za posamezne trge kamor izvažamo hmelj, določajo nove mejne vrednosti ostankov. Tako je že znano, da je Kitajska uvrstila hmelj v skupino pijač in velik razkorak prihaja pri </w:t>
      </w:r>
      <w:proofErr w:type="spellStart"/>
      <w:r w:rsidRPr="00CF0EB9">
        <w:t>a.s</w:t>
      </w:r>
      <w:proofErr w:type="spellEnd"/>
      <w:r w:rsidRPr="00CF0EB9">
        <w:t xml:space="preserve">. </w:t>
      </w:r>
      <w:proofErr w:type="spellStart"/>
      <w:r w:rsidRPr="00CF0EB9">
        <w:t>acekvinoiceil</w:t>
      </w:r>
      <w:proofErr w:type="spellEnd"/>
      <w:r w:rsidRPr="00CF0EB9">
        <w:t xml:space="preserve">, za katerega je mejna vrednost 0,01 </w:t>
      </w:r>
      <w:proofErr w:type="spellStart"/>
      <w:r w:rsidRPr="00CF0EB9">
        <w:t>ppm</w:t>
      </w:r>
      <w:proofErr w:type="spellEnd"/>
      <w:r w:rsidRPr="00CF0EB9">
        <w:t xml:space="preserve">. Prav tako se bo za EU znižala vrednost MRL za </w:t>
      </w:r>
      <w:proofErr w:type="spellStart"/>
      <w:r w:rsidRPr="00CF0EB9">
        <w:t>a.s</w:t>
      </w:r>
      <w:proofErr w:type="spellEnd"/>
      <w:r w:rsidRPr="00CF0EB9">
        <w:t xml:space="preserve">. </w:t>
      </w:r>
      <w:proofErr w:type="spellStart"/>
      <w:r w:rsidRPr="00CF0EB9">
        <w:t>heksitiazoks</w:t>
      </w:r>
      <w:proofErr w:type="spellEnd"/>
      <w:r w:rsidRPr="00CF0EB9">
        <w:t xml:space="preserve"> iz 20 na 3 PPM in začne veljati že letos. Na sestanku je pogovor tekel v smeri intenzivnega iskanja novih </w:t>
      </w:r>
      <w:proofErr w:type="spellStart"/>
      <w:r w:rsidRPr="00CF0EB9">
        <w:t>a.s</w:t>
      </w:r>
      <w:proofErr w:type="spellEnd"/>
      <w:r w:rsidRPr="00CF0EB9">
        <w:t xml:space="preserve">. Dotaknili smo se tudi ekološke pridelave hmelja, kateri bo potrebno posvetiti več pozornosti tudi v bodoče. V skupini so potekale volitve novega predsednika in podpredsednika. Tako za dobo 3 let prevzema vodenje skupine dr. Magda Rak Cizej (Slovenija), podpredsednik pa je Simon </w:t>
      </w:r>
      <w:proofErr w:type="spellStart"/>
      <w:r w:rsidRPr="00CF0EB9">
        <w:t>Euriunger</w:t>
      </w:r>
      <w:proofErr w:type="spellEnd"/>
      <w:r w:rsidRPr="00CF0EB9">
        <w:t xml:space="preserve"> (Nemčija). 19. septembra 2022 smo se udeležili video sestanka vodij skupin za </w:t>
      </w:r>
      <w:r w:rsidRPr="00CF0EB9">
        <w:lastRenderedPageBreak/>
        <w:t xml:space="preserve">malo rabo – </w:t>
      </w:r>
      <w:proofErr w:type="spellStart"/>
      <w:r w:rsidRPr="00CF0EB9">
        <w:t>Minor</w:t>
      </w:r>
      <w:proofErr w:type="spellEnd"/>
      <w:r w:rsidRPr="00CF0EB9">
        <w:t xml:space="preserve"> </w:t>
      </w:r>
      <w:proofErr w:type="spellStart"/>
      <w:r w:rsidRPr="00CF0EB9">
        <w:t>Uses</w:t>
      </w:r>
      <w:proofErr w:type="spellEnd"/>
      <w:r w:rsidRPr="00CF0EB9">
        <w:t xml:space="preserve"> katerega sklicatelj je bila </w:t>
      </w:r>
      <w:proofErr w:type="spellStart"/>
      <w:r w:rsidRPr="00CF0EB9">
        <w:t>Brabara</w:t>
      </w:r>
      <w:proofErr w:type="spellEnd"/>
      <w:r w:rsidRPr="00CF0EB9">
        <w:t xml:space="preserve"> </w:t>
      </w:r>
      <w:proofErr w:type="spellStart"/>
      <w:r w:rsidRPr="00CF0EB9">
        <w:t>Edler</w:t>
      </w:r>
      <w:proofErr w:type="spellEnd"/>
      <w:r w:rsidRPr="00CF0EB9">
        <w:t>, vodja MUCF, ker smo diskutirali o perečih zadevah in pa o aktualnem srečanju nekaterih skupin v Bruslju v oktobru, kjer bo možnost udeležbe in poskušanja plenarnih predavanj tudi na daljavo.</w:t>
      </w:r>
    </w:p>
    <w:p w14:paraId="427F1796" w14:textId="77777777" w:rsidR="00CF0EB9" w:rsidRPr="00CF0EB9" w:rsidRDefault="00CF0EB9" w:rsidP="00CF0EB9">
      <w:r w:rsidRPr="00CF0EB9">
        <w:t xml:space="preserve">Jesensko srečanje strokovne skupine </w:t>
      </w:r>
      <w:proofErr w:type="spellStart"/>
      <w:r w:rsidRPr="00CF0EB9">
        <w:t>Commodity</w:t>
      </w:r>
      <w:proofErr w:type="spellEnd"/>
      <w:r w:rsidRPr="00CF0EB9">
        <w:t xml:space="preserve"> </w:t>
      </w:r>
      <w:proofErr w:type="spellStart"/>
      <w:r w:rsidRPr="00CF0EB9">
        <w:t>Expert</w:t>
      </w:r>
      <w:proofErr w:type="spellEnd"/>
      <w:r w:rsidRPr="00CF0EB9">
        <w:t xml:space="preserve"> </w:t>
      </w:r>
      <w:proofErr w:type="spellStart"/>
      <w:r w:rsidRPr="00CF0EB9">
        <w:t>Group</w:t>
      </w:r>
      <w:proofErr w:type="spellEnd"/>
      <w:r w:rsidRPr="00CF0EB9">
        <w:t xml:space="preserve"> (CEG) </w:t>
      </w:r>
      <w:proofErr w:type="spellStart"/>
      <w:r w:rsidRPr="00CF0EB9">
        <w:t>Minor</w:t>
      </w:r>
      <w:proofErr w:type="spellEnd"/>
      <w:r w:rsidRPr="00CF0EB9">
        <w:t xml:space="preserve"> </w:t>
      </w:r>
      <w:proofErr w:type="spellStart"/>
      <w:r w:rsidRPr="00CF0EB9">
        <w:t>Uses</w:t>
      </w:r>
      <w:proofErr w:type="spellEnd"/>
      <w:r w:rsidRPr="00CF0EB9">
        <w:t xml:space="preserve"> in Hops je potekalo neposredno v regiji hmelja v </w:t>
      </w:r>
      <w:proofErr w:type="spellStart"/>
      <w:r w:rsidRPr="00CF0EB9">
        <w:t>Poperingeju</w:t>
      </w:r>
      <w:proofErr w:type="spellEnd"/>
      <w:r w:rsidRPr="00CF0EB9">
        <w:t xml:space="preserve"> v Belgiji od 8. do 9. novembra 2022. Srečanja se je udeležilo 20 strokovnjakov iz 5 držav EU in tudi iz ZDA. Na srečanju so izmenjali izkušnje iz zadnje pridelovalne sezone hmelja, problematiko varstva rastlin v posamezni državi članici, poročila o pomembnih poskusih in projektih v letu 2022 v EUMUDA ter pogled na načrtovane aktivnosti za leto 2023. Splošna vprašanja na dnevnem redu so bila koncept indeksa listne površine (</w:t>
      </w:r>
      <w:proofErr w:type="spellStart"/>
      <w:r w:rsidRPr="00CF0EB9">
        <w:t>leaf</w:t>
      </w:r>
      <w:proofErr w:type="spellEnd"/>
      <w:r w:rsidRPr="00CF0EB9">
        <w:t xml:space="preserve"> </w:t>
      </w:r>
      <w:proofErr w:type="spellStart"/>
      <w:r w:rsidRPr="00CF0EB9">
        <w:t>wall</w:t>
      </w:r>
      <w:proofErr w:type="spellEnd"/>
      <w:r w:rsidRPr="00CF0EB9">
        <w:t xml:space="preserve"> area) pri odmerjanju pripravkov pri pridelavi hmelja, stanje MRL za hmelj na nivoju v EU, regulativne zadeve in status MRL za različne trge hmelja po svetu (Indija, Koreja, Vietnam, idr.), namreč vse več držav po svetu postavljajo svojo, interna pravila – zahteve. Na sestanku smo se člani CEG seznanili s Predlogom trajnostne rabe FFS in spremembo Uredbe (EU) 2021/2115 o trajnostni rabi FFS. Najpomembnejša tema srečanja je bila ekološka pridelava hmelja – in njen pričakovani razvoj v bližnji prihodnosti. Po sestanku drugi dan smo si ogledali hmeljišče v </w:t>
      </w:r>
      <w:proofErr w:type="spellStart"/>
      <w:r w:rsidRPr="00CF0EB9">
        <w:t>Poperingu</w:t>
      </w:r>
      <w:proofErr w:type="spellEnd"/>
      <w:r w:rsidRPr="00CF0EB9">
        <w:t>, kjer pridelujejo hmelj po načelih ekološke pridelave. Po ogledu smo imeli možnost preizkusiti njihova piva, zvarjena iz ekološkega hmelja.</w:t>
      </w:r>
    </w:p>
    <w:p w14:paraId="20B8BB3F" w14:textId="77777777" w:rsidR="00CF0EB9" w:rsidRPr="00CF0EB9" w:rsidRDefault="00CF0EB9" w:rsidP="00CF0EB9">
      <w:r w:rsidRPr="00CF0EB9">
        <w:rPr>
          <w:noProof/>
        </w:rPr>
        <w:drawing>
          <wp:inline distT="0" distB="0" distL="0" distR="0" wp14:anchorId="576EBC3A" wp14:editId="38F66A80">
            <wp:extent cx="5158740" cy="3869055"/>
            <wp:effectExtent l="0" t="0" r="3810" b="0"/>
            <wp:docPr id="4" name="Slika 4" descr="18 udeležencev sestanka na lepem stopnišču stavbe z rumenimi in belimi zid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18 udeležencev sestanka na lepem stopnišču stavbe z rumenimi in belimi zidak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58740" cy="3869055"/>
                    </a:xfrm>
                    <a:prstGeom prst="rect">
                      <a:avLst/>
                    </a:prstGeom>
                    <a:noFill/>
                    <a:ln>
                      <a:noFill/>
                    </a:ln>
                  </pic:spPr>
                </pic:pic>
              </a:graphicData>
            </a:graphic>
          </wp:inline>
        </w:drawing>
      </w:r>
    </w:p>
    <w:p w14:paraId="69F42CFC" w14:textId="0953A2F1" w:rsidR="00CF0EB9" w:rsidRPr="00CF0EB9" w:rsidRDefault="0031748F" w:rsidP="0031748F">
      <w:pPr>
        <w:pStyle w:val="IHPSNapisSlika"/>
      </w:pPr>
      <w:bookmarkStart w:id="35" w:name="_Toc205470127"/>
      <w:r>
        <w:t xml:space="preserve">Slika </w:t>
      </w:r>
      <w:r>
        <w:fldChar w:fldCharType="begin"/>
      </w:r>
      <w:r>
        <w:instrText xml:space="preserve"> SEQ Slika \* ARABIC </w:instrText>
      </w:r>
      <w:r>
        <w:fldChar w:fldCharType="separate"/>
      </w:r>
      <w:r w:rsidR="00A942FB">
        <w:rPr>
          <w:noProof/>
        </w:rPr>
        <w:t>5</w:t>
      </w:r>
      <w:r>
        <w:fldChar w:fldCharType="end"/>
      </w:r>
      <w:r w:rsidR="00CF0EB9" w:rsidRPr="00CF0EB9">
        <w:t xml:space="preserve">: Udeleženci novembrskega sestanka ekspertne skupine CEG Hops v </w:t>
      </w:r>
      <w:proofErr w:type="spellStart"/>
      <w:r w:rsidR="00CF0EB9" w:rsidRPr="00CF0EB9">
        <w:t>Poperingu</w:t>
      </w:r>
      <w:proofErr w:type="spellEnd"/>
      <w:r w:rsidR="00CF0EB9" w:rsidRPr="00CF0EB9">
        <w:t>, v Belgiji</w:t>
      </w:r>
      <w:bookmarkEnd w:id="35"/>
    </w:p>
    <w:p w14:paraId="2BCD60A1" w14:textId="5B5D730F" w:rsidR="00A71981" w:rsidRDefault="008C63AF" w:rsidP="00A71981">
      <w:pPr>
        <w:pStyle w:val="Heading2"/>
      </w:pPr>
      <w:bookmarkStart w:id="36" w:name="_Toc205470109"/>
      <w:bookmarkEnd w:id="33"/>
      <w:r w:rsidRPr="008C63AF">
        <w:t>Strokovna podpora ministrstvu in organom v sestavi</w:t>
      </w:r>
      <w:bookmarkEnd w:id="36"/>
    </w:p>
    <w:p w14:paraId="46313D97" w14:textId="73BB90A0" w:rsidR="00FD3C7B" w:rsidRPr="00FD3C7B" w:rsidRDefault="00FD3C7B" w:rsidP="00FD3C7B">
      <w:r w:rsidRPr="00FD3C7B">
        <w:t xml:space="preserve">Z MKGP smo sodelovali pri pripravi skupne kmetijske in </w:t>
      </w:r>
      <w:proofErr w:type="spellStart"/>
      <w:r w:rsidRPr="00FD3C7B">
        <w:t>okoljske</w:t>
      </w:r>
      <w:proofErr w:type="spellEnd"/>
      <w:r w:rsidRPr="00FD3C7B">
        <w:t xml:space="preserve"> politike za obdobje 2023-2027, predvsem na segmentu </w:t>
      </w:r>
      <w:proofErr w:type="spellStart"/>
      <w:r w:rsidRPr="00FD3C7B">
        <w:t>podukrepov</w:t>
      </w:r>
      <w:proofErr w:type="spellEnd"/>
      <w:r w:rsidRPr="00FD3C7B">
        <w:t xml:space="preserve"> SOPO, KOPOP in IP hmelja. Na MKGP smo podali dodatne obrazložitve glede intervencije Integrirana pridelava (IP) hmelja, ki bo v novem programskem obdobju samostojen ukrep. Sodelovali smo na sestankih EU Komisije, kjer smo podajali dodatne razlage na določena vprašanja pri intervenciji IP. Vse obrazložitve glede intervencije ZAHTEV ZA IZVAJANJE INTEGRIRANE PRIDELAVE HMELJA V OKVIRU KOPOP_NV IZ SN 23–27IVR </w:t>
      </w:r>
      <w:r w:rsidRPr="00FD3C7B">
        <w:lastRenderedPageBreak/>
        <w:t>hmelja smo dopolnili in jih 12. septembra 2022 posredovali na ministrstvo. Na MKGP smo posredovali odgovore glede problematike hmeljarstva in sicer glede ekološke pridelave hmelja.</w:t>
      </w:r>
    </w:p>
    <w:p w14:paraId="33DEA097" w14:textId="77777777" w:rsidR="00FD3C7B" w:rsidRPr="00FD3C7B" w:rsidRDefault="00FD3C7B" w:rsidP="00FD3C7B">
      <w:pPr>
        <w:rPr>
          <w:rStyle w:val="IHPSABOLDKREPKO"/>
        </w:rPr>
      </w:pPr>
      <w:r w:rsidRPr="00FD3C7B">
        <w:rPr>
          <w:rStyle w:val="IHPSABOLDKREPKO"/>
        </w:rPr>
        <w:t>Kazalniki:</w:t>
      </w:r>
    </w:p>
    <w:p w14:paraId="7EC38124" w14:textId="77777777" w:rsidR="00FD3C7B" w:rsidRPr="00FD3C7B" w:rsidRDefault="00FD3C7B" w:rsidP="00FD3C7B">
      <w:pPr>
        <w:pStyle w:val="IHPSSeznamNastevanje"/>
      </w:pPr>
      <w:r w:rsidRPr="00FD3C7B">
        <w:t xml:space="preserve">oddana vloga za izredno dovoljenje za </w:t>
      </w:r>
      <w:proofErr w:type="spellStart"/>
      <w:r w:rsidRPr="00FD3C7B">
        <w:t>defoliant</w:t>
      </w:r>
      <w:proofErr w:type="spellEnd"/>
      <w:r w:rsidRPr="00FD3C7B">
        <w:t xml:space="preserve"> </w:t>
      </w:r>
      <w:proofErr w:type="spellStart"/>
      <w:r w:rsidRPr="00FD3C7B">
        <w:t>Beloukha</w:t>
      </w:r>
      <w:proofErr w:type="spellEnd"/>
      <w:r w:rsidRPr="00FD3C7B">
        <w:t xml:space="preserve"> v hmeljarstvu za leto 2022,</w:t>
      </w:r>
    </w:p>
    <w:p w14:paraId="2D3E3C70" w14:textId="77777777" w:rsidR="00FD3C7B" w:rsidRPr="00FD3C7B" w:rsidRDefault="00FD3C7B" w:rsidP="00FD3C7B">
      <w:pPr>
        <w:pStyle w:val="IHPSSeznamNastevanje"/>
      </w:pPr>
      <w:r w:rsidRPr="00FD3C7B">
        <w:t>priprava in izdaja Seznama dovoljenih fitofarmacevtskih sredstev za varstvo hmelja v Sloveniji v letu 2022 v slovenskem in angleškem jeziku,</w:t>
      </w:r>
    </w:p>
    <w:p w14:paraId="47A15FFE" w14:textId="77777777" w:rsidR="00FD3C7B" w:rsidRPr="00FD3C7B" w:rsidRDefault="00FD3C7B" w:rsidP="00FD3C7B">
      <w:pPr>
        <w:pStyle w:val="IHPSSeznamNastevanje"/>
      </w:pPr>
      <w:r w:rsidRPr="00FD3C7B">
        <w:t>seznanitev uporabnikov - hmeljarjev z vsemi novostmi na področju FFS v letu 2022,</w:t>
      </w:r>
    </w:p>
    <w:p w14:paraId="14EC5BCF" w14:textId="77777777" w:rsidR="00FD3C7B" w:rsidRPr="00FD3C7B" w:rsidRDefault="00FD3C7B" w:rsidP="00FD3C7B">
      <w:pPr>
        <w:pStyle w:val="IHPSSeznamNastevanje"/>
      </w:pPr>
      <w:r w:rsidRPr="00FD3C7B">
        <w:t>priprava in objava seznama registrirana FFS za ekološko pridelavo hmelja v letu 2022,</w:t>
      </w:r>
    </w:p>
    <w:p w14:paraId="4A8AC115" w14:textId="77777777" w:rsidR="00FD3C7B" w:rsidRPr="00FD3C7B" w:rsidRDefault="00FD3C7B" w:rsidP="00FD3C7B">
      <w:pPr>
        <w:pStyle w:val="IHPSSeznamNastevanje"/>
      </w:pPr>
      <w:r w:rsidRPr="00FD3C7B">
        <w:t>aktivno sodelovanje s predstavnico MUCF in člani skupine CEG – Hops,</w:t>
      </w:r>
    </w:p>
    <w:p w14:paraId="481E14E6" w14:textId="77777777" w:rsidR="00FD3C7B" w:rsidRPr="00FD3C7B" w:rsidRDefault="00FD3C7B" w:rsidP="00FD3C7B">
      <w:pPr>
        <w:pStyle w:val="IHPSSeznamNastevanje"/>
      </w:pPr>
      <w:r w:rsidRPr="00FD3C7B">
        <w:t xml:space="preserve">organizacija sestanka CEG v </w:t>
      </w:r>
      <w:proofErr w:type="spellStart"/>
      <w:r w:rsidRPr="00FD3C7B">
        <w:t>Poperingu</w:t>
      </w:r>
      <w:proofErr w:type="spellEnd"/>
      <w:r w:rsidRPr="00FD3C7B">
        <w:t xml:space="preserve"> v Belgiji,</w:t>
      </w:r>
    </w:p>
    <w:p w14:paraId="4514A654" w14:textId="77777777" w:rsidR="00FD3C7B" w:rsidRPr="00FD3C7B" w:rsidRDefault="00FD3C7B" w:rsidP="00FD3C7B">
      <w:pPr>
        <w:pStyle w:val="IHPSSeznamNastevanje"/>
      </w:pPr>
      <w:r w:rsidRPr="00FD3C7B">
        <w:t xml:space="preserve">sodelovanje pri oblikovanju skupne kmetijske in </w:t>
      </w:r>
      <w:proofErr w:type="spellStart"/>
      <w:r w:rsidRPr="00FD3C7B">
        <w:t>okoljske</w:t>
      </w:r>
      <w:proofErr w:type="spellEnd"/>
      <w:r w:rsidRPr="00FD3C7B">
        <w:t xml:space="preserve"> politike 2023-2027predvsem na delu Intervencije integrirane pridelave hmelja,</w:t>
      </w:r>
    </w:p>
    <w:p w14:paraId="67A04A51" w14:textId="7EE46274" w:rsidR="0067306E" w:rsidRPr="00FD3C7B" w:rsidRDefault="00FD3C7B" w:rsidP="00FD3C7B">
      <w:pPr>
        <w:pStyle w:val="IHPSSeznamNastevanje"/>
      </w:pPr>
      <w:r w:rsidRPr="00FD3C7B">
        <w:t>obrazložitev glede problematike uporabe FFS v hmeljarstvu- ekološka pridelava hmelja.</w:t>
      </w:r>
      <w:bookmarkStart w:id="37" w:name="_Toc159325364"/>
      <w:bookmarkEnd w:id="34"/>
      <w:r w:rsidR="0067306E">
        <w:br w:type="page"/>
      </w:r>
    </w:p>
    <w:p w14:paraId="5028D5F8" w14:textId="3EF211C3" w:rsidR="00A71981" w:rsidRPr="00A71981" w:rsidRDefault="00A71981" w:rsidP="00A71981">
      <w:pPr>
        <w:pStyle w:val="Heading1"/>
      </w:pPr>
      <w:bookmarkStart w:id="38" w:name="_Toc205470110"/>
      <w:r w:rsidRPr="00796FC5">
        <w:lastRenderedPageBreak/>
        <w:t>OBDELAVA METEOROLOŠKIH PODATKOV ZA NAMEN SPREMLJANJA RASTI</w:t>
      </w:r>
      <w:r w:rsidRPr="00A71981">
        <w:t xml:space="preserve"> IN RAZVOJA HMELJA</w:t>
      </w:r>
      <w:bookmarkEnd w:id="37"/>
      <w:bookmarkEnd w:id="38"/>
    </w:p>
    <w:p w14:paraId="6D9E14C3" w14:textId="77777777" w:rsidR="002740D3" w:rsidRPr="002740D3" w:rsidRDefault="002740D3" w:rsidP="002740D3">
      <w:r w:rsidRPr="002740D3">
        <w:t>Zima (januar – marec 2022) je bila topla ter ekstremno suha, z izrazitim pomanjkanjem padavin in po nižinah tudi brez snežne odeje. Na referenčni postaji Spodnje Svinjske doline smo v obdobju januar – marec zabeležili le šest deževnih dni in 67,2 mm padavin v obliki dežja, kar je za 100 mm manj kot znaša dolgoletno povprečje. V januarju je v prvi dekadi padlo 18,4 mm dežja, medtem ko sta bili druga in tretja dekada suhi in brez padavin. Februarja je padlo 21 mm dežja in glavina padavin (15 mm) je bila zabeležena v drugi dekadi. Tudi marec je bil ekstremno suh. V prva in druga dekada sta bili brez padavin, v zadnji dekadi marca pa je padlo 27,8 mm dežja.</w:t>
      </w:r>
    </w:p>
    <w:p w14:paraId="648F7FAA" w14:textId="039E53D2" w:rsidR="002740D3" w:rsidRPr="002740D3" w:rsidRDefault="002740D3" w:rsidP="002740D3">
      <w:r w:rsidRPr="002740D3">
        <w:t>Januar in februar sta bila nadpovprečno topla. Povprečne vrednosti dnevne temperature zraka referenčne postaje Spodnje Savinjske doline so bile v obeh mesecih višje od vrednosti dolgoletnega povprečja (1981 – 2010), meseca februarja kar za 3,7 °C in januarja za 1,6 °C. Najbolj se je dolgoletnemu povprečju približal mesec marec. Povprečna vrednost temperature zraka je bila za 0,2 °C nižja od vrednosti dolgoletnega povprečja.</w:t>
      </w:r>
    </w:p>
    <w:p w14:paraId="4FAA136D" w14:textId="161A2230" w:rsidR="002740D3" w:rsidRPr="002740D3" w:rsidRDefault="002740D3" w:rsidP="002740D3">
      <w:r w:rsidRPr="002740D3">
        <w:t>V obdobju april – maj so se povprečne temperature zraka najbolj približale dolgoletnemu povprečju v mesecu aprilu, ko je povprečna temperatura zrak znašala 9,8 °C in je bila le za 0,3 °C nižja od vrednost dolgoletnega povprečja. Mesec maj je bil nadpovprečno topel. Povprečna temperatura zraka je v maju znašla 17,6 °C in je bila za 2,3 °C višja od vrednosti dolgoletnega povprečja. Pomankanje padavin v zimskih mesecih se je nadaljevalo tudi v obdobji april – maj. V aprilu smo zabeležili 51,8 mm, v maju pa 59,6 mm dežja.</w:t>
      </w:r>
    </w:p>
    <w:p w14:paraId="1244A3BE" w14:textId="725438C9" w:rsidR="002740D3" w:rsidRPr="002740D3" w:rsidRDefault="002740D3" w:rsidP="002740D3">
      <w:r w:rsidRPr="002740D3">
        <w:t>Poletje (junij-avgust) so zaznamovale ekstremno visoke temperature in hudo pomanjkanje padavin. Suša je zelo prizadela kmetijske posevke še posebej poljščine in travinje. Prvi vročinski val je trajal od 26. junija do 4. julija, drugi od 19. julija do 5. avgusta in tretji od 14. do 18. avgusta. V teh obdobjih so povprečne maksimalne dnevne temperature krepko presegle 30 °C. Referenčna postaja Spodnje Savinjske doline je 1. julija zabeležila kar 35 °C, 5. avgusta 37,6 °C in 18. avgusta 35,6 °C.</w:t>
      </w:r>
    </w:p>
    <w:p w14:paraId="6E4A746E" w14:textId="6279B651" w:rsidR="002740D3" w:rsidRPr="002740D3" w:rsidRDefault="002740D3" w:rsidP="002740D3">
      <w:r w:rsidRPr="002740D3">
        <w:t>Nadpovprečno visoke temperature, ki so zaznamovale že prvo in drugo dekado meseca junija, so se v zadnji dekadi junija smo še stopnjevale. V prvih dveh dekadah junija so bila pogosta neurja s točo. Najširše območje in največ škode na kmetijskih površinah je 2. junija povzročilo neurje s točo, ki je močno prizadelo širše območje Celja in doseglo tudi Kozjansko, Obsotelje ter dele Koroške. Na Koroškem je toča povsem uničila letošnji pridelek hmelja.</w:t>
      </w:r>
    </w:p>
    <w:p w14:paraId="396199F2" w14:textId="77777777" w:rsidR="002740D3" w:rsidRPr="002740D3" w:rsidRDefault="002740D3" w:rsidP="002740D3">
      <w:r w:rsidRPr="002740D3">
        <w:t>Meseca junija je referenčna postaja zabeležila povprečno dnevno temperaturo zraka 21,9 °C kar je za 3,3 °C več kot znaša vrednost dolgoletnega povprečja in 96,6 mm dežja, kar je 35,6 mm manj kot znaša dolgoletno povprečje. Nadpovprečno topla sta bila tudi ostala dva poletna mesca. Na referenčni postaji je bila dosežena povprečna dnevna temperatura zraka v mesecu juliju 22,6 °C (2,2 °C nad dolgoletnim povprečjem) in v avgustu 22,0 °C (2,5 °C nad dolgoletnim povprečjem). Pomanjkanje padavin se je nadaljevalo tudi v juliju in avgustu. Referenčna postaja je julija zabeležila 61,8 mm (60,6 mm pod dolgoletnim povprečjem) in avgusta 62,2 mm (63,3 mm pod dolgoletnim povprečjem).Toplo vreme se je nadaljevalo do sredine meseca septembra. Nato je sledil temperaturni preobrat. V drugi polovici meseca septembra je prevladovalo hladno vreme z izrazito mrzlimi jutri, ko so se temperature zraka spustile pod 4 °C (najnižje zabeležena minimalna temperatura zraka referenčne postaje 2,5 °C). Povprečne dnevna temperatura zraka meseca septembra pa je znašala 15,4 °C in se je približala vrednosti dolgoletnega povprečja (0,4 °C nad dolgoletnim povprečjem). Druga polovica septembra je bila tudi zelo deževna. V septembru smo na referenčni postaji zabeležili kar 317 mm dežja, kar skoraj identično količini padavin, ki je padla v celotnem obdobju april – avgust (332 mm). Žal so padavine prišle prepozno, da bi lahko ublažile posledice suše.</w:t>
      </w:r>
    </w:p>
    <w:p w14:paraId="2498E31B" w14:textId="77777777" w:rsidR="002740D3" w:rsidRPr="002740D3" w:rsidRDefault="002740D3" w:rsidP="002740D3">
      <w:r w:rsidRPr="002740D3">
        <w:rPr>
          <w:noProof/>
        </w:rPr>
        <w:lastRenderedPageBreak/>
        <w:drawing>
          <wp:inline distT="0" distB="0" distL="0" distR="0" wp14:anchorId="52DBF36E" wp14:editId="1D224C84">
            <wp:extent cx="5304680" cy="4267200"/>
            <wp:effectExtent l="0" t="0" r="0" b="0"/>
            <wp:docPr id="9" name="Slika 3" descr="Graf s prikazano količino padavin in temperaturo z različno obarvami črtami in stolp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3" descr="Graf s prikazano količino padavin in temperaturo z različno obarvami črtami in stolpc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8002" cy="4269873"/>
                    </a:xfrm>
                    <a:prstGeom prst="rect">
                      <a:avLst/>
                    </a:prstGeom>
                    <a:noFill/>
                    <a:ln>
                      <a:noFill/>
                    </a:ln>
                  </pic:spPr>
                </pic:pic>
              </a:graphicData>
            </a:graphic>
          </wp:inline>
        </w:drawing>
      </w:r>
    </w:p>
    <w:p w14:paraId="184D3670" w14:textId="1A8B993E" w:rsidR="002740D3" w:rsidRPr="002740D3" w:rsidRDefault="000F6CDC" w:rsidP="000F6CDC">
      <w:pPr>
        <w:pStyle w:val="IHPSNapisSlika"/>
      </w:pPr>
      <w:bookmarkStart w:id="39" w:name="_Toc205470128"/>
      <w:r>
        <w:t xml:space="preserve">Slika </w:t>
      </w:r>
      <w:r>
        <w:fldChar w:fldCharType="begin"/>
      </w:r>
      <w:r>
        <w:instrText xml:space="preserve"> SEQ Slika \* ARABIC </w:instrText>
      </w:r>
      <w:r>
        <w:fldChar w:fldCharType="separate"/>
      </w:r>
      <w:r w:rsidR="00A942FB">
        <w:rPr>
          <w:noProof/>
        </w:rPr>
        <w:t>6</w:t>
      </w:r>
      <w:r>
        <w:fldChar w:fldCharType="end"/>
      </w:r>
      <w:r w:rsidR="002740D3" w:rsidRPr="002740D3">
        <w:t>:Primerjava mesečnih temperatur in višine padavin v letu 2022 s 30. letnim povprečjem (1981 - 2010) postaje Medlog pri Celju (vir podatkov: ARSO) z referenčno postajo Spodje Savinjske doline (Latkova vas)</w:t>
      </w:r>
      <w:bookmarkEnd w:id="39"/>
    </w:p>
    <w:p w14:paraId="652E1FEE" w14:textId="77777777" w:rsidR="002740D3" w:rsidRPr="002740D3" w:rsidRDefault="002740D3" w:rsidP="002740D3">
      <w:r w:rsidRPr="002740D3">
        <w:rPr>
          <w:noProof/>
        </w:rPr>
        <w:drawing>
          <wp:inline distT="0" distB="0" distL="0" distR="0" wp14:anchorId="101F5867" wp14:editId="356DFE26">
            <wp:extent cx="5266205" cy="3513667"/>
            <wp:effectExtent l="0" t="0" r="0" b="0"/>
            <wp:docPr id="6" name="Slika 1" descr="Graf s prikazano količini adavin po dekedah z barvnimi stolpiči in s prikazano temperaturo po dekadah z barvnimi čr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1" descr="Graf s prikazano količini adavin po dekedah z barvnimi stolpiči in s prikazano temperaturo po dekadah z barvnimi črtam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9783" cy="3516054"/>
                    </a:xfrm>
                    <a:prstGeom prst="rect">
                      <a:avLst/>
                    </a:prstGeom>
                    <a:noFill/>
                    <a:ln>
                      <a:noFill/>
                    </a:ln>
                  </pic:spPr>
                </pic:pic>
              </a:graphicData>
            </a:graphic>
          </wp:inline>
        </w:drawing>
      </w:r>
    </w:p>
    <w:p w14:paraId="358BE4F9" w14:textId="7559E641" w:rsidR="002740D3" w:rsidRPr="002740D3" w:rsidRDefault="000F6CDC" w:rsidP="000F6CDC">
      <w:pPr>
        <w:pStyle w:val="IHPSNapisSlika"/>
      </w:pPr>
      <w:bookmarkStart w:id="40" w:name="_Toc205470129"/>
      <w:r>
        <w:t xml:space="preserve">Slika </w:t>
      </w:r>
      <w:r>
        <w:fldChar w:fldCharType="begin"/>
      </w:r>
      <w:r>
        <w:instrText xml:space="preserve"> SEQ Slika \* ARABIC </w:instrText>
      </w:r>
      <w:r>
        <w:fldChar w:fldCharType="separate"/>
      </w:r>
      <w:r w:rsidR="00A942FB">
        <w:rPr>
          <w:noProof/>
        </w:rPr>
        <w:t>7</w:t>
      </w:r>
      <w:r>
        <w:fldChar w:fldCharType="end"/>
      </w:r>
      <w:r w:rsidR="002740D3" w:rsidRPr="002740D3">
        <w:t>: Primerjava povprečnih dekadnih mesečnih temperatur in višine padavin v letu 2022 s 30. letnim povprečjem (1981 - 2010) postaje Medlog pri Celju (vir podatkov: ARSO) z referenčno postajo Spodje Savinjske doline (Latkova vas)</w:t>
      </w:r>
      <w:bookmarkEnd w:id="40"/>
    </w:p>
    <w:p w14:paraId="4226B850" w14:textId="6F8CEF03" w:rsidR="002740D3" w:rsidRPr="000F6CDC" w:rsidRDefault="000F6CDC" w:rsidP="000F6CDC">
      <w:bookmarkStart w:id="41" w:name="_Toc159325365"/>
      <w:bookmarkStart w:id="42" w:name="_Toc130879677"/>
      <w:r w:rsidRPr="002740D3">
        <w:lastRenderedPageBreak/>
        <w:t xml:space="preserve">Nadpovprečno visoke temperature, so se nadaljevale tudi v zadnji triadi leta. Meseca oktobra je referenčna postaja Spodnje Savinjske doline zabeležila povprečno dnevno temperaturo zraka 14,1 °C kar je za 3,7 °C več kot znaša vrednost dolgoletnega povprečja in 41 mm dežja, kar je 74,1 mm manj kot znaša dolgoletno povprečje. Nadpovprečno topla sta bila tudi november in december. Na referenčni postaji je bila dosežena povprečna dnevna temperatura zraka v mesecu novembru 7,3 °C (2,5 °C nad dolgoletnim povprečjem) in v decembru 3,0 °C (2,4 °C nad dolgoletnim povprečjem). Pomanjkanje padavin se je nadaljevalo tudi v novembru, zabeleženo je bilo 76,8 mm dežja (16,1 mm pod dolgoletnim povprečjem). V mesecu decembru pa je bilo zabeleženih 129,8 mm dežja, kar je za 51,4 mm več kot znaša dolgoletno povprečje. V obdobju oktober – december je bilo zabeleženih 247,6 mm padavin. </w:t>
      </w:r>
    </w:p>
    <w:p w14:paraId="0E648BD6" w14:textId="77777777" w:rsidR="000F6CDC" w:rsidRDefault="000F6CDC">
      <w:pPr>
        <w:spacing w:before="0" w:line="259" w:lineRule="auto"/>
        <w:rPr>
          <w:rFonts w:eastAsiaTheme="majorEastAsia" w:cstheme="majorBidi"/>
          <w:b/>
          <w:caps/>
          <w:color w:val="294735"/>
          <w:sz w:val="40"/>
          <w:szCs w:val="32"/>
        </w:rPr>
      </w:pPr>
      <w:r>
        <w:br w:type="page"/>
      </w:r>
    </w:p>
    <w:p w14:paraId="5A196BE7" w14:textId="296B2483" w:rsidR="00E277E7" w:rsidRPr="00E277E7" w:rsidRDefault="00E277E7" w:rsidP="00E277E7">
      <w:pPr>
        <w:pStyle w:val="Heading1"/>
      </w:pPr>
      <w:bookmarkStart w:id="43" w:name="_Toc205470111"/>
      <w:r w:rsidRPr="00796FC5">
        <w:lastRenderedPageBreak/>
        <w:t xml:space="preserve">PROGNOZA NAMAKANJA, GNOJENJA, TEHNOLOŠKE ZRELOSTI </w:t>
      </w:r>
      <w:r w:rsidRPr="00E277E7">
        <w:t>IN NAPOVED PRIDELKA</w:t>
      </w:r>
      <w:bookmarkEnd w:id="41"/>
      <w:bookmarkEnd w:id="43"/>
    </w:p>
    <w:p w14:paraId="7F0D51FB" w14:textId="77777777" w:rsidR="00371B77" w:rsidRPr="00371B77" w:rsidRDefault="00371B77" w:rsidP="00371B77">
      <w:pPr>
        <w:pStyle w:val="Heading2"/>
      </w:pPr>
      <w:bookmarkStart w:id="44" w:name="_Toc205470112"/>
      <w:r w:rsidRPr="00796FC5">
        <w:t>Prognoza namakanja</w:t>
      </w:r>
      <w:bookmarkEnd w:id="42"/>
      <w:bookmarkEnd w:id="44"/>
    </w:p>
    <w:p w14:paraId="1F4B47CF" w14:textId="1AC92E2D" w:rsidR="00375D6E" w:rsidRPr="00375D6E" w:rsidRDefault="00375D6E" w:rsidP="00375D6E">
      <w:bookmarkStart w:id="45" w:name="_Toc130879678"/>
      <w:r w:rsidRPr="00375D6E">
        <w:t xml:space="preserve">V obdobju od marca do 21. junija smo izdali tri napovedi namakanja. Prvo napoved smo izdali 22. 3., kjer smo pridelovalce opozorili, da so bili v letošnji zimi vsi meseci podpovprečno namočeni. Priporočili smo začetek namakanja novo posajenega hmelja (sadike CSA) saj je zaradi majhnega koreninskega sistema (koreninska gruda) bolj občutljiv na sušne razmere. Enako priporočilo smo podali za posajene </w:t>
      </w:r>
      <w:proofErr w:type="spellStart"/>
      <w:r w:rsidRPr="00375D6E">
        <w:t>t.i</w:t>
      </w:r>
      <w:proofErr w:type="spellEnd"/>
      <w:r w:rsidRPr="00375D6E">
        <w:t xml:space="preserve">. proizvodne sadike – </w:t>
      </w:r>
      <w:proofErr w:type="spellStart"/>
      <w:r w:rsidRPr="00375D6E">
        <w:t>necertficirane</w:t>
      </w:r>
      <w:proofErr w:type="spellEnd"/>
      <w:r w:rsidRPr="00375D6E">
        <w:t xml:space="preserve"> sadike (štoke). Opozorili smo jih, da padavine pričakujemo šele konec meseca marca, a je napoved njihove količine še negotova. Drugo napoved namakanja smo izdali 19. 5. saj so se zaradi vročega in vetrovnega vremena tla hitro sušila. Glede na naše meritve se je stanje vode v zgornjem in spodnjem sloju tal (20 cm in 40 cm) približevalo kritični točki za namakanje z </w:t>
      </w:r>
      <w:proofErr w:type="spellStart"/>
      <w:r w:rsidRPr="00375D6E">
        <w:t>rolomati</w:t>
      </w:r>
      <w:proofErr w:type="spellEnd"/>
      <w:r w:rsidRPr="00375D6E">
        <w:t xml:space="preserve"> - še posebej velja za hmelj na lažjih tleh in za </w:t>
      </w:r>
      <w:proofErr w:type="spellStart"/>
      <w:r w:rsidRPr="00375D6E">
        <w:t>prvoletne</w:t>
      </w:r>
      <w:proofErr w:type="spellEnd"/>
      <w:r w:rsidRPr="00375D6E">
        <w:t xml:space="preserve"> nasade hmelja. Zaradi tega smo priporočili začetek namakanja </w:t>
      </w:r>
      <w:proofErr w:type="spellStart"/>
      <w:r w:rsidRPr="00375D6E">
        <w:t>prvoletnih</w:t>
      </w:r>
      <w:proofErr w:type="spellEnd"/>
      <w:r w:rsidRPr="00375D6E">
        <w:t xml:space="preserve"> nasadov hmelja in ostalega hmelja, ki raste na lažjih tleh. Navedli smo, da se bo vodna bilanca izboljšala v soboto in nedeljo (22. 5. 2022), ko so napovedane padavine (nevihte), a je napoved njihove količine in verjetnosti negotova. Tretjo napoved smo izdali 21. 6., ko se pričel prvi letošnji vročinski val. Zaradi vročega in vetrovnega vremena so se tla hitro sušila. Glede na naše meritve v Savinjski dolini se je stanje vode v zgornjem in spodnjem sloju tal (20 cm in 40 cm) približalo kritični točki za namakanje z </w:t>
      </w:r>
      <w:proofErr w:type="spellStart"/>
      <w:r w:rsidRPr="00375D6E">
        <w:t>rolomati</w:t>
      </w:r>
      <w:proofErr w:type="spellEnd"/>
      <w:r w:rsidRPr="00375D6E">
        <w:t>. Priporočili smo začetek namakanja vseh nasadov hmelja. V pomoč pri namakanju smo navedli informacijo, da v tej rastni fazi in tem vremenu hmelj porablja okoli 5 mm vode dnevno oz. drugače povedano: vsakih 5 mm padavin odloži namakanje za 1 dan. Uporabnike kapljičnih namakalnih sistemov smo obvestili, da naj nadaljujejo z namakanjem v skladu z dnevnimi oziroma večdnevnimi potrebami rastlin po vodi. 1. julija smo pridelovalce obvestili, (v Hmeljarskih informacijah in na spletu), da je napoved namakanja, ki je bila izdana 21. 6. 2022 je še vedno aktualna, saj padavin v tem času ni bilo dovolj.</w:t>
      </w:r>
    </w:p>
    <w:p w14:paraId="19B36D20" w14:textId="260E9CC7" w:rsidR="000E5E50" w:rsidRDefault="00375D6E" w:rsidP="00375D6E">
      <w:r w:rsidRPr="00375D6E">
        <w:t xml:space="preserve">V obdobju od julija do septembra smo izdali šest napovedi namakanja, ki smo jih objavljali na naši spletni strani in dopolnjevali (podaljševali) v Hmeljarskih informacijah. Tako smo v Hmeljarskih informacijah št. 10, ki so bile izdane 1. 7. 2022, opozorili, da je napoved namakanja ki je bila izdana 21. 6. 2022 še vedno aktualna, saj padavin v tem času ni bilo dovolj. Omenili smo, da tudi v prihodnjem tednu kaže, da ne bo prišlo do izboljšanja razmer. Zaradi tega smo priporočili nadaljevanje namakanja vseh nasadov hmelja z </w:t>
      </w:r>
      <w:proofErr w:type="spellStart"/>
      <w:r w:rsidRPr="00375D6E">
        <w:t>rolomati</w:t>
      </w:r>
      <w:proofErr w:type="spellEnd"/>
      <w:r w:rsidRPr="00375D6E">
        <w:t xml:space="preserve">. Prav tako smo porabnikom kapljičnih namakalnih sistemov svetovali, da z namakanjem nadaljujejo. Naslednjo napoved namakanja smo izdali 13. 7. 2022, kjer smo navedli, da se bo v prihodnjih dneh vročina stopnjevala, ter da večjih količin dežja, ki bi omilile sušne razmere, ni na vidiku. Kmetijska tla so se zelo hitro sušila. Priporočili smo začetek namakanja vseh nasadov hmelja ter opozorili, da so sicer napovedane nevihte, a da količina po vsej verjetnosti ne bo zadostna, da bi omilila posledice suše. V pomoč smo podali informacijo, da v tej rastni fazi in tem vremenu hmelj porablja od 5 - 6 mm vode dnevno oz. drugače povedano: vsakih 5 mm padavin odloži namakanje za 1 dan. V Hmeljarskih informacijah št. 11 smo 19. 7. 2022 navedli, da je napoved namakanja, ki je bila izdana 13. 7. 2022 še vedno aktualna. Navedli smo, da je bilo v zadnjem obdobju padavin le za vzorec, ter da večje količine dežja, ki bi omilila sušne razmere, ni na vidiku. Kmetijska tla so se zelo hitro sušila, v prihodnjih dneh pa se bosta vročina in tudi suša le še stopnjevali. Priporočili smo nadaljevanje namakanja vseh nasadov hmelja. Naslednjo napoved smo izdali 3. 8. 2022, saj zadnje padavine (ponedeljek in torek, 1. in 2. 8.) niso bile tako obilne kot je bilo pričakovano. Stanje količine vode v tleh je bilo zaradi lokalne razporejenosti padavin in glede na predhodno namakanje različno. V naslednjih dneh smo priporočili nadaljevanje namakanja v vseh nasadih hmelja. Za uporabnike kapljičnih namakalnih sistemov smo svetovali naj nadaljujejo z rednim namakanjem v skladu z dnevnimi oziroma večdnevnimi potrebami rastlin po vodi. V hmeljarskih informacijah št. 14 smo 9. </w:t>
      </w:r>
      <w:r w:rsidRPr="00375D6E">
        <w:lastRenderedPageBreak/>
        <w:t>8. 2022 svetovali nadaljevanje namakanja vseh nasadov hmelja, saj padavine v zadnjem tednu niso bile tako obilne, kot je bilo napovedano. Na spletni strani smo 16. 8. 2022 uporabnike namakanja ponovno opozorili, da je namakanje hmelja v tako sušnih razmerah nujen ukrep.</w:t>
      </w:r>
    </w:p>
    <w:p w14:paraId="5BC85877" w14:textId="77777777" w:rsidR="000E5E50" w:rsidRPr="00963195" w:rsidRDefault="000E5E50" w:rsidP="000E5E50">
      <w:pPr>
        <w:pStyle w:val="IHPSOdstavekKrepko"/>
      </w:pPr>
      <w:r w:rsidRPr="00963195">
        <w:t xml:space="preserve">Kazalniki: </w:t>
      </w:r>
    </w:p>
    <w:p w14:paraId="48E8C7A2" w14:textId="62BFC7D0" w:rsidR="00A71763" w:rsidRPr="00A71763" w:rsidRDefault="00A71763" w:rsidP="00A71763">
      <w:pPr>
        <w:pStyle w:val="IHPSSeznamNastevanje"/>
      </w:pPr>
      <w:r w:rsidRPr="00A71763">
        <w:t>Šest izdanih napovedi namakanja</w:t>
      </w:r>
      <w:r>
        <w:t>,</w:t>
      </w:r>
    </w:p>
    <w:p w14:paraId="253F71FD" w14:textId="0D67D0BE" w:rsidR="00A71763" w:rsidRPr="00A71763" w:rsidRDefault="00A71763" w:rsidP="00A71763">
      <w:pPr>
        <w:pStyle w:val="IHPSSeznamNastevanje"/>
      </w:pPr>
      <w:r w:rsidRPr="00A71763">
        <w:t>3 napovedi izdane na spletni strani</w:t>
      </w:r>
      <w:r>
        <w:t>,</w:t>
      </w:r>
    </w:p>
    <w:p w14:paraId="0E04AC1D" w14:textId="0C6A4C6B" w:rsidR="00A71763" w:rsidRPr="00A71763" w:rsidRDefault="00A71763" w:rsidP="00A71763">
      <w:pPr>
        <w:pStyle w:val="IHPSSeznamNastevanje"/>
      </w:pPr>
      <w:r w:rsidRPr="00A71763">
        <w:t>3 napovedi izdane v Hmeljarskih informacijah</w:t>
      </w:r>
      <w:r>
        <w:t>,</w:t>
      </w:r>
    </w:p>
    <w:p w14:paraId="725AFDB9" w14:textId="13039B52" w:rsidR="000E5E50" w:rsidRDefault="00A71763" w:rsidP="00A71763">
      <w:pPr>
        <w:pStyle w:val="IHPSSeznamNastevanje"/>
      </w:pPr>
      <w:r w:rsidRPr="00A71763">
        <w:t>6 predavanj na hmeljarskih sestankih na temu napovedi namakanja ter trenutnega stanja vlažnosti tal</w:t>
      </w:r>
      <w:r w:rsidR="000E5E50">
        <w:t>.</w:t>
      </w:r>
    </w:p>
    <w:p w14:paraId="1805A14A" w14:textId="662F0267" w:rsidR="0034657E" w:rsidRPr="0034657E" w:rsidRDefault="0034657E" w:rsidP="0034657E">
      <w:pPr>
        <w:pStyle w:val="Heading2"/>
      </w:pPr>
      <w:bookmarkStart w:id="46" w:name="_Toc205470113"/>
      <w:r w:rsidRPr="0034657E">
        <w:t>Napoved pridelka</w:t>
      </w:r>
      <w:bookmarkEnd w:id="46"/>
    </w:p>
    <w:p w14:paraId="1FA71337" w14:textId="27C99295" w:rsidR="0034657E" w:rsidRPr="0034657E" w:rsidRDefault="0034657E" w:rsidP="0034657E">
      <w:r w:rsidRPr="0034657E">
        <w:t xml:space="preserve">Prognozo pridelka smo naredili konec julija / začetek avgusta na podlagi štetja cvetov oziroma storžkov ter obstoječih regresijskih enačb za sorte </w:t>
      </w:r>
      <w:proofErr w:type="spellStart"/>
      <w:r w:rsidRPr="0034657E">
        <w:t>Aurora</w:t>
      </w:r>
      <w:proofErr w:type="spellEnd"/>
      <w:r w:rsidRPr="0034657E">
        <w:t xml:space="preserve">, Savinjski </w:t>
      </w:r>
      <w:proofErr w:type="spellStart"/>
      <w:r w:rsidRPr="0034657E">
        <w:t>golding</w:t>
      </w:r>
      <w:proofErr w:type="spellEnd"/>
      <w:r w:rsidRPr="0034657E">
        <w:t xml:space="preserve">, </w:t>
      </w:r>
      <w:proofErr w:type="spellStart"/>
      <w:r w:rsidRPr="0034657E">
        <w:t>Styrian</w:t>
      </w:r>
      <w:proofErr w:type="spellEnd"/>
      <w:r w:rsidRPr="0034657E">
        <w:t xml:space="preserve"> </w:t>
      </w:r>
      <w:proofErr w:type="spellStart"/>
      <w:r w:rsidRPr="0034657E">
        <w:t>Gold</w:t>
      </w:r>
      <w:proofErr w:type="spellEnd"/>
      <w:r w:rsidRPr="0034657E">
        <w:t xml:space="preserve"> in </w:t>
      </w:r>
      <w:proofErr w:type="spellStart"/>
      <w:r w:rsidRPr="0034657E">
        <w:t>Celeia</w:t>
      </w:r>
      <w:proofErr w:type="spellEnd"/>
      <w:r w:rsidRPr="0034657E">
        <w:t>. Ob koncu je bila izdelana skupna ocena pridelka po sortah glede na izračune in stanje na terenu. Podatki so predstavljeni v spodnji preglednici. Hmeljarjem smo jih predstavili na tehnološkem sestanku hmeljarjev dne 10. 8. 2022.</w:t>
      </w:r>
    </w:p>
    <w:p w14:paraId="1F1DC0BF" w14:textId="26CC3AED" w:rsidR="0034657E" w:rsidRPr="0034657E" w:rsidRDefault="00D839F8" w:rsidP="00D839F8">
      <w:pPr>
        <w:pStyle w:val="IHPSNapisPreglednica"/>
      </w:pPr>
      <w:bookmarkStart w:id="47" w:name="_Toc205470141"/>
      <w:r>
        <w:t xml:space="preserve">Preglednica </w:t>
      </w:r>
      <w:r>
        <w:fldChar w:fldCharType="begin"/>
      </w:r>
      <w:r>
        <w:instrText xml:space="preserve"> SEQ Preglednica \* ARABIC </w:instrText>
      </w:r>
      <w:r>
        <w:fldChar w:fldCharType="separate"/>
      </w:r>
      <w:r w:rsidR="00A942FB">
        <w:rPr>
          <w:noProof/>
        </w:rPr>
        <w:t>8</w:t>
      </w:r>
      <w:r>
        <w:fldChar w:fldCharType="end"/>
      </w:r>
      <w:r>
        <w:t>:</w:t>
      </w:r>
      <w:r w:rsidR="0034657E" w:rsidRPr="0034657E">
        <w:t xml:space="preserve"> Zgodnja ocena povprečnega pridelka po sortah za leto 2022 (v kg/ha) konec julija /  začetek avgusta 2022 glede na različne metode napovedi in skupna ocena – za lokacije, ki jih ni prizadela toča konec julija / začetek avgusta</w:t>
      </w:r>
      <w:bookmarkEnd w:id="47"/>
    </w:p>
    <w:tbl>
      <w:tblPr>
        <w:tblW w:w="9370" w:type="dxa"/>
        <w:jc w:val="center"/>
        <w:tblLayout w:type="fixed"/>
        <w:tblLook w:val="01E0" w:firstRow="1" w:lastRow="1" w:firstColumn="1" w:lastColumn="1" w:noHBand="0" w:noVBand="0"/>
      </w:tblPr>
      <w:tblGrid>
        <w:gridCol w:w="1592"/>
        <w:gridCol w:w="1836"/>
        <w:gridCol w:w="1435"/>
        <w:gridCol w:w="1977"/>
        <w:gridCol w:w="1458"/>
        <w:gridCol w:w="1072"/>
      </w:tblGrid>
      <w:tr w:rsidR="0034657E" w:rsidRPr="00D3586E" w14:paraId="2E11E3BF" w14:textId="77777777" w:rsidTr="00281BAB">
        <w:trPr>
          <w:jc w:val="center"/>
        </w:trPr>
        <w:tc>
          <w:tcPr>
            <w:tcW w:w="1592" w:type="dxa"/>
            <w:tcBorders>
              <w:top w:val="single" w:sz="4" w:space="0" w:color="auto"/>
              <w:bottom w:val="single" w:sz="4" w:space="0" w:color="auto"/>
            </w:tcBorders>
            <w:shd w:val="clear" w:color="auto" w:fill="D9D9D9"/>
            <w:vAlign w:val="center"/>
          </w:tcPr>
          <w:p w14:paraId="41B1CBDC" w14:textId="77777777" w:rsidR="0034657E" w:rsidRPr="0034657E" w:rsidRDefault="0034657E" w:rsidP="00D839F8">
            <w:pPr>
              <w:pStyle w:val="IHPSTabelaTextLevo"/>
            </w:pPr>
            <w:r w:rsidRPr="0034657E">
              <w:t>Sorta</w:t>
            </w:r>
          </w:p>
        </w:tc>
        <w:tc>
          <w:tcPr>
            <w:tcW w:w="1836" w:type="dxa"/>
            <w:tcBorders>
              <w:top w:val="single" w:sz="4" w:space="0" w:color="auto"/>
              <w:bottom w:val="single" w:sz="4" w:space="0" w:color="auto"/>
            </w:tcBorders>
            <w:shd w:val="clear" w:color="auto" w:fill="D9D9D9"/>
            <w:vAlign w:val="center"/>
          </w:tcPr>
          <w:p w14:paraId="5CE69B79" w14:textId="77777777" w:rsidR="0034657E" w:rsidRPr="0034657E" w:rsidRDefault="0034657E" w:rsidP="00D839F8">
            <w:pPr>
              <w:pStyle w:val="IHPSTabelaTextLevo"/>
            </w:pPr>
            <w:r w:rsidRPr="0034657E">
              <w:t xml:space="preserve">Po Hacinu </w:t>
            </w:r>
          </w:p>
          <w:p w14:paraId="15E76805" w14:textId="77777777" w:rsidR="0034657E" w:rsidRPr="0034657E" w:rsidRDefault="0034657E" w:rsidP="00D839F8">
            <w:pPr>
              <w:pStyle w:val="IHPSTabelaTextLevo"/>
            </w:pPr>
            <w:r w:rsidRPr="0034657E">
              <w:t>(glede na padavine v kritičnih razvojnih fazah)</w:t>
            </w:r>
          </w:p>
        </w:tc>
        <w:tc>
          <w:tcPr>
            <w:tcW w:w="1435" w:type="dxa"/>
            <w:tcBorders>
              <w:top w:val="single" w:sz="4" w:space="0" w:color="auto"/>
              <w:bottom w:val="single" w:sz="4" w:space="0" w:color="auto"/>
            </w:tcBorders>
            <w:shd w:val="clear" w:color="auto" w:fill="D9D9D9"/>
          </w:tcPr>
          <w:p w14:paraId="698E5358" w14:textId="77777777" w:rsidR="0034657E" w:rsidRPr="0034657E" w:rsidRDefault="0034657E" w:rsidP="00D839F8">
            <w:pPr>
              <w:pStyle w:val="IHPSTabelaTextLevo"/>
            </w:pPr>
            <w:r w:rsidRPr="0034657E">
              <w:t xml:space="preserve">Pridelek glede na T v maju in juniju </w:t>
            </w:r>
          </w:p>
          <w:p w14:paraId="14203468" w14:textId="77777777" w:rsidR="0034657E" w:rsidRPr="0034657E" w:rsidRDefault="0034657E" w:rsidP="00D839F8">
            <w:pPr>
              <w:pStyle w:val="IHPSTabelaTextLevo"/>
            </w:pPr>
            <w:r w:rsidRPr="0034657E">
              <w:t>(po Čeh)</w:t>
            </w:r>
          </w:p>
        </w:tc>
        <w:tc>
          <w:tcPr>
            <w:tcW w:w="1977" w:type="dxa"/>
            <w:tcBorders>
              <w:top w:val="single" w:sz="4" w:space="0" w:color="auto"/>
              <w:bottom w:val="single" w:sz="4" w:space="0" w:color="auto"/>
            </w:tcBorders>
            <w:shd w:val="clear" w:color="auto" w:fill="D9D9D9"/>
            <w:vAlign w:val="center"/>
          </w:tcPr>
          <w:p w14:paraId="328740AA" w14:textId="77777777" w:rsidR="0034657E" w:rsidRPr="0034657E" w:rsidRDefault="0034657E" w:rsidP="00D839F8">
            <w:pPr>
              <w:pStyle w:val="IHPSTabelaTextLevo"/>
            </w:pPr>
            <w:r w:rsidRPr="0034657E">
              <w:t xml:space="preserve">Po enačbi </w:t>
            </w:r>
          </w:p>
          <w:p w14:paraId="09C88D28" w14:textId="77777777" w:rsidR="0034657E" w:rsidRPr="0034657E" w:rsidRDefault="0034657E" w:rsidP="00D839F8">
            <w:pPr>
              <w:pStyle w:val="IHPSTabelaTextLevo"/>
            </w:pPr>
            <w:r w:rsidRPr="0034657E">
              <w:t xml:space="preserve">Črepinšek in Čeh </w:t>
            </w:r>
          </w:p>
          <w:p w14:paraId="6DDBF160" w14:textId="3FB1B585" w:rsidR="0034657E" w:rsidRPr="0034657E" w:rsidRDefault="0034657E" w:rsidP="00D839F8">
            <w:pPr>
              <w:pStyle w:val="IHPSTabelaTextLevo"/>
            </w:pPr>
            <w:r w:rsidRPr="0034657E">
              <w:t>(glede na temperature in padavine)</w:t>
            </w:r>
          </w:p>
        </w:tc>
        <w:tc>
          <w:tcPr>
            <w:tcW w:w="1458" w:type="dxa"/>
            <w:tcBorders>
              <w:top w:val="single" w:sz="4" w:space="0" w:color="auto"/>
            </w:tcBorders>
            <w:shd w:val="clear" w:color="auto" w:fill="D9D9D9"/>
            <w:vAlign w:val="center"/>
          </w:tcPr>
          <w:p w14:paraId="29C7D268" w14:textId="77777777" w:rsidR="0034657E" w:rsidRPr="0034657E" w:rsidRDefault="0034657E" w:rsidP="00D839F8">
            <w:pPr>
              <w:pStyle w:val="IHPSTabelaTextLevo"/>
            </w:pPr>
            <w:r w:rsidRPr="0034657E">
              <w:t>Glede na štetje cvetov***</w:t>
            </w:r>
          </w:p>
        </w:tc>
        <w:tc>
          <w:tcPr>
            <w:tcW w:w="1072" w:type="dxa"/>
            <w:tcBorders>
              <w:top w:val="single" w:sz="4" w:space="0" w:color="auto"/>
              <w:bottom w:val="single" w:sz="4" w:space="0" w:color="auto"/>
            </w:tcBorders>
            <w:shd w:val="clear" w:color="auto" w:fill="D9D9D9"/>
            <w:vAlign w:val="center"/>
          </w:tcPr>
          <w:p w14:paraId="71DFB439" w14:textId="77777777" w:rsidR="0034657E" w:rsidRPr="0034657E" w:rsidRDefault="0034657E" w:rsidP="00D839F8">
            <w:pPr>
              <w:pStyle w:val="IHPSTabelaTextLevo"/>
            </w:pPr>
            <w:r w:rsidRPr="0034657E">
              <w:t>Skupna ocena</w:t>
            </w:r>
          </w:p>
        </w:tc>
      </w:tr>
      <w:tr w:rsidR="0034657E" w:rsidRPr="00E53B8C" w14:paraId="42EE3706" w14:textId="77777777" w:rsidTr="00281BAB">
        <w:trPr>
          <w:jc w:val="center"/>
        </w:trPr>
        <w:tc>
          <w:tcPr>
            <w:tcW w:w="1592" w:type="dxa"/>
            <w:tcBorders>
              <w:top w:val="single" w:sz="4" w:space="0" w:color="auto"/>
              <w:bottom w:val="single" w:sz="4" w:space="0" w:color="auto"/>
            </w:tcBorders>
            <w:vAlign w:val="center"/>
          </w:tcPr>
          <w:p w14:paraId="7F5AE5BB" w14:textId="2B9720BD" w:rsidR="0034657E" w:rsidRPr="0034657E" w:rsidRDefault="0034657E" w:rsidP="00D839F8">
            <w:pPr>
              <w:pStyle w:val="IHPSTabelaTextLevo"/>
            </w:pPr>
            <w:r w:rsidRPr="0034657E">
              <w:t xml:space="preserve">Sav. </w:t>
            </w:r>
            <w:proofErr w:type="spellStart"/>
            <w:r w:rsidRPr="0034657E">
              <w:t>golding</w:t>
            </w:r>
            <w:proofErr w:type="spellEnd"/>
          </w:p>
        </w:tc>
        <w:tc>
          <w:tcPr>
            <w:tcW w:w="1836" w:type="dxa"/>
            <w:tcBorders>
              <w:top w:val="single" w:sz="4" w:space="0" w:color="auto"/>
              <w:bottom w:val="single" w:sz="4" w:space="0" w:color="auto"/>
            </w:tcBorders>
            <w:vAlign w:val="center"/>
          </w:tcPr>
          <w:p w14:paraId="5D2C44D9" w14:textId="77777777" w:rsidR="0034657E" w:rsidRPr="0034657E" w:rsidRDefault="0034657E" w:rsidP="00D839F8">
            <w:pPr>
              <w:pStyle w:val="IHPSTabelaTextLevo"/>
            </w:pPr>
            <w:r w:rsidRPr="0034657E">
              <w:t>1098*</w:t>
            </w:r>
          </w:p>
        </w:tc>
        <w:tc>
          <w:tcPr>
            <w:tcW w:w="1435" w:type="dxa"/>
            <w:tcBorders>
              <w:top w:val="single" w:sz="4" w:space="0" w:color="auto"/>
              <w:bottom w:val="single" w:sz="4" w:space="0" w:color="auto"/>
            </w:tcBorders>
          </w:tcPr>
          <w:p w14:paraId="065A13E0" w14:textId="77777777" w:rsidR="0034657E" w:rsidRPr="0034657E" w:rsidRDefault="0034657E" w:rsidP="00D839F8">
            <w:pPr>
              <w:pStyle w:val="IHPSTabelaTextLevo"/>
            </w:pPr>
            <w:r w:rsidRPr="0034657E">
              <w:t>778</w:t>
            </w:r>
          </w:p>
        </w:tc>
        <w:tc>
          <w:tcPr>
            <w:tcW w:w="1977" w:type="dxa"/>
            <w:tcBorders>
              <w:top w:val="single" w:sz="4" w:space="0" w:color="auto"/>
              <w:bottom w:val="single" w:sz="4" w:space="0" w:color="auto"/>
            </w:tcBorders>
            <w:vAlign w:val="center"/>
          </w:tcPr>
          <w:p w14:paraId="48B92016" w14:textId="77777777" w:rsidR="0034657E" w:rsidRPr="0034657E" w:rsidRDefault="0034657E" w:rsidP="00D839F8">
            <w:pPr>
              <w:pStyle w:val="IHPSTabelaTextLevo"/>
            </w:pPr>
            <w:r w:rsidRPr="0034657E">
              <w:t>1284*****</w:t>
            </w:r>
          </w:p>
        </w:tc>
        <w:tc>
          <w:tcPr>
            <w:tcW w:w="1458" w:type="dxa"/>
            <w:vAlign w:val="center"/>
          </w:tcPr>
          <w:p w14:paraId="0110D02D" w14:textId="77777777" w:rsidR="0034657E" w:rsidRPr="0034657E" w:rsidRDefault="0034657E" w:rsidP="00D839F8">
            <w:pPr>
              <w:pStyle w:val="IHPSTabelaTextLevo"/>
            </w:pPr>
            <w:r w:rsidRPr="0034657E">
              <w:t>1210</w:t>
            </w:r>
          </w:p>
        </w:tc>
        <w:tc>
          <w:tcPr>
            <w:tcW w:w="1072" w:type="dxa"/>
            <w:tcBorders>
              <w:top w:val="single" w:sz="4" w:space="0" w:color="auto"/>
              <w:bottom w:val="single" w:sz="4" w:space="0" w:color="auto"/>
            </w:tcBorders>
            <w:vAlign w:val="center"/>
          </w:tcPr>
          <w:p w14:paraId="7D0EFC33" w14:textId="77777777" w:rsidR="0034657E" w:rsidRPr="0034657E" w:rsidRDefault="0034657E" w:rsidP="00D839F8">
            <w:pPr>
              <w:pStyle w:val="IHPSTabelaTextLevo"/>
              <w:rPr>
                <w:highlight w:val="green"/>
              </w:rPr>
            </w:pPr>
            <w:r w:rsidRPr="0034657E">
              <w:t>1.000</w:t>
            </w:r>
          </w:p>
        </w:tc>
      </w:tr>
      <w:tr w:rsidR="0034657E" w:rsidRPr="00E53B8C" w14:paraId="5677BFBA" w14:textId="77777777" w:rsidTr="00281BAB">
        <w:trPr>
          <w:jc w:val="center"/>
        </w:trPr>
        <w:tc>
          <w:tcPr>
            <w:tcW w:w="1592" w:type="dxa"/>
            <w:tcBorders>
              <w:top w:val="single" w:sz="4" w:space="0" w:color="auto"/>
              <w:bottom w:val="single" w:sz="4" w:space="0" w:color="auto"/>
            </w:tcBorders>
            <w:vAlign w:val="center"/>
          </w:tcPr>
          <w:p w14:paraId="47C1C85B" w14:textId="7F4595F7" w:rsidR="0034657E" w:rsidRPr="0034657E" w:rsidRDefault="0034657E" w:rsidP="00D839F8">
            <w:pPr>
              <w:pStyle w:val="IHPSTabelaTextLevo"/>
            </w:pPr>
            <w:proofErr w:type="spellStart"/>
            <w:r w:rsidRPr="0034657E">
              <w:t>Aurora</w:t>
            </w:r>
            <w:proofErr w:type="spellEnd"/>
          </w:p>
        </w:tc>
        <w:tc>
          <w:tcPr>
            <w:tcW w:w="1836" w:type="dxa"/>
            <w:tcBorders>
              <w:top w:val="single" w:sz="4" w:space="0" w:color="auto"/>
              <w:bottom w:val="single" w:sz="4" w:space="0" w:color="auto"/>
            </w:tcBorders>
            <w:vAlign w:val="center"/>
          </w:tcPr>
          <w:p w14:paraId="70302977" w14:textId="77777777" w:rsidR="0034657E" w:rsidRPr="0034657E" w:rsidRDefault="0034657E" w:rsidP="00D839F8">
            <w:pPr>
              <w:pStyle w:val="IHPSTabelaTextLevo"/>
            </w:pPr>
            <w:r w:rsidRPr="0034657E">
              <w:t>1757*</w:t>
            </w:r>
          </w:p>
        </w:tc>
        <w:tc>
          <w:tcPr>
            <w:tcW w:w="1435" w:type="dxa"/>
            <w:tcBorders>
              <w:top w:val="single" w:sz="4" w:space="0" w:color="auto"/>
              <w:bottom w:val="single" w:sz="4" w:space="0" w:color="auto"/>
            </w:tcBorders>
          </w:tcPr>
          <w:p w14:paraId="02B3B557" w14:textId="77777777" w:rsidR="0034657E" w:rsidRPr="0034657E" w:rsidRDefault="0034657E" w:rsidP="00D839F8">
            <w:pPr>
              <w:pStyle w:val="IHPSTabelaTextLevo"/>
            </w:pPr>
            <w:r w:rsidRPr="0034657E">
              <w:t>1259</w:t>
            </w:r>
          </w:p>
        </w:tc>
        <w:tc>
          <w:tcPr>
            <w:tcW w:w="1977" w:type="dxa"/>
            <w:tcBorders>
              <w:top w:val="single" w:sz="4" w:space="0" w:color="auto"/>
              <w:bottom w:val="single" w:sz="4" w:space="0" w:color="auto"/>
            </w:tcBorders>
            <w:vAlign w:val="center"/>
          </w:tcPr>
          <w:p w14:paraId="43408EDE" w14:textId="77777777" w:rsidR="0034657E" w:rsidRPr="0034657E" w:rsidRDefault="0034657E" w:rsidP="00D839F8">
            <w:pPr>
              <w:pStyle w:val="IHPSTabelaTextLevo"/>
            </w:pPr>
            <w:r w:rsidRPr="0034657E">
              <w:t>1772 *****</w:t>
            </w:r>
          </w:p>
        </w:tc>
        <w:tc>
          <w:tcPr>
            <w:tcW w:w="1458" w:type="dxa"/>
            <w:vAlign w:val="center"/>
          </w:tcPr>
          <w:p w14:paraId="1EB5A056" w14:textId="77777777" w:rsidR="0034657E" w:rsidRPr="0034657E" w:rsidRDefault="0034657E" w:rsidP="00D839F8">
            <w:pPr>
              <w:pStyle w:val="IHPSTabelaTextLevo"/>
            </w:pPr>
            <w:r w:rsidRPr="0034657E">
              <w:t>2540</w:t>
            </w:r>
          </w:p>
        </w:tc>
        <w:tc>
          <w:tcPr>
            <w:tcW w:w="1072" w:type="dxa"/>
            <w:tcBorders>
              <w:top w:val="single" w:sz="4" w:space="0" w:color="auto"/>
              <w:bottom w:val="single" w:sz="4" w:space="0" w:color="auto"/>
            </w:tcBorders>
            <w:vAlign w:val="center"/>
          </w:tcPr>
          <w:p w14:paraId="38D4CAE0" w14:textId="77777777" w:rsidR="0034657E" w:rsidRPr="0034657E" w:rsidRDefault="0034657E" w:rsidP="00D839F8">
            <w:pPr>
              <w:pStyle w:val="IHPSTabelaTextLevo"/>
              <w:rPr>
                <w:highlight w:val="green"/>
              </w:rPr>
            </w:pPr>
            <w:r w:rsidRPr="0034657E">
              <w:t>1.500</w:t>
            </w:r>
          </w:p>
        </w:tc>
      </w:tr>
      <w:tr w:rsidR="0034657E" w:rsidRPr="00E53B8C" w14:paraId="0D9265D6" w14:textId="77777777" w:rsidTr="00281BAB">
        <w:trPr>
          <w:jc w:val="center"/>
        </w:trPr>
        <w:tc>
          <w:tcPr>
            <w:tcW w:w="1592" w:type="dxa"/>
            <w:tcBorders>
              <w:top w:val="single" w:sz="4" w:space="0" w:color="auto"/>
              <w:bottom w:val="single" w:sz="4" w:space="0" w:color="auto"/>
            </w:tcBorders>
            <w:vAlign w:val="center"/>
          </w:tcPr>
          <w:p w14:paraId="4B031FEE" w14:textId="38646A0F" w:rsidR="0034657E" w:rsidRPr="0034657E" w:rsidRDefault="0034657E" w:rsidP="00D839F8">
            <w:pPr>
              <w:pStyle w:val="IHPSTabelaTextLevo"/>
            </w:pPr>
            <w:proofErr w:type="spellStart"/>
            <w:r w:rsidRPr="0034657E">
              <w:t>Celeia</w:t>
            </w:r>
            <w:proofErr w:type="spellEnd"/>
          </w:p>
        </w:tc>
        <w:tc>
          <w:tcPr>
            <w:tcW w:w="1836" w:type="dxa"/>
            <w:tcBorders>
              <w:top w:val="single" w:sz="4" w:space="0" w:color="auto"/>
            </w:tcBorders>
            <w:vAlign w:val="center"/>
          </w:tcPr>
          <w:p w14:paraId="51ECD3BD" w14:textId="77777777" w:rsidR="0034657E" w:rsidRPr="0034657E" w:rsidRDefault="0034657E" w:rsidP="00D839F8">
            <w:pPr>
              <w:pStyle w:val="IHPSTabelaTextLevo"/>
            </w:pPr>
          </w:p>
        </w:tc>
        <w:tc>
          <w:tcPr>
            <w:tcW w:w="1435" w:type="dxa"/>
            <w:tcBorders>
              <w:top w:val="single" w:sz="4" w:space="0" w:color="auto"/>
            </w:tcBorders>
          </w:tcPr>
          <w:p w14:paraId="0583D12E" w14:textId="77777777" w:rsidR="0034657E" w:rsidRPr="0034657E" w:rsidRDefault="0034657E" w:rsidP="00D839F8">
            <w:pPr>
              <w:pStyle w:val="IHPSTabelaTextLevo"/>
            </w:pPr>
          </w:p>
        </w:tc>
        <w:tc>
          <w:tcPr>
            <w:tcW w:w="1977" w:type="dxa"/>
            <w:tcBorders>
              <w:top w:val="single" w:sz="4" w:space="0" w:color="auto"/>
              <w:bottom w:val="single" w:sz="4" w:space="0" w:color="auto"/>
            </w:tcBorders>
            <w:vAlign w:val="center"/>
          </w:tcPr>
          <w:p w14:paraId="2CFC8B2F" w14:textId="77777777" w:rsidR="0034657E" w:rsidRPr="0034657E" w:rsidRDefault="0034657E" w:rsidP="00D839F8">
            <w:pPr>
              <w:pStyle w:val="IHPSTabelaTextLevo"/>
            </w:pPr>
            <w:r w:rsidRPr="0034657E">
              <w:t>1420**</w:t>
            </w:r>
          </w:p>
        </w:tc>
        <w:tc>
          <w:tcPr>
            <w:tcW w:w="1458" w:type="dxa"/>
            <w:vAlign w:val="center"/>
          </w:tcPr>
          <w:p w14:paraId="6F7449C3" w14:textId="77777777" w:rsidR="0034657E" w:rsidRPr="0034657E" w:rsidRDefault="0034657E" w:rsidP="00D839F8">
            <w:pPr>
              <w:pStyle w:val="IHPSTabelaTextLevo"/>
            </w:pPr>
            <w:r w:rsidRPr="0034657E">
              <w:t>2694</w:t>
            </w:r>
          </w:p>
        </w:tc>
        <w:tc>
          <w:tcPr>
            <w:tcW w:w="1072" w:type="dxa"/>
            <w:tcBorders>
              <w:top w:val="single" w:sz="4" w:space="0" w:color="auto"/>
              <w:bottom w:val="single" w:sz="4" w:space="0" w:color="auto"/>
            </w:tcBorders>
            <w:vAlign w:val="center"/>
          </w:tcPr>
          <w:p w14:paraId="5B3EA6D0" w14:textId="77777777" w:rsidR="0034657E" w:rsidRPr="0034657E" w:rsidRDefault="0034657E" w:rsidP="00D839F8">
            <w:pPr>
              <w:pStyle w:val="IHPSTabelaTextLevo"/>
              <w:rPr>
                <w:highlight w:val="green"/>
              </w:rPr>
            </w:pPr>
            <w:r w:rsidRPr="0034657E">
              <w:t>1.800</w:t>
            </w:r>
          </w:p>
        </w:tc>
      </w:tr>
      <w:tr w:rsidR="0034657E" w:rsidRPr="00E53B8C" w14:paraId="723DF8F0" w14:textId="77777777" w:rsidTr="00281BAB">
        <w:trPr>
          <w:jc w:val="center"/>
        </w:trPr>
        <w:tc>
          <w:tcPr>
            <w:tcW w:w="1592" w:type="dxa"/>
            <w:tcBorders>
              <w:top w:val="single" w:sz="4" w:space="0" w:color="auto"/>
              <w:bottom w:val="single" w:sz="4" w:space="0" w:color="auto"/>
            </w:tcBorders>
            <w:vAlign w:val="center"/>
          </w:tcPr>
          <w:p w14:paraId="44598847" w14:textId="77777777" w:rsidR="0034657E" w:rsidRPr="0034657E" w:rsidRDefault="0034657E" w:rsidP="00D839F8">
            <w:pPr>
              <w:pStyle w:val="IHPSTabelaTextLevo"/>
            </w:pPr>
            <w:r w:rsidRPr="0034657E">
              <w:t>Bobek</w:t>
            </w:r>
          </w:p>
        </w:tc>
        <w:tc>
          <w:tcPr>
            <w:tcW w:w="1836" w:type="dxa"/>
            <w:vAlign w:val="center"/>
          </w:tcPr>
          <w:p w14:paraId="39CDD4D9" w14:textId="77777777" w:rsidR="0034657E" w:rsidRPr="0034657E" w:rsidRDefault="0034657E" w:rsidP="00D839F8">
            <w:pPr>
              <w:pStyle w:val="IHPSTabelaTextLevo"/>
            </w:pPr>
          </w:p>
        </w:tc>
        <w:tc>
          <w:tcPr>
            <w:tcW w:w="1435" w:type="dxa"/>
          </w:tcPr>
          <w:p w14:paraId="286B667F" w14:textId="77777777" w:rsidR="0034657E" w:rsidRPr="0034657E" w:rsidRDefault="0034657E" w:rsidP="00D839F8">
            <w:pPr>
              <w:pStyle w:val="IHPSTabelaTextLevo"/>
            </w:pPr>
          </w:p>
        </w:tc>
        <w:tc>
          <w:tcPr>
            <w:tcW w:w="1977" w:type="dxa"/>
            <w:tcBorders>
              <w:top w:val="single" w:sz="4" w:space="0" w:color="auto"/>
              <w:bottom w:val="single" w:sz="4" w:space="0" w:color="auto"/>
            </w:tcBorders>
            <w:vAlign w:val="center"/>
          </w:tcPr>
          <w:p w14:paraId="3B47CB90" w14:textId="77777777" w:rsidR="0034657E" w:rsidRPr="0034657E" w:rsidRDefault="0034657E" w:rsidP="00D839F8">
            <w:pPr>
              <w:pStyle w:val="IHPSTabelaTextLevo"/>
            </w:pPr>
            <w:r w:rsidRPr="0034657E">
              <w:t>1711****</w:t>
            </w:r>
          </w:p>
        </w:tc>
        <w:tc>
          <w:tcPr>
            <w:tcW w:w="1458" w:type="dxa"/>
            <w:tcBorders>
              <w:bottom w:val="single" w:sz="4" w:space="0" w:color="auto"/>
            </w:tcBorders>
            <w:vAlign w:val="center"/>
          </w:tcPr>
          <w:p w14:paraId="4C591A58" w14:textId="77777777" w:rsidR="0034657E" w:rsidRPr="0034657E" w:rsidRDefault="0034657E" w:rsidP="00D839F8">
            <w:pPr>
              <w:pStyle w:val="IHPSTabelaTextLevo"/>
            </w:pPr>
          </w:p>
        </w:tc>
        <w:tc>
          <w:tcPr>
            <w:tcW w:w="1072" w:type="dxa"/>
            <w:tcBorders>
              <w:top w:val="single" w:sz="4" w:space="0" w:color="auto"/>
              <w:bottom w:val="single" w:sz="4" w:space="0" w:color="auto"/>
            </w:tcBorders>
            <w:vAlign w:val="center"/>
          </w:tcPr>
          <w:p w14:paraId="1154834E" w14:textId="77777777" w:rsidR="0034657E" w:rsidRPr="0034657E" w:rsidRDefault="0034657E" w:rsidP="00D839F8">
            <w:pPr>
              <w:pStyle w:val="IHPSTabelaTextLevo"/>
              <w:rPr>
                <w:highlight w:val="green"/>
              </w:rPr>
            </w:pPr>
            <w:r w:rsidRPr="0034657E">
              <w:t>1200</w:t>
            </w:r>
          </w:p>
        </w:tc>
      </w:tr>
      <w:tr w:rsidR="0034657E" w:rsidRPr="00E53B8C" w14:paraId="054A504D" w14:textId="77777777" w:rsidTr="00281BAB">
        <w:trPr>
          <w:jc w:val="center"/>
        </w:trPr>
        <w:tc>
          <w:tcPr>
            <w:tcW w:w="1592" w:type="dxa"/>
            <w:tcBorders>
              <w:top w:val="single" w:sz="4" w:space="0" w:color="auto"/>
              <w:bottom w:val="single" w:sz="4" w:space="0" w:color="auto"/>
            </w:tcBorders>
            <w:vAlign w:val="center"/>
          </w:tcPr>
          <w:p w14:paraId="4E83F278" w14:textId="5FCFBDD0" w:rsidR="0034657E" w:rsidRPr="0034657E" w:rsidRDefault="0034657E" w:rsidP="00D839F8">
            <w:pPr>
              <w:pStyle w:val="IHPSTabelaTextLevo"/>
            </w:pPr>
            <w:proofErr w:type="spellStart"/>
            <w:r w:rsidRPr="0034657E">
              <w:t>Styrian</w:t>
            </w:r>
            <w:proofErr w:type="spellEnd"/>
            <w:r w:rsidRPr="0034657E">
              <w:t xml:space="preserve"> </w:t>
            </w:r>
            <w:proofErr w:type="spellStart"/>
            <w:r w:rsidRPr="0034657E">
              <w:t>gold</w:t>
            </w:r>
            <w:proofErr w:type="spellEnd"/>
          </w:p>
        </w:tc>
        <w:tc>
          <w:tcPr>
            <w:tcW w:w="1836" w:type="dxa"/>
            <w:tcBorders>
              <w:bottom w:val="single" w:sz="4" w:space="0" w:color="auto"/>
            </w:tcBorders>
            <w:vAlign w:val="center"/>
          </w:tcPr>
          <w:p w14:paraId="36F9B2FF" w14:textId="77777777" w:rsidR="0034657E" w:rsidRPr="0034657E" w:rsidRDefault="0034657E" w:rsidP="00D839F8">
            <w:pPr>
              <w:pStyle w:val="IHPSTabelaTextLevo"/>
            </w:pPr>
          </w:p>
        </w:tc>
        <w:tc>
          <w:tcPr>
            <w:tcW w:w="1435" w:type="dxa"/>
            <w:tcBorders>
              <w:bottom w:val="single" w:sz="4" w:space="0" w:color="auto"/>
            </w:tcBorders>
          </w:tcPr>
          <w:p w14:paraId="2454AC77" w14:textId="77777777" w:rsidR="0034657E" w:rsidRPr="0034657E" w:rsidRDefault="0034657E" w:rsidP="00D839F8">
            <w:pPr>
              <w:pStyle w:val="IHPSTabelaTextLevo"/>
            </w:pPr>
          </w:p>
        </w:tc>
        <w:tc>
          <w:tcPr>
            <w:tcW w:w="1977" w:type="dxa"/>
            <w:tcBorders>
              <w:top w:val="single" w:sz="4" w:space="0" w:color="auto"/>
              <w:bottom w:val="single" w:sz="4" w:space="0" w:color="auto"/>
            </w:tcBorders>
            <w:vAlign w:val="center"/>
          </w:tcPr>
          <w:p w14:paraId="5F69242D" w14:textId="77777777" w:rsidR="0034657E" w:rsidRPr="0034657E" w:rsidRDefault="0034657E" w:rsidP="00D839F8">
            <w:pPr>
              <w:pStyle w:val="IHPSTabelaTextLevo"/>
            </w:pPr>
          </w:p>
        </w:tc>
        <w:tc>
          <w:tcPr>
            <w:tcW w:w="1458" w:type="dxa"/>
            <w:tcBorders>
              <w:top w:val="single" w:sz="4" w:space="0" w:color="auto"/>
              <w:bottom w:val="single" w:sz="4" w:space="0" w:color="auto"/>
            </w:tcBorders>
            <w:vAlign w:val="center"/>
          </w:tcPr>
          <w:p w14:paraId="5F9DAF1B" w14:textId="77777777" w:rsidR="0034657E" w:rsidRPr="0034657E" w:rsidRDefault="0034657E" w:rsidP="00D839F8">
            <w:pPr>
              <w:pStyle w:val="IHPSTabelaTextLevo"/>
            </w:pPr>
            <w:r w:rsidRPr="0034657E">
              <w:t>2335</w:t>
            </w:r>
          </w:p>
        </w:tc>
        <w:tc>
          <w:tcPr>
            <w:tcW w:w="1072" w:type="dxa"/>
            <w:tcBorders>
              <w:top w:val="single" w:sz="4" w:space="0" w:color="auto"/>
              <w:bottom w:val="single" w:sz="4" w:space="0" w:color="auto"/>
            </w:tcBorders>
            <w:vAlign w:val="center"/>
          </w:tcPr>
          <w:p w14:paraId="3F539A11" w14:textId="77777777" w:rsidR="0034657E" w:rsidRPr="0034657E" w:rsidRDefault="0034657E" w:rsidP="00D839F8">
            <w:pPr>
              <w:pStyle w:val="IHPSTabelaTextLevo"/>
              <w:rPr>
                <w:highlight w:val="green"/>
              </w:rPr>
            </w:pPr>
            <w:r w:rsidRPr="0034657E">
              <w:t>1.500</w:t>
            </w:r>
          </w:p>
        </w:tc>
      </w:tr>
    </w:tbl>
    <w:p w14:paraId="0EF75073" w14:textId="4DBF2111" w:rsidR="0034657E" w:rsidRPr="0034657E" w:rsidRDefault="0034657E" w:rsidP="00D839F8">
      <w:pPr>
        <w:pStyle w:val="IHPSOpombaPodTabelo"/>
      </w:pPr>
      <w:r w:rsidRPr="0034657E">
        <w:t>* HACIN Janez. Prispevek k poznavanju vpliva dejavnikov okolja na rast in razvoj ter na pridelek in vsebnost alfa-kislin pri hmelju (</w:t>
      </w:r>
      <w:proofErr w:type="spellStart"/>
      <w:r w:rsidRPr="0034657E">
        <w:t>Humulus</w:t>
      </w:r>
      <w:proofErr w:type="spellEnd"/>
      <w:r w:rsidRPr="0034657E">
        <w:t xml:space="preserve"> </w:t>
      </w:r>
      <w:proofErr w:type="spellStart"/>
      <w:r w:rsidRPr="0034657E">
        <w:t>lupulus</w:t>
      </w:r>
      <w:proofErr w:type="spellEnd"/>
      <w:r w:rsidRPr="0034657E">
        <w:t xml:space="preserve"> L.). Magistrsko delo, Ljubljana, 1989, 112 s.</w:t>
      </w:r>
    </w:p>
    <w:p w14:paraId="40D60147" w14:textId="36574A03" w:rsidR="0034657E" w:rsidRPr="0034657E" w:rsidRDefault="0034657E" w:rsidP="00D839F8">
      <w:pPr>
        <w:pStyle w:val="IHPSOpombaPodTabelo"/>
      </w:pPr>
      <w:r w:rsidRPr="0034657E">
        <w:t xml:space="preserve">** ČREPINŠEK Zalika in ČEH Barbara. Pridelek hmelja sorte </w:t>
      </w:r>
      <w:proofErr w:type="spellStart"/>
      <w:r w:rsidRPr="0034657E">
        <w:t>Celeia</w:t>
      </w:r>
      <w:proofErr w:type="spellEnd"/>
      <w:r w:rsidRPr="0034657E">
        <w:t xml:space="preserve"> glede na vremenske razmere do konca julija. Hmeljarski bilten. 2016, 23, str. 14-26. Iz izredno visoke številke je razvidno, da formula v letošnjih vremenskih razmerah ne da pravega podatka, saj so bile padavine očitno preobilne in ta informacija v izdelani formuli ni bila zajeta.</w:t>
      </w:r>
    </w:p>
    <w:p w14:paraId="6CFBCECA" w14:textId="626235CF" w:rsidR="0034657E" w:rsidRPr="0034657E" w:rsidRDefault="0034657E" w:rsidP="00D839F8">
      <w:pPr>
        <w:pStyle w:val="IHPSOpombaPodTabelo"/>
      </w:pPr>
      <w:r w:rsidRPr="0034657E">
        <w:t>*** Glede na število preštetih cvetov in povprečno maso storžkov glede na sorto; avgusta se lahko sicer storžki razvijejo nadpovprečno ali podpovprečno.</w:t>
      </w:r>
    </w:p>
    <w:p w14:paraId="13391EF6" w14:textId="77777777" w:rsidR="0034657E" w:rsidRPr="0034657E" w:rsidRDefault="0034657E" w:rsidP="00D839F8">
      <w:pPr>
        <w:pStyle w:val="IHPSOpombaPodTabelo"/>
      </w:pPr>
      <w:r w:rsidRPr="0034657E">
        <w:t xml:space="preserve">**** </w:t>
      </w:r>
      <w:bookmarkStart w:id="48" w:name="13"/>
      <w:bookmarkEnd w:id="48"/>
      <w:r w:rsidRPr="0034657E">
        <w:t xml:space="preserve">ČREPINŠEK Zalika in ČEH Barbara. Povezava med vremenskimi razmerami do konca julija in pridelkom hmelja sorte Bobek. V: ČEH, Barbara (ur.), et </w:t>
      </w:r>
      <w:proofErr w:type="spellStart"/>
      <w:r w:rsidRPr="0034657E">
        <w:t>al</w:t>
      </w:r>
      <w:proofErr w:type="spellEnd"/>
      <w:r w:rsidRPr="0034657E">
        <w:t>. Novi izzivi v agronomiji 2019 : zbornik simpozija, Laško, 2019. Ljubljana: Slovensko agronomsko društvo. 2019, str. 139-145.</w:t>
      </w:r>
    </w:p>
    <w:p w14:paraId="11657559" w14:textId="77777777" w:rsidR="0034657E" w:rsidRPr="0034657E" w:rsidRDefault="0034657E" w:rsidP="00D839F8">
      <w:pPr>
        <w:pStyle w:val="IHPSOpombaPodTabelo"/>
      </w:pPr>
      <w:bookmarkStart w:id="49" w:name="1"/>
      <w:bookmarkEnd w:id="49"/>
      <w:r w:rsidRPr="0034657E">
        <w:t xml:space="preserve">***** ČREPINŠEK Zalika in ČEH Barbara. Odvisnost pridelka hmelja sort </w:t>
      </w:r>
      <w:proofErr w:type="spellStart"/>
      <w:r w:rsidRPr="0034657E">
        <w:t>Aurora</w:t>
      </w:r>
      <w:proofErr w:type="spellEnd"/>
      <w:r w:rsidRPr="0034657E">
        <w:t xml:space="preserve"> in Savinjski </w:t>
      </w:r>
      <w:proofErr w:type="spellStart"/>
      <w:r w:rsidRPr="0034657E">
        <w:t>golding</w:t>
      </w:r>
      <w:proofErr w:type="spellEnd"/>
      <w:r w:rsidRPr="0034657E">
        <w:t xml:space="preserve"> od vremenskih razmer do konca julija. Hmeljarski bilten, 2018, 25, str. 5-17.</w:t>
      </w:r>
    </w:p>
    <w:p w14:paraId="61792E1B" w14:textId="77777777" w:rsidR="00CC01C6" w:rsidRPr="0034657E" w:rsidRDefault="00CC01C6" w:rsidP="00CC01C6">
      <w:r w:rsidRPr="0034657E">
        <w:t xml:space="preserve">Napoved pridelka za </w:t>
      </w:r>
      <w:proofErr w:type="spellStart"/>
      <w:r w:rsidRPr="0034657E">
        <w:t>Auroro</w:t>
      </w:r>
      <w:proofErr w:type="spellEnd"/>
      <w:r w:rsidRPr="0034657E">
        <w:t xml:space="preserve"> in Savinjski </w:t>
      </w:r>
      <w:proofErr w:type="spellStart"/>
      <w:r w:rsidRPr="0034657E">
        <w:t>golding</w:t>
      </w:r>
      <w:proofErr w:type="spellEnd"/>
      <w:r w:rsidRPr="0034657E">
        <w:t xml:space="preserve"> glede na regresijski enačbi po Hacinu, ki upoštevata padavine v kritičnih obdobjih rasti hmelja, je zapisana v 2. stolpcu preglednice. V 3. stolpcu je navedena napoved pridelka glede na temperature v rastni sezoni do konca julija. Napoved pridelka glede na enačbe, ki upoštevajo tako temperature kot padavine do konca julija (Črepinšek in Čeh, 2016), je zapisana v 4. stolpcu preglednice. Pri napovedi pridelka glede na </w:t>
      </w:r>
      <w:r w:rsidRPr="0034657E">
        <w:lastRenderedPageBreak/>
        <w:t>štetje cvetov se poleg preštetega števila storžkov na rastlino upošteva povprečno maso storžkov glede na sorto; rezultati so navedeni v 5. stolpcu preglednice.</w:t>
      </w:r>
    </w:p>
    <w:p w14:paraId="68270D1D" w14:textId="77777777" w:rsidR="0099576E" w:rsidRPr="0034657E" w:rsidRDefault="0099576E" w:rsidP="0099576E">
      <w:r w:rsidRPr="0034657E">
        <w:t>V zadnjem stolpcu preglednice je zapisana zgodnja napoved pridelka v začetku avgusta 2022 kot povzetek napovedi po enačbah in stanja na terenu.</w:t>
      </w:r>
    </w:p>
    <w:p w14:paraId="3D2F133D" w14:textId="77777777" w:rsidR="0099576E" w:rsidRPr="0034657E" w:rsidRDefault="0099576E" w:rsidP="0099576E">
      <w:r w:rsidRPr="0034657E">
        <w:t>Pojasnilo: To je zgodnja napoved pridelka, saj je dejanska višina pridelka zelo odvisna tudi od vremenskih razmer v avgustu, v času pred obiranjem, saj se lahko storžki napolnijo do svoje povprečne mase, kot je predvideno v formulah za izračun, ali pa ostanejo zaradi vremenskih in drugih zunanjih dejavnikov manjši ali so celo nadpovprečni, kar seveda vpliva na maso pridelka.</w:t>
      </w:r>
    </w:p>
    <w:p w14:paraId="5201CEBF" w14:textId="77777777" w:rsidR="0099576E" w:rsidRPr="0034657E" w:rsidRDefault="0099576E" w:rsidP="0099576E">
      <w:r w:rsidRPr="0034657E">
        <w:t>Zaradi izredno vročega in suhega vremena, ujm, ki so klestile rastline in celo podrle nekaj žičnic, je pričakovan pridelek še dosti nižji, kot ga napovedujejo formule.</w:t>
      </w:r>
    </w:p>
    <w:p w14:paraId="2CE40EA8" w14:textId="43011442" w:rsidR="0034657E" w:rsidRPr="006A2EBF" w:rsidRDefault="0034657E" w:rsidP="006A2EBF">
      <w:pPr>
        <w:rPr>
          <w:rStyle w:val="IHPSABOLDKREPKO"/>
        </w:rPr>
      </w:pPr>
      <w:r w:rsidRPr="006A2EBF">
        <w:rPr>
          <w:rStyle w:val="IHPSABOLDKREPKO"/>
        </w:rPr>
        <w:t>Kazalnik:</w:t>
      </w:r>
    </w:p>
    <w:p w14:paraId="0BF43FFC" w14:textId="441309D7" w:rsidR="0034657E" w:rsidRPr="006A2EBF" w:rsidRDefault="0034657E" w:rsidP="006A2EBF">
      <w:pPr>
        <w:pStyle w:val="IHPSSeznamNastevanje"/>
      </w:pPr>
      <w:r w:rsidRPr="006A2EBF">
        <w:t>izdana zgodnja napoved – ocena pridelka za vse v nalogo vključene sorte na tehnološkem sestanku hmeljarjev dne 10. avgusta 2022.</w:t>
      </w:r>
    </w:p>
    <w:p w14:paraId="5D623DC3" w14:textId="1D3B4AC8" w:rsidR="00371B77" w:rsidRPr="00371B77" w:rsidRDefault="00371B77" w:rsidP="00371B77">
      <w:pPr>
        <w:pStyle w:val="Heading2"/>
      </w:pPr>
      <w:bookmarkStart w:id="50" w:name="_Toc205470114"/>
      <w:r w:rsidRPr="00796FC5">
        <w:t>Prognoza gnojenja</w:t>
      </w:r>
      <w:bookmarkEnd w:id="45"/>
      <w:bookmarkEnd w:id="50"/>
    </w:p>
    <w:p w14:paraId="79D71869" w14:textId="77777777" w:rsidR="0034657E" w:rsidRPr="0034657E" w:rsidRDefault="0034657E" w:rsidP="0034657E">
      <w:r w:rsidRPr="0034657E">
        <w:t xml:space="preserve">V prvem tromesečju smo napisali 2 članka za Hmeljarske informacije (Spomladansko gnojenje hmelja, 25. februarja, in v sodelovanju z drugimi projekti Zakaj ne bi pridelali svoj lasten, kvaliteten kompost, 17. marca) in imeli 1 predavanje na tehnološkem sestanku s hmeljarji 16. februarja. </w:t>
      </w:r>
    </w:p>
    <w:p w14:paraId="116B9FA5" w14:textId="77777777" w:rsidR="0034657E" w:rsidRPr="0034657E" w:rsidRDefault="0034657E" w:rsidP="0034657E">
      <w:r w:rsidRPr="0034657E">
        <w:t xml:space="preserve">V drugem tromesečju smo napisali 10 člankov za Hmeljarske informacije, 1 članek je bil objavljen v Kmečkem glasu: Kako letos z gnojili v hmeljiščih, 11. maja 2022, imeli smo predavanje na tematiko gnojenja na 5 tehnoloških sestankih s hmeljarji, kjer smo obširneje pojasnili vsebine, ki so bile sicer objavljene v prej navedenih časopisih, čemur je sledila diskusija s hmeljarji. Objavili smo navodila za ravnanje po toči na spletni strani pod Aktualno in jih razposlali nemudoma tudi hmeljarjem na mail. </w:t>
      </w:r>
    </w:p>
    <w:p w14:paraId="76A21A5F" w14:textId="77777777" w:rsidR="0034657E" w:rsidRPr="0034657E" w:rsidRDefault="0034657E" w:rsidP="0034657E">
      <w:pPr>
        <w:rPr>
          <w:rStyle w:val="IHPSABOLDKREPKO"/>
        </w:rPr>
      </w:pPr>
      <w:r w:rsidRPr="0034657E">
        <w:rPr>
          <w:rStyle w:val="IHPSABOLDKREPKO"/>
        </w:rPr>
        <w:t>Kazalniki:</w:t>
      </w:r>
    </w:p>
    <w:p w14:paraId="43DA97F0" w14:textId="77777777" w:rsidR="0034657E" w:rsidRPr="0034657E" w:rsidRDefault="0034657E" w:rsidP="0034657E">
      <w:pPr>
        <w:pStyle w:val="IHPSSeznamNastevanje"/>
      </w:pPr>
      <w:r w:rsidRPr="0034657E">
        <w:t>aktivno sodelovanje na 6 tehnoloških sestankih s hmeljarji,</w:t>
      </w:r>
    </w:p>
    <w:p w14:paraId="34039B8B" w14:textId="77777777" w:rsidR="0034657E" w:rsidRPr="0034657E" w:rsidRDefault="0034657E" w:rsidP="0034657E">
      <w:pPr>
        <w:pStyle w:val="IHPSSeznamNastevanje"/>
      </w:pPr>
      <w:r w:rsidRPr="0034657E">
        <w:t>1 predavanje na tematiko gnojenja na tehnološkem sestanku s hmeljarji,</w:t>
      </w:r>
    </w:p>
    <w:p w14:paraId="0972F6AC" w14:textId="77777777" w:rsidR="0034657E" w:rsidRPr="0034657E" w:rsidRDefault="0034657E" w:rsidP="0034657E">
      <w:pPr>
        <w:pStyle w:val="IHPSSeznamNastevanje"/>
      </w:pPr>
      <w:r w:rsidRPr="0034657E">
        <w:t>objavljenih 13 člankov v Hmeljarskih informacijah,</w:t>
      </w:r>
    </w:p>
    <w:p w14:paraId="1A6DC96D" w14:textId="77777777" w:rsidR="0034657E" w:rsidRPr="0034657E" w:rsidRDefault="0034657E" w:rsidP="0034657E">
      <w:pPr>
        <w:pStyle w:val="IHPSSeznamNastevanje"/>
      </w:pPr>
      <w:r w:rsidRPr="0034657E">
        <w:t>objavljen 1 strokovni članek v Kmečkem glasu,</w:t>
      </w:r>
    </w:p>
    <w:p w14:paraId="686B764E" w14:textId="3F444855" w:rsidR="0034657E" w:rsidRPr="00371B77" w:rsidRDefault="0034657E" w:rsidP="0034657E">
      <w:pPr>
        <w:pStyle w:val="IHPSSeznamNastevanje"/>
      </w:pPr>
      <w:r w:rsidRPr="0034657E">
        <w:t xml:space="preserve">objavljeno navodilo po toči na spletni strani IHPS pod Aktualno + posredovano vsem hmeljarjem po mailu. </w:t>
      </w:r>
    </w:p>
    <w:p w14:paraId="4DC4CECB" w14:textId="77777777" w:rsidR="00371B77" w:rsidRPr="00371B77" w:rsidRDefault="00371B77" w:rsidP="00371B77">
      <w:pPr>
        <w:pStyle w:val="Heading2"/>
      </w:pPr>
      <w:bookmarkStart w:id="51" w:name="_Toc130879679"/>
      <w:bookmarkStart w:id="52" w:name="_Toc205470115"/>
      <w:r w:rsidRPr="00796FC5">
        <w:t>Prognoza tehnološke zrelosti</w:t>
      </w:r>
      <w:bookmarkEnd w:id="51"/>
      <w:bookmarkEnd w:id="52"/>
    </w:p>
    <w:p w14:paraId="0AF08FBB" w14:textId="5A443BED" w:rsidR="00B32D86" w:rsidRPr="00B32D86" w:rsidRDefault="00B32D86" w:rsidP="00B32D86">
      <w:bookmarkStart w:id="53" w:name="_Toc130879680"/>
      <w:r w:rsidRPr="00B32D86">
        <w:t xml:space="preserve">S spremljanjem dinamike parametrov tehnološke zrelosti (vsebnost vlage v storžkih, masa suhih storžkov, dolžina storžkov in vsebnost alfa-kislin) na več pedološko različnih lokacijah v časovnem intervalu od 3 do 4 dni lahko zanesljivo napovemo čas, ko je določena sorta dejansko tehnološko zrela, kar pomeni največji pridelek in najvišjo vsebnost alfa-kislin, storžki pa so še zaprti, da se </w:t>
      </w:r>
      <w:proofErr w:type="spellStart"/>
      <w:r w:rsidRPr="00B32D86">
        <w:t>lupulin</w:t>
      </w:r>
      <w:proofErr w:type="spellEnd"/>
      <w:r w:rsidRPr="00B32D86">
        <w:t xml:space="preserve"> pri manipuliranju z njimi čim manj izgublja. Pri </w:t>
      </w:r>
      <w:proofErr w:type="spellStart"/>
      <w:r w:rsidRPr="00B32D86">
        <w:t>t.i</w:t>
      </w:r>
      <w:proofErr w:type="spellEnd"/>
      <w:r w:rsidRPr="00B32D86">
        <w:t xml:space="preserve">. dišavnih sortah je pomemben tudi vonj. V sezoni 2022 smo parametre tehnološke zrelosti spremljali na različnih lokacijah za sorte, ki zavzemajo več kot 30 ha površin: Savinjski </w:t>
      </w:r>
      <w:proofErr w:type="spellStart"/>
      <w:r w:rsidRPr="00B32D86">
        <w:t>golding</w:t>
      </w:r>
      <w:proofErr w:type="spellEnd"/>
      <w:r w:rsidRPr="00B32D86">
        <w:t xml:space="preserve">, </w:t>
      </w:r>
      <w:proofErr w:type="spellStart"/>
      <w:r w:rsidRPr="00B32D86">
        <w:t>Aurora</w:t>
      </w:r>
      <w:proofErr w:type="spellEnd"/>
      <w:r w:rsidRPr="00B32D86">
        <w:t xml:space="preserve">, </w:t>
      </w:r>
      <w:proofErr w:type="spellStart"/>
      <w:r w:rsidRPr="00B32D86">
        <w:t>Celeia</w:t>
      </w:r>
      <w:proofErr w:type="spellEnd"/>
      <w:r w:rsidRPr="00B32D86">
        <w:t xml:space="preserve">, Bobek, </w:t>
      </w:r>
      <w:proofErr w:type="spellStart"/>
      <w:r w:rsidRPr="00B32D86">
        <w:t>Styrian</w:t>
      </w:r>
      <w:proofErr w:type="spellEnd"/>
      <w:r w:rsidRPr="00B32D86">
        <w:t xml:space="preserve"> </w:t>
      </w:r>
      <w:proofErr w:type="spellStart"/>
      <w:r w:rsidRPr="00B32D86">
        <w:t>gold</w:t>
      </w:r>
      <w:proofErr w:type="spellEnd"/>
      <w:r w:rsidRPr="00B32D86">
        <w:t xml:space="preserve"> in </w:t>
      </w:r>
      <w:proofErr w:type="spellStart"/>
      <w:r w:rsidRPr="00B32D86">
        <w:t>Styrian</w:t>
      </w:r>
      <w:proofErr w:type="spellEnd"/>
      <w:r w:rsidRPr="00B32D86">
        <w:t xml:space="preserve"> Wolf, poleg tega pa še za sorti </w:t>
      </w:r>
      <w:proofErr w:type="spellStart"/>
      <w:r w:rsidRPr="00B32D86">
        <w:t>Styrian</w:t>
      </w:r>
      <w:proofErr w:type="spellEnd"/>
      <w:r w:rsidRPr="00B32D86">
        <w:t xml:space="preserve"> </w:t>
      </w:r>
      <w:proofErr w:type="spellStart"/>
      <w:r w:rsidRPr="00B32D86">
        <w:t>Dragon</w:t>
      </w:r>
      <w:proofErr w:type="spellEnd"/>
      <w:r w:rsidRPr="00B32D86">
        <w:t xml:space="preserve"> in </w:t>
      </w:r>
      <w:proofErr w:type="spellStart"/>
      <w:r w:rsidRPr="00B32D86">
        <w:t>Styrian</w:t>
      </w:r>
      <w:proofErr w:type="spellEnd"/>
      <w:r w:rsidRPr="00B32D86">
        <w:t xml:space="preserve"> Wolf.</w:t>
      </w:r>
    </w:p>
    <w:p w14:paraId="6604C77D" w14:textId="6FDCABE6" w:rsidR="00B32D86" w:rsidRPr="00B32D86" w:rsidRDefault="00B32D86" w:rsidP="00B32D86">
      <w:r w:rsidRPr="00B32D86">
        <w:t xml:space="preserve">Naloga je zajemala pripravo programa in potrebnega obsega vzorčenja, napoved začetka tehnološke zrelosti pri posameznih sortah, analize vzorcev in v končni fazi prognozo tehnološke zrelosti za vse navedene sorte. Vzorčenja smo izvajali v časovnem intervalu od 3 do 4 dni. Rezultate smo objavljali sproti na spletni strani IHPS pod AKTUALNO, in jih ažurirali ob torkih in </w:t>
      </w:r>
      <w:r w:rsidRPr="00B32D86">
        <w:lastRenderedPageBreak/>
        <w:t>petkih po 15 uri, razen v primeru dežja, ko smo vzorčenje prestavili na prvi dan brez padavin. Poročali smo tudi preko Hmeljarskih informacij (HI), ko so le-te izhajale (Hmeljarske informacije, 39 (2022) 14, s. 4/6 in 5/6, Hmeljarske informacije, 39 (2022) 15, s. 3/4) in preko Kmečkega glasa 24. avgusta 2022.</w:t>
      </w:r>
    </w:p>
    <w:p w14:paraId="3FA9454D" w14:textId="564C3392" w:rsidR="00B32D86" w:rsidRPr="00B32D86" w:rsidRDefault="00B32D86" w:rsidP="00B32D86">
      <w:r w:rsidRPr="00B32D86">
        <w:t xml:space="preserve">V posebni izdaji Hmeljarskih informacij UKREPI ZA DOSEGANJE VISOKE KVALITETE HMELJA PRI KONČNEM UPORABNIKU, ki so izšle 5. avgusta 2022 (Hmeljarske informacije, 39 (2022) 13, s. 2/6 in 3/6; </w:t>
      </w:r>
      <w:hyperlink r:id="rId21" w:history="1">
        <w:r w:rsidRPr="00B32D86">
          <w:rPr>
            <w:rStyle w:val="Hyperlink"/>
          </w:rPr>
          <w:t>Hmeljarske-informacije-2022-13-1.docx (live.com)</w:t>
        </w:r>
      </w:hyperlink>
      <w:r w:rsidRPr="00B32D86">
        <w:t>) smo objavili poglavje Optimalno obran hmelj – v optimalni tehnološki zrelosti močno pozitivno vpliva na kakovost hmelja.</w:t>
      </w:r>
    </w:p>
    <w:p w14:paraId="4CA0B43A" w14:textId="77777777" w:rsidR="00B32D86" w:rsidRPr="00B32D86" w:rsidRDefault="00B32D86" w:rsidP="00B32D86">
      <w:r w:rsidRPr="00B32D86">
        <w:rPr>
          <w:noProof/>
        </w:rPr>
        <w:drawing>
          <wp:inline distT="0" distB="0" distL="0" distR="0" wp14:anchorId="2724BC83" wp14:editId="5B3EF6EC">
            <wp:extent cx="6120765" cy="4590574"/>
            <wp:effectExtent l="0" t="0" r="0" b="635"/>
            <wp:docPr id="37" name="Slika 37" descr="Fotografija časo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descr="Fotografija časopis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4590574"/>
                    </a:xfrm>
                    <a:prstGeom prst="rect">
                      <a:avLst/>
                    </a:prstGeom>
                    <a:noFill/>
                    <a:ln>
                      <a:noFill/>
                    </a:ln>
                  </pic:spPr>
                </pic:pic>
              </a:graphicData>
            </a:graphic>
          </wp:inline>
        </w:drawing>
      </w:r>
    </w:p>
    <w:p w14:paraId="4C2EECD0" w14:textId="1F070DE6" w:rsidR="00B32D86" w:rsidRPr="00B32D86" w:rsidRDefault="006B4705" w:rsidP="006B4705">
      <w:pPr>
        <w:pStyle w:val="IHPSNapisSlika"/>
      </w:pPr>
      <w:bookmarkStart w:id="54" w:name="_Toc205470130"/>
      <w:r>
        <w:t xml:space="preserve">Slika </w:t>
      </w:r>
      <w:r>
        <w:fldChar w:fldCharType="begin"/>
      </w:r>
      <w:r>
        <w:instrText xml:space="preserve"> SEQ Slika \* ARABIC </w:instrText>
      </w:r>
      <w:r>
        <w:fldChar w:fldCharType="separate"/>
      </w:r>
      <w:r w:rsidR="00A942FB">
        <w:rPr>
          <w:noProof/>
        </w:rPr>
        <w:t>8</w:t>
      </w:r>
      <w:r>
        <w:fldChar w:fldCharType="end"/>
      </w:r>
      <w:r>
        <w:t>: Obja</w:t>
      </w:r>
      <w:r w:rsidR="00B32D86" w:rsidRPr="00B32D86">
        <w:t>va v Kmečkem glasu 24. avgusta 2022</w:t>
      </w:r>
      <w:bookmarkEnd w:id="54"/>
    </w:p>
    <w:p w14:paraId="3F3FB5F0" w14:textId="160F5437" w:rsidR="00B32D86" w:rsidRPr="00B32D86" w:rsidRDefault="00B32D86" w:rsidP="00B32D86">
      <w:r w:rsidRPr="00B32D86">
        <w:t xml:space="preserve">Sorta Savinjski </w:t>
      </w:r>
      <w:proofErr w:type="spellStart"/>
      <w:r w:rsidRPr="00B32D86">
        <w:t>golding</w:t>
      </w:r>
      <w:proofErr w:type="spellEnd"/>
      <w:r w:rsidRPr="00B32D86">
        <w:t xml:space="preserve"> je dozorela v nenamakanih ali manj namakanih hmeljiščih Savinjske doline okrog 8. oziroma 9. avgusta, v večini hmeljišč na težjih tleh in v redno namakanih nasadih pa je ta sorta prešla v tehnološko zrelost v dneh okrog 12. avgusta, razen </w:t>
      </w:r>
      <w:proofErr w:type="spellStart"/>
      <w:r w:rsidRPr="00B32D86">
        <w:t>prvoletnih</w:t>
      </w:r>
      <w:proofErr w:type="spellEnd"/>
      <w:r w:rsidRPr="00B32D86">
        <w:t xml:space="preserve"> nasadov, ki so v razvoju praviloma nekaj dni kasnejši. Na žalost je oblika rastlin v nasadih zaradi vremenskih razmer ostala stožčasta; rastline v večini nasadov niso razvile značilne vretenasto cilindrične oblike. Izjeme v smislu bolj tipično razvite oblike so bili le nekateri namakani nasadi na težjih tleh. Vlaga v storžkih je bila 78,0 %, masa 100 suhih storžkov okrog 10 g, vsebnost alfa-kislin pa se je ustalila na okrog 2,6 % v zračno suhem hmelju (storžki z 11 % vlago). Okrog 14. avgusta je ta sorta v tehnološko zrelost prešla tudi na ptujsko ormoškem območju, na Koroškem pa okrog 16. avgusta. Trajanje tehnološke zrelosti pri sorti Savinjski </w:t>
      </w:r>
      <w:proofErr w:type="spellStart"/>
      <w:r w:rsidRPr="00B32D86">
        <w:t>golding</w:t>
      </w:r>
      <w:proofErr w:type="spellEnd"/>
      <w:r w:rsidRPr="00B32D86">
        <w:t xml:space="preserve"> je zelo kratko, do okrog 7 dni, zato je zelo pomembno, da si delo dobro organiziramo oziroma je imamo nasajane toliko, da jo zmoremo v tem kratkem času obrati.</w:t>
      </w:r>
    </w:p>
    <w:p w14:paraId="0A3391E1" w14:textId="651E7EBF" w:rsidR="00B32D86" w:rsidRPr="00B32D86" w:rsidRDefault="00B32D86" w:rsidP="00B32D86">
      <w:r w:rsidRPr="006600D1">
        <w:t xml:space="preserve">Pri novih slovenskih dišavnih sortah gre za določanje tehnološke zrelosti tudi glede na intenziteto in kakovost arome storžkov, kar še nekoliko omeji čas, v katerem naj se le-te oberejo. Prva med njimi dozori sorta </w:t>
      </w:r>
      <w:proofErr w:type="spellStart"/>
      <w:r w:rsidRPr="00B32D86">
        <w:t>Syrian</w:t>
      </w:r>
      <w:proofErr w:type="spellEnd"/>
      <w:r w:rsidRPr="00B32D86">
        <w:t xml:space="preserve"> </w:t>
      </w:r>
      <w:proofErr w:type="spellStart"/>
      <w:r w:rsidRPr="00B32D86">
        <w:t>Gold</w:t>
      </w:r>
      <w:proofErr w:type="spellEnd"/>
      <w:r w:rsidRPr="00B32D86">
        <w:t xml:space="preserve">; v letošnjem letu je bilo to v Savinjski dolini okrog 20. avgusta. </w:t>
      </w:r>
      <w:r w:rsidRPr="00B32D86">
        <w:lastRenderedPageBreak/>
        <w:t xml:space="preserve">Rastline v nasadih te sorte so bile sicer zelo neizenačene v habitusu, od </w:t>
      </w:r>
      <w:proofErr w:type="spellStart"/>
      <w:r w:rsidRPr="00B32D86">
        <w:t>smrekastega</w:t>
      </w:r>
      <w:proofErr w:type="spellEnd"/>
      <w:r w:rsidRPr="00B32D86">
        <w:t xml:space="preserve"> do bolj značilnega, valjastega habitusa za to sorto. Vlaga v storžkih padla na 77,3 %, masa 100 suhih storžkov je bila okrog 12 g, vsebnost alfa-kislin v zračno suhem hmelju pa okrog 4,2 %.</w:t>
      </w:r>
    </w:p>
    <w:p w14:paraId="77702878" w14:textId="5DF14B23" w:rsidR="00B32D86" w:rsidRPr="00B32D86" w:rsidRDefault="00B32D86" w:rsidP="00B32D86">
      <w:r w:rsidRPr="00B32D86">
        <w:t xml:space="preserve">Tudi sorta </w:t>
      </w:r>
      <w:proofErr w:type="spellStart"/>
      <w:r w:rsidRPr="00B32D86">
        <w:t>Syrian</w:t>
      </w:r>
      <w:proofErr w:type="spellEnd"/>
      <w:r w:rsidRPr="00B32D86">
        <w:t xml:space="preserve"> </w:t>
      </w:r>
      <w:proofErr w:type="spellStart"/>
      <w:r w:rsidRPr="00B32D86">
        <w:t>Dragon</w:t>
      </w:r>
      <w:proofErr w:type="spellEnd"/>
      <w:r w:rsidRPr="00B32D86">
        <w:t xml:space="preserve"> je dozorela okrog 20. avgusta, razen pri pozni rezi (po 10. aprilu). Masa 100 suhih storžkov je pri rezi 25. marec dosegla 21,5 g, vlaga se je spustila na 76,8 %.</w:t>
      </w:r>
    </w:p>
    <w:p w14:paraId="24CD8B97" w14:textId="77777777" w:rsidR="00B32D86" w:rsidRPr="00B32D86" w:rsidRDefault="00B32D86" w:rsidP="00B32D86">
      <w:r w:rsidRPr="00B32D86">
        <w:t xml:space="preserve">Sorta </w:t>
      </w:r>
      <w:proofErr w:type="spellStart"/>
      <w:r w:rsidRPr="00B32D86">
        <w:t>Aurora</w:t>
      </w:r>
      <w:proofErr w:type="spellEnd"/>
      <w:r w:rsidRPr="00B32D86">
        <w:t xml:space="preserve"> je na vzorčenih lokacijah v tehnološko zrelost prešla okrog 22. avgusta. Masa 100 suhih storžkov dosegla 10,5 g, vlaga je 79 %, vsebnost alfa-kislin v zračno suhem hmelju pa okrog 7,8 %.</w:t>
      </w:r>
    </w:p>
    <w:p w14:paraId="7C70ED67" w14:textId="77777777" w:rsidR="00B32D86" w:rsidRPr="00B32D86" w:rsidRDefault="00B32D86" w:rsidP="00B32D86">
      <w:r w:rsidRPr="00B32D86">
        <w:t>Sorta Bobek na lokacijah, kjer ni bilo mogoče namakanje tekom vegetacije, ni dobro razvila storžkov. Na namakanih lokacijah pa je ta sorta v Savinjski dolini prešla v tehnološko zrelost okrog 1. septembra. Storžki so bili zeleni, zaprti, se obijajo, šumijo in dišijo. Vlaga je v Savinjski dolini 78,2 %, masa 100 suhih storžkov se je ustalila na okrog 6,6 g, vsebnost alfa-kislin v zračno suhem hmelju pa med 2,6 % in 2,9 %.</w:t>
      </w:r>
    </w:p>
    <w:p w14:paraId="1350888C" w14:textId="725A878E" w:rsidR="00B32D86" w:rsidRPr="00B32D86" w:rsidRDefault="00B32D86" w:rsidP="00B32D86">
      <w:r w:rsidRPr="00B32D86">
        <w:t>Pri sorti </w:t>
      </w:r>
      <w:proofErr w:type="spellStart"/>
      <w:r w:rsidRPr="00B32D86">
        <w:t>Celeia</w:t>
      </w:r>
      <w:proofErr w:type="spellEnd"/>
      <w:r w:rsidRPr="00B32D86">
        <w:t> se je masa 100 suhih storžkov ustalila med 7,5 in 8,5 g glede na lokacijo vzorčenja. Vsebnost alfa-kislin v zračno suhem hmelju je bila glede na lokacijo med 2,3 % in 2,8 %. Storžki so bili zeleni, zaprti, v večini sicer drobni, so se odbijali in šumeli, vretenca se niso cepila, a je bil še vedno prisoten manjši delež medlih storžkov.</w:t>
      </w:r>
    </w:p>
    <w:p w14:paraId="13932DB7" w14:textId="77777777" w:rsidR="00B32D86" w:rsidRPr="00B32D86" w:rsidRDefault="00B32D86" w:rsidP="00B32D86">
      <w:r w:rsidRPr="00B32D86">
        <w:t>Sorta </w:t>
      </w:r>
      <w:proofErr w:type="spellStart"/>
      <w:r w:rsidRPr="00B32D86">
        <w:t>Styrian</w:t>
      </w:r>
      <w:proofErr w:type="spellEnd"/>
      <w:r w:rsidRPr="00B32D86">
        <w:t xml:space="preserve"> Wolf je prešla v tehnološko zrelost med 5. in 10. septembrom. Masa 100 suhih storžkov se je ustalila pri 10,3 g, vlaga pri 73,0 %. Vsebnost alfa-kislin v zračno suhem hmelju je dosegla 14,0 %. Storžki so bili zeleni, kompaktni, zaprti, imeli so značilno aromo. Na lokacijah, kjer nasadi niso bili ali so bili manj namakani, pa so storžki ostali neenakomerno razviti.</w:t>
      </w:r>
    </w:p>
    <w:p w14:paraId="104D8A91" w14:textId="77777777" w:rsidR="00B32D86" w:rsidRPr="00B32D86" w:rsidRDefault="00B32D86" w:rsidP="00B32D86">
      <w:pPr>
        <w:rPr>
          <w:rStyle w:val="IHPSABOLDKREPKO"/>
        </w:rPr>
      </w:pPr>
      <w:r w:rsidRPr="00B32D86">
        <w:rPr>
          <w:rStyle w:val="IHPSABOLDKREPKO"/>
        </w:rPr>
        <w:t>Kazalniki:</w:t>
      </w:r>
    </w:p>
    <w:p w14:paraId="09C9A24A" w14:textId="77777777" w:rsidR="00B32D86" w:rsidRPr="00B32D86" w:rsidRDefault="00B32D86" w:rsidP="00B32D86">
      <w:pPr>
        <w:pStyle w:val="IHPSSeznamNastevanje"/>
      </w:pPr>
      <w:r w:rsidRPr="00B32D86">
        <w:t>izvedena vsa predvidena vzorčenja storžkov, izdelane mehanske analize,</w:t>
      </w:r>
    </w:p>
    <w:p w14:paraId="17639A8C" w14:textId="77777777" w:rsidR="00B32D86" w:rsidRPr="00B32D86" w:rsidRDefault="00B32D86" w:rsidP="00B32D86">
      <w:pPr>
        <w:pStyle w:val="IHPSSeznamNastevanje"/>
      </w:pPr>
      <w:r w:rsidRPr="00B32D86">
        <w:t>izdelanih 80 analiz na vsebnost vlage,</w:t>
      </w:r>
    </w:p>
    <w:p w14:paraId="632CA009" w14:textId="77777777" w:rsidR="00B32D86" w:rsidRPr="00B32D86" w:rsidRDefault="00B32D86" w:rsidP="00B32D86">
      <w:pPr>
        <w:pStyle w:val="IHPSSeznamNastevanje"/>
      </w:pPr>
      <w:r w:rsidRPr="00B32D86">
        <w:t>izdelanih 80 analiz na vsebnost alfa-kislin z vlago,</w:t>
      </w:r>
    </w:p>
    <w:p w14:paraId="4204556E" w14:textId="63A1C698" w:rsidR="00B32D86" w:rsidRPr="00B32D86" w:rsidRDefault="00B32D86" w:rsidP="00B32D86">
      <w:pPr>
        <w:pStyle w:val="IHPSSeznamNastevanje"/>
      </w:pPr>
      <w:r w:rsidRPr="00B32D86">
        <w:t>11 objav na spletni strani IHPS pod Aktualno,</w:t>
      </w:r>
    </w:p>
    <w:p w14:paraId="3B4E46D6" w14:textId="77777777" w:rsidR="00B32D86" w:rsidRPr="00B32D86" w:rsidRDefault="00B32D86" w:rsidP="00B32D86">
      <w:pPr>
        <w:pStyle w:val="IHPSSeznamNastevanje"/>
      </w:pPr>
      <w:r w:rsidRPr="00B32D86">
        <w:t>2 objavi v Hmeljarskih informacijah,</w:t>
      </w:r>
    </w:p>
    <w:p w14:paraId="45004C78" w14:textId="77777777" w:rsidR="00B32D86" w:rsidRPr="00B32D86" w:rsidRDefault="00B32D86" w:rsidP="00B32D86">
      <w:pPr>
        <w:pStyle w:val="IHPSSeznamNastevanje"/>
      </w:pPr>
      <w:r w:rsidRPr="00B32D86">
        <w:t>1 objava v Kmečkem glasu,</w:t>
      </w:r>
    </w:p>
    <w:p w14:paraId="49D4266C" w14:textId="58377C20" w:rsidR="00501862" w:rsidRPr="00501862" w:rsidRDefault="00B32D86" w:rsidP="00B32D86">
      <w:pPr>
        <w:pStyle w:val="IHPSSeznamNastevanje"/>
      </w:pPr>
      <w:r w:rsidRPr="00B32D86">
        <w:t>izdana napoved o začetku tehnološke zrelosti za vse vključene sorte hmelja.</w:t>
      </w:r>
    </w:p>
    <w:p w14:paraId="7DBEC425" w14:textId="77777777" w:rsidR="0067306E" w:rsidRDefault="0067306E">
      <w:pPr>
        <w:spacing w:before="0" w:line="259" w:lineRule="auto"/>
        <w:rPr>
          <w:rFonts w:eastAsiaTheme="majorEastAsia" w:cstheme="majorBidi"/>
          <w:b/>
          <w:caps/>
          <w:color w:val="294735"/>
          <w:sz w:val="36"/>
          <w:szCs w:val="32"/>
        </w:rPr>
      </w:pPr>
      <w:r>
        <w:br w:type="page"/>
      </w:r>
    </w:p>
    <w:p w14:paraId="146D726E" w14:textId="06CCE6CC" w:rsidR="00371B77" w:rsidRPr="00371B77" w:rsidRDefault="00371B77" w:rsidP="00371B77">
      <w:pPr>
        <w:pStyle w:val="Heading1"/>
      </w:pPr>
      <w:bookmarkStart w:id="55" w:name="_Toc205470116"/>
      <w:r w:rsidRPr="005026E9">
        <w:lastRenderedPageBreak/>
        <w:t xml:space="preserve">OCENA MEDNARODNE KONKURENČNOSTI HMELJARSTVA IN EKONOMIKE HMELJARSKIH </w:t>
      </w:r>
      <w:r w:rsidRPr="00371B77">
        <w:t>KMETIJ</w:t>
      </w:r>
      <w:bookmarkEnd w:id="53"/>
      <w:bookmarkEnd w:id="55"/>
    </w:p>
    <w:p w14:paraId="45CBA3ED" w14:textId="2A45BA28" w:rsidR="00371B77" w:rsidRPr="00371B77" w:rsidRDefault="000D7E4B" w:rsidP="00371B77">
      <w:pPr>
        <w:pStyle w:val="Heading2"/>
      </w:pPr>
      <w:bookmarkStart w:id="56" w:name="_Toc205470117"/>
      <w:r>
        <w:t>A</w:t>
      </w:r>
      <w:r w:rsidRPr="000D7E4B">
        <w:t>naliza konkurenčnosti in globalnih tržnih razmer v hmeljarstvu</w:t>
      </w:r>
      <w:bookmarkEnd w:id="56"/>
    </w:p>
    <w:p w14:paraId="121C725F" w14:textId="5D291082" w:rsidR="000D7E4B" w:rsidRPr="000D7E4B" w:rsidRDefault="000D7E4B" w:rsidP="000D7E4B">
      <w:bookmarkStart w:id="57" w:name="_Toc159325371"/>
      <w:r w:rsidRPr="000D7E4B">
        <w:t>S pričakovano proizvodnjo 1.879 milijonov hl piva v pivovarskem letu 2022 je bil pridelek količine grenčic (alfa-kislin) izravnan s povpraševanjem pivovarn na ravni okoli 9.000 ton. Letina 2021 je imela ocenjen tržni presežek okoli 3.600 ton grenčic.</w:t>
      </w:r>
    </w:p>
    <w:p w14:paraId="3DD7A3D6" w14:textId="0B6B310F" w:rsidR="000D7E4B" w:rsidRPr="000D7E4B" w:rsidRDefault="000D7E4B" w:rsidP="000D7E4B">
      <w:r w:rsidRPr="000D7E4B">
        <w:t>V letu 2022 pa smo priča podpovprečnim svetovnim pridelkom hmelja. S tem pa tudi že najavljeni oživitvi prostega trga s hmeljem. V nasprotju z letom 2021 so bile namreč rastne razmere v najpomembnejših pridelovalnih evropskih območjih poleti 2022 izjemno neugodne. Nadpovprečno vroči dnevi, pomanjkanje padavin v poletnih mesecih od junija do septembra in prisotna škoda po toči je zaznamovala pridelek hmelja in grenčic (alfa-kislin) tako nemških, čeških, francoskih, kot tudi slovenskih hmeljarjev. Iz posameznih tržnih poročil novembrske video-seje Ekonomske komisije Svetovne hmeljarske organizacije (IHGC) ugotavljamo, da pridelki pri številnih sortah hmelja niso dosegli niti tistih - v rekordno sušnem in po letini skromnem letu 2003. Izjemoma so letos zadovoljni le hmeljarji na Poljskem in v Španiji, kjer so bile vremenske razmere ugodnejše.</w:t>
      </w:r>
    </w:p>
    <w:p w14:paraId="14B51BB1" w14:textId="6EF62332" w:rsidR="000D7E4B" w:rsidRPr="000D7E4B" w:rsidRDefault="000D7E4B" w:rsidP="000D7E4B">
      <w:r w:rsidRPr="000D7E4B">
        <w:t>Po novembrski oceni bo pridelek hmelja v 2022 za celotno Evropo okoli 47.600 ton, medtem ko je bil leta 2021 67.000 ton (-29 %). Tudi v ZDA je pridelek hmelja v letu 2022 nižji. V juniju beležimo neobičajno hladne vremenske razmere. Šele julija so se temperature dvignile na običajno raven. Pritisk okužbe s peronosporo je bil izrazit v večjem delu zveznih držav Washingtona in Oregona. V osrednjem ameriškem hmeljarskem območju tihomorskega severozahoda (PNW) je bila tako letina hmelja količinsko skoraj 9 % nižja, kot v letu 2021. Tržno manj pomembne države pridelovalke hmelja kot so Argentina, Avstralija, Japonska, Nova Zelandija, Južna Afrika in Kitajska so dosegle povprečne do dobre pridelke. Po novembrski oceni se giblje svetovni pridelek hmelja v letu 2022 od 104.700 do 105.833 ton, kar je skoraj 20 %  upad v primerjavi s preteklim letom in 15 % upad v primerjavi z dolgoletnim povprečjem. Rezultati letine hmelja v letu 2022 predstavljajo velike izzive za celotno hmeljarsko industrijo. Še posebej, ker postavlja znatna rast proizvodnih stroškov energije, gnojil in dela celotno vrednostno verigo hmeljarstva pod velik ekonomski pritisk. Ker obstoječi sistem pogodbene prodaje hmelja ne omogoča samodejnega prilagajanja cen, so pod pritiskom tako hmeljarji, kot tudi trgovci in sektor predelave, ki povišanih stroškov ne morejo ali ne želijo prenesti nase.</w:t>
      </w:r>
    </w:p>
    <w:p w14:paraId="6771A6EB" w14:textId="73B121A8" w:rsidR="000D7E4B" w:rsidRPr="000D7E4B" w:rsidRDefault="000D7E4B" w:rsidP="000D7E4B">
      <w:r w:rsidRPr="000D7E4B">
        <w:t>Po trenutnih številkah in ocenah IHGC je proizvodnja piva stabilna in se bo leta 2022 spet nekoliko povečala. Kaže pa, da bo segment »</w:t>
      </w:r>
      <w:proofErr w:type="spellStart"/>
      <w:r w:rsidRPr="000D7E4B">
        <w:t>craft</w:t>
      </w:r>
      <w:proofErr w:type="spellEnd"/>
      <w:r w:rsidRPr="000D7E4B">
        <w:t xml:space="preserve"> piva« letos v ZDA izgubil obseg prodaje v primerjavi z letom 2021. Makroekonomske analize nakazujejo, da bi lahko v prihodnjem letu 2023 svetovna proizvodnja piva spet nekoliko upadla. Za okoli 5 % - predvsem v Evropi, Severni Ameriki in v Kitajski.</w:t>
      </w:r>
    </w:p>
    <w:p w14:paraId="1C722E66" w14:textId="5938B149" w:rsidR="000D7E4B" w:rsidRPr="000D7E4B" w:rsidRDefault="000D7E4B" w:rsidP="000D7E4B">
      <w:r w:rsidRPr="000D7E4B">
        <w:t>Po ocenah združenja trgovcev s hmeljem v Nemčiji (DHWV) ponuja letina 2022 9.400 ton grenčic. V tabeli povzetka statistik IHGC je ta količina še za petino večja. S tem naj bi bil pridelek hmelja 2022 v skladu s pričakovanim povpraševanjem v pivovarskem letu 2023. Vendar pa pri posameznih sortah že prihaja do pomanjkanja količin hmelja. Hmelja in hmeljskih produktov aromatičnih in grenčičnih sort iz Evrope ne bo dovolj za izpolnitev obstoječih pogodb s pivovarji. Po zmanjšanju površin v ZDA, pa tudi ponudba sort hmelja z visoko vsebnostjo grenčic ne bo v celoti zadovoljila povpraševanja trgovcev in pivovarn. Potekajo tudi že pogajanja o morebitnih konverzijah pogodb. S tem pa čaka pivovarje strateški razmislek glede načrtovanja zalog in uporabe sort hmelja v obstoječih recepturah piva.</w:t>
      </w:r>
    </w:p>
    <w:p w14:paraId="636AD1D9" w14:textId="77777777" w:rsidR="000D7E4B" w:rsidRPr="000D7E4B" w:rsidRDefault="000D7E4B" w:rsidP="000D7E4B">
      <w:r w:rsidRPr="000D7E4B">
        <w:br w:type="page"/>
      </w:r>
      <w:r w:rsidRPr="000D7E4B">
        <w:rPr>
          <w:noProof/>
        </w:rPr>
        <w:lastRenderedPageBreak/>
        <w:drawing>
          <wp:inline distT="0" distB="0" distL="0" distR="0" wp14:anchorId="2AD6B817" wp14:editId="56E2E359">
            <wp:extent cx="8226258" cy="5855002"/>
            <wp:effectExtent l="4445" t="0" r="8255" b="8255"/>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8240006" cy="5864787"/>
                    </a:xfrm>
                    <a:prstGeom prst="rect">
                      <a:avLst/>
                    </a:prstGeom>
                    <a:noFill/>
                    <a:ln>
                      <a:noFill/>
                    </a:ln>
                  </pic:spPr>
                </pic:pic>
              </a:graphicData>
            </a:graphic>
          </wp:inline>
        </w:drawing>
      </w:r>
    </w:p>
    <w:p w14:paraId="14016706" w14:textId="4DF92DE7" w:rsidR="000D7E4B" w:rsidRPr="000D7E4B" w:rsidRDefault="00FF5F3D" w:rsidP="00FF5F3D">
      <w:pPr>
        <w:pStyle w:val="IHPSNapisSlika"/>
      </w:pPr>
      <w:bookmarkStart w:id="58" w:name="_Toc205470131"/>
      <w:r>
        <w:t xml:space="preserve">Slika </w:t>
      </w:r>
      <w:r>
        <w:fldChar w:fldCharType="begin"/>
      </w:r>
      <w:r>
        <w:instrText xml:space="preserve"> SEQ Slika \* ARABIC </w:instrText>
      </w:r>
      <w:r>
        <w:fldChar w:fldCharType="separate"/>
      </w:r>
      <w:r w:rsidR="00A942FB">
        <w:rPr>
          <w:noProof/>
        </w:rPr>
        <w:t>9</w:t>
      </w:r>
      <w:r>
        <w:fldChar w:fldCharType="end"/>
      </w:r>
      <w:r w:rsidR="000D7E4B" w:rsidRPr="000D7E4B">
        <w:t>: Površine hmeljišč in pridelava hmelja držav IHGC v letih 2021 in 2022</w:t>
      </w:r>
      <w:bookmarkEnd w:id="58"/>
      <w:r w:rsidR="000D7E4B" w:rsidRPr="000D7E4B">
        <w:t xml:space="preserve"> </w:t>
      </w:r>
    </w:p>
    <w:p w14:paraId="0B6FED04" w14:textId="77777777" w:rsidR="000D7E4B" w:rsidRPr="000D7E4B" w:rsidRDefault="000D7E4B" w:rsidP="000D7E4B">
      <w:r w:rsidRPr="000D7E4B">
        <w:rPr>
          <w:noProof/>
        </w:rPr>
        <w:lastRenderedPageBreak/>
        <w:drawing>
          <wp:inline distT="0" distB="0" distL="0" distR="0" wp14:anchorId="4BBF0373" wp14:editId="2F8EAB22">
            <wp:extent cx="6091204" cy="3818466"/>
            <wp:effectExtent l="0" t="0" r="5080" b="0"/>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960" cy="3822074"/>
                    </a:xfrm>
                    <a:prstGeom prst="rect">
                      <a:avLst/>
                    </a:prstGeom>
                    <a:noFill/>
                    <a:ln>
                      <a:noFill/>
                    </a:ln>
                  </pic:spPr>
                </pic:pic>
              </a:graphicData>
            </a:graphic>
          </wp:inline>
        </w:drawing>
      </w:r>
    </w:p>
    <w:p w14:paraId="5FE46FF8" w14:textId="69A858F0" w:rsidR="000D7E4B" w:rsidRPr="000D7E4B" w:rsidRDefault="00FF5F3D" w:rsidP="00FF5F3D">
      <w:pPr>
        <w:pStyle w:val="IHPSNapisSlika"/>
      </w:pPr>
      <w:bookmarkStart w:id="59" w:name="_Toc205470132"/>
      <w:r>
        <w:t xml:space="preserve">Slika </w:t>
      </w:r>
      <w:r>
        <w:fldChar w:fldCharType="begin"/>
      </w:r>
      <w:r>
        <w:instrText xml:space="preserve"> SEQ Slika \* ARABIC </w:instrText>
      </w:r>
      <w:r>
        <w:fldChar w:fldCharType="separate"/>
      </w:r>
      <w:r w:rsidR="00A942FB">
        <w:rPr>
          <w:noProof/>
        </w:rPr>
        <w:t>10</w:t>
      </w:r>
      <w:r>
        <w:fldChar w:fldCharType="end"/>
      </w:r>
      <w:r w:rsidR="000D7E4B" w:rsidRPr="000D7E4B">
        <w:t>: Površine hmeljišč in pridelava hmelja v svetu (IHGC) v letih 2008 in 2022</w:t>
      </w:r>
      <w:bookmarkEnd w:id="59"/>
      <w:r w:rsidR="000D7E4B" w:rsidRPr="000D7E4B">
        <w:t xml:space="preserve"> </w:t>
      </w:r>
    </w:p>
    <w:p w14:paraId="24523E84" w14:textId="65D05510" w:rsidR="009926FC" w:rsidRPr="00371B77" w:rsidRDefault="009926FC" w:rsidP="009926FC">
      <w:pPr>
        <w:pStyle w:val="Heading2"/>
      </w:pPr>
      <w:bookmarkStart w:id="60" w:name="_Toc205470118"/>
      <w:r w:rsidRPr="00C910BC">
        <w:t xml:space="preserve">Modelna analiza </w:t>
      </w:r>
      <w:r>
        <w:t xml:space="preserve">neposrednih </w:t>
      </w:r>
      <w:r w:rsidRPr="00C910BC">
        <w:t>stroškov pridelave hmelja v Sloveniji</w:t>
      </w:r>
      <w:bookmarkEnd w:id="60"/>
    </w:p>
    <w:p w14:paraId="1F553096" w14:textId="709655E6" w:rsidR="00DE570F" w:rsidRPr="00DE570F" w:rsidRDefault="00DE570F" w:rsidP="00DE570F">
      <w:bookmarkStart w:id="61" w:name="_Toc130879683"/>
      <w:bookmarkEnd w:id="57"/>
      <w:r w:rsidRPr="00DE570F">
        <w:t>Ekonomičnost kmetijske pridelave pogojujejo - v ožjem smislu, oz. brez upoštevanja ukrepov/subvencij SKP -  (a) višina pridelka in (b) dosežena cena na prihodkovni strani ter (c) proizvodni stroški na odhodkovni. Za kapitalno in delovno intenzivno panogo, kot je hmeljarstvo, je primernejša metoda modelne kalkulacije skupnih stroškov pridelave, kot pa metoda pokritja. Za celovitejši pregled gospodarske konkurenčnosti hmeljarskih kmetij pa je potrebno obravnavati še njihove ostale gospodarske dejavnosti – kar pa ni predmet pričujoče strokovne naloge.</w:t>
      </w:r>
    </w:p>
    <w:p w14:paraId="2235A4CA" w14:textId="6184CC39" w:rsidR="00DE570F" w:rsidRPr="00DE570F" w:rsidRDefault="00DE570F" w:rsidP="00DE570F">
      <w:r w:rsidRPr="00DE570F">
        <w:t>Na IHPS v Žalcu ocenjujemo modelno stroške pridelave hmelja s pomočjo (i) kalkulacije tehnološko-ekonomskega modela SIMAHOP  in (ii) metode pokritja, oz. kalkulacije variabilnih stroškov. V nalogi za leto 2022 vključujemo modelni izračun variabilnih stroškov pridelave hmelja. Kalkulacija v hipotetičnem primeru velja za povprečno veliko posestvo v RS 12 ha hmeljišč s pridelkom hmelja 1.600 kg/ha. Metodologija izračunov se nanaša (a) na višino povprečnega pridelka hmelja v tekočem letu in (b) na povprečen obseg površin hmeljišč na hmeljarskih posestvih v Republiki  Sloveniji. V kalkulaciji smo upoštevali stroške dela 65 strojnih ur (29,70 €/</w:t>
      </w:r>
      <w:proofErr w:type="spellStart"/>
      <w:r w:rsidRPr="00DE570F">
        <w:t>Sh</w:t>
      </w:r>
      <w:proofErr w:type="spellEnd"/>
      <w:r w:rsidRPr="00DE570F">
        <w:t>), 65 traktorskih ur (22,00 €/</w:t>
      </w:r>
      <w:proofErr w:type="spellStart"/>
      <w:r w:rsidRPr="00DE570F">
        <w:t>Th</w:t>
      </w:r>
      <w:proofErr w:type="spellEnd"/>
      <w:r w:rsidRPr="00DE570F">
        <w:t>) in 260 ur sezonskih (7,15 €/</w:t>
      </w:r>
      <w:proofErr w:type="spellStart"/>
      <w:r w:rsidRPr="00DE570F">
        <w:t>Rh</w:t>
      </w:r>
      <w:proofErr w:type="spellEnd"/>
      <w:r w:rsidRPr="00DE570F">
        <w:t xml:space="preserve">). Posodobili smo </w:t>
      </w:r>
      <w:proofErr w:type="spellStart"/>
      <w:r w:rsidRPr="00DE570F">
        <w:t>input</w:t>
      </w:r>
      <w:proofErr w:type="spellEnd"/>
      <w:r w:rsidRPr="00DE570F">
        <w:t xml:space="preserve"> podatke za nabor, odmerke in cene aktualnih sredstev za gnojenje in varstvo hmelja v RS. Podatki izvirajo iz maloprodajnega cenika FFS za hmelj lokalnega trgovskega podjetja. Tehnologija pridelave zajema obdelavo hmeljišč (</w:t>
      </w:r>
      <w:proofErr w:type="spellStart"/>
      <w:r w:rsidRPr="00DE570F">
        <w:t>podrahljanje</w:t>
      </w:r>
      <w:proofErr w:type="spellEnd"/>
      <w:r w:rsidRPr="00DE570F">
        <w:t xml:space="preserve">, brananje, odgrinjanje, kultiviranje, osipavanje), obdelavo hmelja (rez, </w:t>
      </w:r>
      <w:proofErr w:type="spellStart"/>
      <w:r w:rsidRPr="00DE570F">
        <w:t>dosajevanje</w:t>
      </w:r>
      <w:proofErr w:type="spellEnd"/>
      <w:r w:rsidRPr="00DE570F">
        <w:t>, napeljava vodil, čiščenje in napeljava hmelja), 5 škropljenj s FFS, 4-kratno dognojevanje, 2-kratno namakanje ter obiranje in sušenje hmelja. Oceno stroškov za energente (elektrika, kurilno olje) smo povzeli po SURS za leto 2022.</w:t>
      </w:r>
    </w:p>
    <w:p w14:paraId="2E9D50A5" w14:textId="747C9EE3" w:rsidR="00DE570F" w:rsidRPr="00DE570F" w:rsidRDefault="00DE570F" w:rsidP="00DE570F">
      <w:r w:rsidRPr="00DE570F">
        <w:t xml:space="preserve">Neposredni oz. variabilni stroški pridelave hmelja v Sloveniji za leto 2022 so modelno ocenjeni na 8.163 EUR/ha oz. 5,10 EUR/kg in so za enoto pridelka za 15 % višji, kot v letu 2021. Zaradi specifičnosti pridelave hmelja in posledični zasnovi modela, so pri oceni spremenljivih stroškov ti </w:t>
      </w:r>
      <w:r w:rsidRPr="00DE570F">
        <w:lastRenderedPageBreak/>
        <w:t>razdeljeni na 2 skupini. Predstavljeni so v EUR/ha in v EUR/kg. V prvi skupini je zajet del spremenljivih stroškov, ki je neodvisen od višine pridelka. V drugi skupini pa je del, ki je odvisen od višine pridelka hmelja (v izračunu za leto 2022 upoštevamo 1.600 kg/ha). Nanaša se na obiranje in sušenje hmelja v znesku 0,75 EUR/kg (+12 %), oz. 1.195 EUR/ha.</w:t>
      </w:r>
    </w:p>
    <w:p w14:paraId="76D59CBE" w14:textId="77777777" w:rsidR="00DE570F" w:rsidRPr="00DE570F" w:rsidRDefault="00DE570F" w:rsidP="00DE570F">
      <w:r w:rsidRPr="00DE570F">
        <w:t>Preglednica: Kalkulacija spremenljivih stroškov pridelave hmelja v Sloveniji 2022</w:t>
      </w:r>
    </w:p>
    <w:tbl>
      <w:tblPr>
        <w:tblW w:w="5807" w:type="dxa"/>
        <w:jc w:val="center"/>
        <w:tblCellMar>
          <w:left w:w="70" w:type="dxa"/>
          <w:right w:w="70" w:type="dxa"/>
        </w:tblCellMar>
        <w:tblLook w:val="04A0" w:firstRow="1" w:lastRow="0" w:firstColumn="1" w:lastColumn="0" w:noHBand="0" w:noVBand="1"/>
      </w:tblPr>
      <w:tblGrid>
        <w:gridCol w:w="2101"/>
        <w:gridCol w:w="156"/>
        <w:gridCol w:w="1432"/>
        <w:gridCol w:w="1076"/>
        <w:gridCol w:w="1042"/>
      </w:tblGrid>
      <w:tr w:rsidR="00DE570F" w:rsidRPr="00AE5378" w14:paraId="0A4E5258" w14:textId="77777777" w:rsidTr="00281BAB">
        <w:trPr>
          <w:trHeight w:val="313"/>
          <w:jc w:val="center"/>
        </w:trPr>
        <w:tc>
          <w:tcPr>
            <w:tcW w:w="2101" w:type="dxa"/>
            <w:tcBorders>
              <w:top w:val="single" w:sz="4" w:space="0" w:color="auto"/>
              <w:left w:val="nil"/>
              <w:right w:val="nil"/>
            </w:tcBorders>
            <w:noWrap/>
            <w:vAlign w:val="bottom"/>
            <w:hideMark/>
          </w:tcPr>
          <w:p w14:paraId="05A14399" w14:textId="77777777" w:rsidR="00DE570F" w:rsidRPr="00DE570F" w:rsidRDefault="00DE570F" w:rsidP="00DE570F">
            <w:pPr>
              <w:pStyle w:val="IHPSTabelaTextLevo"/>
            </w:pPr>
            <w:r w:rsidRPr="00DE570F">
              <w:t>Tehnologija</w:t>
            </w:r>
          </w:p>
        </w:tc>
        <w:tc>
          <w:tcPr>
            <w:tcW w:w="156" w:type="dxa"/>
            <w:tcBorders>
              <w:top w:val="single" w:sz="4" w:space="0" w:color="auto"/>
              <w:left w:val="nil"/>
              <w:right w:val="nil"/>
            </w:tcBorders>
          </w:tcPr>
          <w:p w14:paraId="16AB02B3" w14:textId="77777777" w:rsidR="00DE570F" w:rsidRPr="00DE570F" w:rsidRDefault="00DE570F" w:rsidP="00DE570F">
            <w:pPr>
              <w:pStyle w:val="IHPSTabelaTextLevo"/>
            </w:pPr>
          </w:p>
        </w:tc>
        <w:tc>
          <w:tcPr>
            <w:tcW w:w="1432" w:type="dxa"/>
            <w:tcBorders>
              <w:top w:val="single" w:sz="4" w:space="0" w:color="auto"/>
              <w:left w:val="nil"/>
              <w:right w:val="nil"/>
            </w:tcBorders>
            <w:noWrap/>
            <w:vAlign w:val="bottom"/>
            <w:hideMark/>
          </w:tcPr>
          <w:p w14:paraId="399356C2" w14:textId="77777777" w:rsidR="00DE570F" w:rsidRPr="00DE570F" w:rsidRDefault="00DE570F" w:rsidP="00DE570F">
            <w:pPr>
              <w:pStyle w:val="IHPSTabelaTextLevo"/>
            </w:pPr>
            <w:r w:rsidRPr="00DE570F">
              <w:t>delo</w:t>
            </w:r>
          </w:p>
        </w:tc>
        <w:tc>
          <w:tcPr>
            <w:tcW w:w="1076" w:type="dxa"/>
            <w:tcBorders>
              <w:top w:val="single" w:sz="4" w:space="0" w:color="auto"/>
              <w:left w:val="nil"/>
              <w:right w:val="nil"/>
            </w:tcBorders>
            <w:noWrap/>
            <w:vAlign w:val="bottom"/>
            <w:hideMark/>
          </w:tcPr>
          <w:p w14:paraId="64742020" w14:textId="77777777" w:rsidR="00DE570F" w:rsidRPr="00DE570F" w:rsidRDefault="00DE570F" w:rsidP="00DE570F">
            <w:pPr>
              <w:pStyle w:val="IHPSTabelaTextLevo"/>
            </w:pPr>
            <w:r w:rsidRPr="00DE570F">
              <w:t>material</w:t>
            </w:r>
          </w:p>
        </w:tc>
        <w:tc>
          <w:tcPr>
            <w:tcW w:w="1042" w:type="dxa"/>
            <w:tcBorders>
              <w:top w:val="single" w:sz="4" w:space="0" w:color="auto"/>
              <w:left w:val="nil"/>
              <w:right w:val="nil"/>
            </w:tcBorders>
            <w:noWrap/>
            <w:vAlign w:val="bottom"/>
            <w:hideMark/>
          </w:tcPr>
          <w:p w14:paraId="560148AF" w14:textId="77777777" w:rsidR="00DE570F" w:rsidRPr="00DE570F" w:rsidRDefault="00DE570F" w:rsidP="00DE570F">
            <w:pPr>
              <w:pStyle w:val="IHPSTabelaTextLevo"/>
            </w:pPr>
            <w:r w:rsidRPr="00DE570F">
              <w:t>skupaj</w:t>
            </w:r>
          </w:p>
        </w:tc>
      </w:tr>
      <w:tr w:rsidR="00DE570F" w:rsidRPr="00AE5378" w14:paraId="35E8F511" w14:textId="77777777" w:rsidTr="00281BAB">
        <w:trPr>
          <w:trHeight w:val="313"/>
          <w:jc w:val="center"/>
        </w:trPr>
        <w:tc>
          <w:tcPr>
            <w:tcW w:w="2101" w:type="dxa"/>
            <w:tcBorders>
              <w:top w:val="nil"/>
              <w:left w:val="nil"/>
              <w:bottom w:val="single" w:sz="4" w:space="0" w:color="auto"/>
              <w:right w:val="nil"/>
            </w:tcBorders>
            <w:noWrap/>
            <w:vAlign w:val="bottom"/>
            <w:hideMark/>
          </w:tcPr>
          <w:p w14:paraId="79B9BB9A" w14:textId="77777777" w:rsidR="00DE570F" w:rsidRPr="00DE570F" w:rsidRDefault="00DE570F" w:rsidP="00DE570F">
            <w:pPr>
              <w:pStyle w:val="IHPSTabelaTextLevo"/>
            </w:pPr>
            <w:r w:rsidRPr="00DE570F">
              <w:t>pridelave hmelja</w:t>
            </w:r>
          </w:p>
        </w:tc>
        <w:tc>
          <w:tcPr>
            <w:tcW w:w="156" w:type="dxa"/>
            <w:tcBorders>
              <w:top w:val="nil"/>
              <w:left w:val="nil"/>
              <w:bottom w:val="single" w:sz="4" w:space="0" w:color="auto"/>
              <w:right w:val="nil"/>
            </w:tcBorders>
          </w:tcPr>
          <w:p w14:paraId="655F07A4" w14:textId="77777777" w:rsidR="00DE570F" w:rsidRPr="00DE570F" w:rsidRDefault="00DE570F" w:rsidP="00DE570F">
            <w:pPr>
              <w:pStyle w:val="IHPSTabelaTextLevo"/>
            </w:pPr>
          </w:p>
        </w:tc>
        <w:tc>
          <w:tcPr>
            <w:tcW w:w="1432" w:type="dxa"/>
            <w:tcBorders>
              <w:top w:val="nil"/>
              <w:left w:val="nil"/>
              <w:bottom w:val="single" w:sz="4" w:space="0" w:color="auto"/>
              <w:right w:val="nil"/>
            </w:tcBorders>
            <w:noWrap/>
            <w:vAlign w:val="bottom"/>
            <w:hideMark/>
          </w:tcPr>
          <w:p w14:paraId="09B512CC" w14:textId="77777777" w:rsidR="00DE570F" w:rsidRPr="00DE570F" w:rsidRDefault="00DE570F" w:rsidP="00DE570F">
            <w:pPr>
              <w:pStyle w:val="IHPSTabelaTextLevo"/>
            </w:pPr>
            <w:r w:rsidRPr="00DE570F">
              <w:t>(€/ha)</w:t>
            </w:r>
          </w:p>
        </w:tc>
        <w:tc>
          <w:tcPr>
            <w:tcW w:w="1076" w:type="dxa"/>
            <w:tcBorders>
              <w:top w:val="nil"/>
              <w:left w:val="nil"/>
              <w:bottom w:val="single" w:sz="4" w:space="0" w:color="auto"/>
              <w:right w:val="nil"/>
            </w:tcBorders>
            <w:noWrap/>
            <w:vAlign w:val="bottom"/>
            <w:hideMark/>
          </w:tcPr>
          <w:p w14:paraId="029EC506" w14:textId="77777777" w:rsidR="00DE570F" w:rsidRPr="00DE570F" w:rsidRDefault="00DE570F" w:rsidP="00DE570F">
            <w:pPr>
              <w:pStyle w:val="IHPSTabelaTextLevo"/>
            </w:pPr>
            <w:r w:rsidRPr="00DE570F">
              <w:t>(€/ha)</w:t>
            </w:r>
          </w:p>
        </w:tc>
        <w:tc>
          <w:tcPr>
            <w:tcW w:w="1042" w:type="dxa"/>
            <w:tcBorders>
              <w:top w:val="nil"/>
              <w:left w:val="nil"/>
              <w:bottom w:val="single" w:sz="4" w:space="0" w:color="auto"/>
              <w:right w:val="nil"/>
            </w:tcBorders>
            <w:noWrap/>
            <w:vAlign w:val="bottom"/>
            <w:hideMark/>
          </w:tcPr>
          <w:p w14:paraId="1FF93167" w14:textId="77777777" w:rsidR="00DE570F" w:rsidRPr="00DE570F" w:rsidRDefault="00DE570F" w:rsidP="00DE570F">
            <w:pPr>
              <w:pStyle w:val="IHPSTabelaTextLevo"/>
            </w:pPr>
            <w:r w:rsidRPr="00DE570F">
              <w:t>(€/ha)</w:t>
            </w:r>
          </w:p>
        </w:tc>
      </w:tr>
      <w:tr w:rsidR="00DE570F" w:rsidRPr="00AE5378" w14:paraId="4FB26C6A" w14:textId="77777777" w:rsidTr="00281BAB">
        <w:trPr>
          <w:trHeight w:val="313"/>
          <w:jc w:val="center"/>
        </w:trPr>
        <w:tc>
          <w:tcPr>
            <w:tcW w:w="2101" w:type="dxa"/>
            <w:tcBorders>
              <w:top w:val="single" w:sz="4" w:space="0" w:color="auto"/>
              <w:left w:val="nil"/>
              <w:bottom w:val="nil"/>
              <w:right w:val="nil"/>
            </w:tcBorders>
            <w:noWrap/>
            <w:vAlign w:val="bottom"/>
          </w:tcPr>
          <w:p w14:paraId="450E63F1" w14:textId="77777777" w:rsidR="00DE570F" w:rsidRPr="00DE570F" w:rsidRDefault="00DE570F" w:rsidP="00DE570F">
            <w:pPr>
              <w:pStyle w:val="IHPSTabelaTextLevo"/>
            </w:pPr>
            <w:r w:rsidRPr="00DE570F">
              <w:t>(1.600 kg/ha)</w:t>
            </w:r>
          </w:p>
        </w:tc>
        <w:tc>
          <w:tcPr>
            <w:tcW w:w="156" w:type="dxa"/>
            <w:tcBorders>
              <w:top w:val="single" w:sz="4" w:space="0" w:color="auto"/>
              <w:left w:val="nil"/>
              <w:bottom w:val="nil"/>
              <w:right w:val="nil"/>
            </w:tcBorders>
          </w:tcPr>
          <w:p w14:paraId="541CFB6D" w14:textId="77777777" w:rsidR="00DE570F" w:rsidRPr="00DE570F" w:rsidRDefault="00DE570F" w:rsidP="00DE570F">
            <w:pPr>
              <w:pStyle w:val="IHPSTabelaTextLevo"/>
            </w:pPr>
          </w:p>
        </w:tc>
        <w:tc>
          <w:tcPr>
            <w:tcW w:w="1432" w:type="dxa"/>
            <w:tcBorders>
              <w:top w:val="single" w:sz="4" w:space="0" w:color="auto"/>
              <w:left w:val="nil"/>
              <w:bottom w:val="nil"/>
              <w:right w:val="nil"/>
            </w:tcBorders>
            <w:noWrap/>
            <w:vAlign w:val="bottom"/>
          </w:tcPr>
          <w:p w14:paraId="76E66D7F" w14:textId="77777777" w:rsidR="00DE570F" w:rsidRPr="00DE570F" w:rsidRDefault="00DE570F" w:rsidP="00DE570F">
            <w:pPr>
              <w:pStyle w:val="IHPSTabelaTextLevo"/>
            </w:pPr>
          </w:p>
        </w:tc>
        <w:tc>
          <w:tcPr>
            <w:tcW w:w="1076" w:type="dxa"/>
            <w:tcBorders>
              <w:top w:val="single" w:sz="4" w:space="0" w:color="auto"/>
              <w:left w:val="nil"/>
              <w:bottom w:val="nil"/>
              <w:right w:val="nil"/>
            </w:tcBorders>
            <w:noWrap/>
            <w:vAlign w:val="bottom"/>
          </w:tcPr>
          <w:p w14:paraId="0103865E" w14:textId="77777777" w:rsidR="00DE570F" w:rsidRPr="00DE570F" w:rsidRDefault="00DE570F" w:rsidP="00DE570F">
            <w:pPr>
              <w:pStyle w:val="IHPSTabelaTextLevo"/>
            </w:pPr>
          </w:p>
        </w:tc>
        <w:tc>
          <w:tcPr>
            <w:tcW w:w="1042" w:type="dxa"/>
            <w:tcBorders>
              <w:top w:val="single" w:sz="4" w:space="0" w:color="auto"/>
              <w:left w:val="nil"/>
              <w:bottom w:val="nil"/>
              <w:right w:val="nil"/>
            </w:tcBorders>
            <w:noWrap/>
            <w:vAlign w:val="bottom"/>
          </w:tcPr>
          <w:p w14:paraId="7F4686E8" w14:textId="77777777" w:rsidR="00DE570F" w:rsidRPr="00DE570F" w:rsidRDefault="00DE570F" w:rsidP="00DE570F">
            <w:pPr>
              <w:pStyle w:val="IHPSTabelaTextLevo"/>
            </w:pPr>
          </w:p>
        </w:tc>
      </w:tr>
      <w:tr w:rsidR="00DE570F" w:rsidRPr="00AE5378" w14:paraId="57A4696F" w14:textId="77777777" w:rsidTr="00281BAB">
        <w:trPr>
          <w:trHeight w:val="313"/>
          <w:jc w:val="center"/>
        </w:trPr>
        <w:tc>
          <w:tcPr>
            <w:tcW w:w="2101" w:type="dxa"/>
            <w:tcBorders>
              <w:top w:val="nil"/>
              <w:left w:val="nil"/>
              <w:bottom w:val="nil"/>
              <w:right w:val="nil"/>
            </w:tcBorders>
            <w:noWrap/>
            <w:vAlign w:val="bottom"/>
            <w:hideMark/>
          </w:tcPr>
          <w:p w14:paraId="0AF606BD" w14:textId="77777777" w:rsidR="00DE570F" w:rsidRPr="00DE570F" w:rsidRDefault="00DE570F" w:rsidP="00DE570F">
            <w:pPr>
              <w:pStyle w:val="IHPSTabelaTextLevo"/>
            </w:pPr>
            <w:r w:rsidRPr="00DE570F">
              <w:t>gnojenje hmeljišč</w:t>
            </w:r>
          </w:p>
        </w:tc>
        <w:tc>
          <w:tcPr>
            <w:tcW w:w="156" w:type="dxa"/>
            <w:tcBorders>
              <w:top w:val="nil"/>
              <w:left w:val="nil"/>
              <w:bottom w:val="nil"/>
              <w:right w:val="nil"/>
            </w:tcBorders>
          </w:tcPr>
          <w:p w14:paraId="1B6D272D" w14:textId="77777777" w:rsidR="00DE570F" w:rsidRPr="00DE570F" w:rsidRDefault="00DE570F" w:rsidP="00DE570F">
            <w:pPr>
              <w:pStyle w:val="IHPSTabelaTextLevo"/>
            </w:pPr>
          </w:p>
        </w:tc>
        <w:tc>
          <w:tcPr>
            <w:tcW w:w="1432" w:type="dxa"/>
            <w:tcBorders>
              <w:top w:val="nil"/>
              <w:left w:val="nil"/>
              <w:bottom w:val="nil"/>
              <w:right w:val="nil"/>
            </w:tcBorders>
            <w:noWrap/>
            <w:vAlign w:val="bottom"/>
            <w:hideMark/>
          </w:tcPr>
          <w:p w14:paraId="4584AAC3" w14:textId="77777777" w:rsidR="00DE570F" w:rsidRPr="00DE570F" w:rsidRDefault="00DE570F" w:rsidP="00DE570F">
            <w:pPr>
              <w:pStyle w:val="IHPSTabelaTextLevo"/>
            </w:pPr>
            <w:r w:rsidRPr="00DE570F">
              <w:t>198</w:t>
            </w:r>
          </w:p>
        </w:tc>
        <w:tc>
          <w:tcPr>
            <w:tcW w:w="1076" w:type="dxa"/>
            <w:tcBorders>
              <w:top w:val="nil"/>
              <w:left w:val="nil"/>
              <w:bottom w:val="nil"/>
              <w:right w:val="nil"/>
            </w:tcBorders>
            <w:noWrap/>
            <w:vAlign w:val="bottom"/>
            <w:hideMark/>
          </w:tcPr>
          <w:p w14:paraId="0D97C446" w14:textId="77777777" w:rsidR="00DE570F" w:rsidRPr="00DE570F" w:rsidRDefault="00DE570F" w:rsidP="00DE570F">
            <w:pPr>
              <w:pStyle w:val="IHPSTabelaTextLevo"/>
            </w:pPr>
            <w:r w:rsidRPr="00DE570F">
              <w:t>690</w:t>
            </w:r>
          </w:p>
        </w:tc>
        <w:tc>
          <w:tcPr>
            <w:tcW w:w="1042" w:type="dxa"/>
            <w:tcBorders>
              <w:top w:val="nil"/>
              <w:left w:val="nil"/>
              <w:bottom w:val="nil"/>
              <w:right w:val="nil"/>
            </w:tcBorders>
            <w:noWrap/>
            <w:vAlign w:val="bottom"/>
            <w:hideMark/>
          </w:tcPr>
          <w:p w14:paraId="12516535" w14:textId="77777777" w:rsidR="00DE570F" w:rsidRPr="00DE570F" w:rsidRDefault="00DE570F" w:rsidP="00DE570F">
            <w:pPr>
              <w:pStyle w:val="IHPSTabelaTextLevo"/>
            </w:pPr>
            <w:r w:rsidRPr="00DE570F">
              <w:t>888</w:t>
            </w:r>
          </w:p>
        </w:tc>
      </w:tr>
      <w:tr w:rsidR="00DE570F" w:rsidRPr="00AE5378" w14:paraId="40FFC021" w14:textId="77777777" w:rsidTr="00281BAB">
        <w:trPr>
          <w:trHeight w:val="313"/>
          <w:jc w:val="center"/>
        </w:trPr>
        <w:tc>
          <w:tcPr>
            <w:tcW w:w="2101" w:type="dxa"/>
            <w:tcBorders>
              <w:top w:val="nil"/>
              <w:left w:val="nil"/>
              <w:bottom w:val="nil"/>
              <w:right w:val="nil"/>
            </w:tcBorders>
            <w:noWrap/>
            <w:vAlign w:val="bottom"/>
            <w:hideMark/>
          </w:tcPr>
          <w:p w14:paraId="596DB697" w14:textId="77777777" w:rsidR="00DE570F" w:rsidRPr="00DE570F" w:rsidRDefault="00DE570F" w:rsidP="00DE570F">
            <w:pPr>
              <w:pStyle w:val="IHPSTabelaTextLevo"/>
            </w:pPr>
            <w:r w:rsidRPr="00DE570F">
              <w:t xml:space="preserve">obdelava hmeljišč </w:t>
            </w:r>
          </w:p>
        </w:tc>
        <w:tc>
          <w:tcPr>
            <w:tcW w:w="156" w:type="dxa"/>
            <w:tcBorders>
              <w:top w:val="nil"/>
              <w:left w:val="nil"/>
              <w:bottom w:val="nil"/>
              <w:right w:val="nil"/>
            </w:tcBorders>
          </w:tcPr>
          <w:p w14:paraId="6102B4F1" w14:textId="77777777" w:rsidR="00DE570F" w:rsidRPr="00DE570F" w:rsidRDefault="00DE570F" w:rsidP="00DE570F">
            <w:pPr>
              <w:pStyle w:val="IHPSTabelaTextLevo"/>
            </w:pPr>
          </w:p>
        </w:tc>
        <w:tc>
          <w:tcPr>
            <w:tcW w:w="1432" w:type="dxa"/>
            <w:tcBorders>
              <w:top w:val="nil"/>
              <w:left w:val="nil"/>
              <w:bottom w:val="nil"/>
              <w:right w:val="nil"/>
            </w:tcBorders>
            <w:noWrap/>
            <w:vAlign w:val="bottom"/>
            <w:hideMark/>
          </w:tcPr>
          <w:p w14:paraId="3FE46595" w14:textId="77777777" w:rsidR="00DE570F" w:rsidRPr="00DE570F" w:rsidRDefault="00DE570F" w:rsidP="00DE570F">
            <w:pPr>
              <w:pStyle w:val="IHPSTabelaTextLevo"/>
            </w:pPr>
            <w:r w:rsidRPr="00DE570F">
              <w:t>447</w:t>
            </w:r>
          </w:p>
        </w:tc>
        <w:tc>
          <w:tcPr>
            <w:tcW w:w="1076" w:type="dxa"/>
            <w:tcBorders>
              <w:top w:val="nil"/>
              <w:left w:val="nil"/>
              <w:bottom w:val="nil"/>
              <w:right w:val="nil"/>
            </w:tcBorders>
            <w:noWrap/>
            <w:vAlign w:val="bottom"/>
            <w:hideMark/>
          </w:tcPr>
          <w:p w14:paraId="3819CB6A" w14:textId="77777777" w:rsidR="00DE570F" w:rsidRPr="00DE570F" w:rsidRDefault="00DE570F" w:rsidP="00DE570F">
            <w:pPr>
              <w:pStyle w:val="IHPSTabelaTextLevo"/>
            </w:pPr>
            <w:r w:rsidRPr="00DE570F">
              <w:t>0</w:t>
            </w:r>
          </w:p>
        </w:tc>
        <w:tc>
          <w:tcPr>
            <w:tcW w:w="1042" w:type="dxa"/>
            <w:tcBorders>
              <w:top w:val="nil"/>
              <w:left w:val="nil"/>
              <w:bottom w:val="nil"/>
              <w:right w:val="nil"/>
            </w:tcBorders>
            <w:noWrap/>
            <w:vAlign w:val="bottom"/>
            <w:hideMark/>
          </w:tcPr>
          <w:p w14:paraId="509D6385" w14:textId="77777777" w:rsidR="00DE570F" w:rsidRPr="00DE570F" w:rsidRDefault="00DE570F" w:rsidP="00DE570F">
            <w:pPr>
              <w:pStyle w:val="IHPSTabelaTextLevo"/>
            </w:pPr>
            <w:r w:rsidRPr="00DE570F">
              <w:t>447</w:t>
            </w:r>
          </w:p>
        </w:tc>
      </w:tr>
      <w:tr w:rsidR="00DE570F" w:rsidRPr="00AE5378" w14:paraId="3FF300A9" w14:textId="77777777" w:rsidTr="00281BAB">
        <w:trPr>
          <w:trHeight w:val="313"/>
          <w:jc w:val="center"/>
        </w:trPr>
        <w:tc>
          <w:tcPr>
            <w:tcW w:w="2101" w:type="dxa"/>
            <w:tcBorders>
              <w:top w:val="nil"/>
              <w:left w:val="nil"/>
              <w:bottom w:val="nil"/>
              <w:right w:val="nil"/>
            </w:tcBorders>
            <w:noWrap/>
            <w:vAlign w:val="bottom"/>
            <w:hideMark/>
          </w:tcPr>
          <w:p w14:paraId="2E7A9186" w14:textId="77777777" w:rsidR="00DE570F" w:rsidRPr="00DE570F" w:rsidRDefault="00DE570F" w:rsidP="00DE570F">
            <w:pPr>
              <w:pStyle w:val="IHPSTabelaTextLevo"/>
            </w:pPr>
            <w:r w:rsidRPr="00DE570F">
              <w:t>obdelava hmelja</w:t>
            </w:r>
          </w:p>
        </w:tc>
        <w:tc>
          <w:tcPr>
            <w:tcW w:w="156" w:type="dxa"/>
            <w:tcBorders>
              <w:top w:val="nil"/>
              <w:left w:val="nil"/>
              <w:bottom w:val="nil"/>
              <w:right w:val="nil"/>
            </w:tcBorders>
          </w:tcPr>
          <w:p w14:paraId="2F2D8BDC" w14:textId="77777777" w:rsidR="00DE570F" w:rsidRPr="00DE570F" w:rsidRDefault="00DE570F" w:rsidP="00DE570F">
            <w:pPr>
              <w:pStyle w:val="IHPSTabelaTextLevo"/>
            </w:pPr>
          </w:p>
        </w:tc>
        <w:tc>
          <w:tcPr>
            <w:tcW w:w="1432" w:type="dxa"/>
            <w:tcBorders>
              <w:top w:val="nil"/>
              <w:left w:val="nil"/>
              <w:bottom w:val="nil"/>
              <w:right w:val="nil"/>
            </w:tcBorders>
            <w:noWrap/>
            <w:vAlign w:val="bottom"/>
            <w:hideMark/>
          </w:tcPr>
          <w:p w14:paraId="015B4A06" w14:textId="77777777" w:rsidR="00DE570F" w:rsidRPr="00DE570F" w:rsidRDefault="00DE570F" w:rsidP="00DE570F">
            <w:pPr>
              <w:pStyle w:val="IHPSTabelaTextLevo"/>
            </w:pPr>
            <w:r w:rsidRPr="00DE570F">
              <w:t>1.398</w:t>
            </w:r>
          </w:p>
        </w:tc>
        <w:tc>
          <w:tcPr>
            <w:tcW w:w="1076" w:type="dxa"/>
            <w:tcBorders>
              <w:top w:val="nil"/>
              <w:left w:val="nil"/>
              <w:bottom w:val="nil"/>
              <w:right w:val="nil"/>
            </w:tcBorders>
            <w:noWrap/>
            <w:vAlign w:val="bottom"/>
            <w:hideMark/>
          </w:tcPr>
          <w:p w14:paraId="26336627" w14:textId="77777777" w:rsidR="00DE570F" w:rsidRPr="00DE570F" w:rsidRDefault="00DE570F" w:rsidP="00DE570F">
            <w:pPr>
              <w:pStyle w:val="IHPSTabelaTextLevo"/>
            </w:pPr>
            <w:r w:rsidRPr="00DE570F">
              <w:t>261</w:t>
            </w:r>
          </w:p>
        </w:tc>
        <w:tc>
          <w:tcPr>
            <w:tcW w:w="1042" w:type="dxa"/>
            <w:tcBorders>
              <w:top w:val="nil"/>
              <w:left w:val="nil"/>
              <w:bottom w:val="nil"/>
              <w:right w:val="nil"/>
            </w:tcBorders>
            <w:noWrap/>
            <w:vAlign w:val="bottom"/>
            <w:hideMark/>
          </w:tcPr>
          <w:p w14:paraId="1CE2B2D3" w14:textId="77777777" w:rsidR="00DE570F" w:rsidRPr="00DE570F" w:rsidRDefault="00DE570F" w:rsidP="00DE570F">
            <w:pPr>
              <w:pStyle w:val="IHPSTabelaTextLevo"/>
            </w:pPr>
            <w:r w:rsidRPr="00DE570F">
              <w:t>1.659</w:t>
            </w:r>
          </w:p>
        </w:tc>
      </w:tr>
      <w:tr w:rsidR="00DE570F" w:rsidRPr="00AE5378" w14:paraId="3A454C7F" w14:textId="77777777" w:rsidTr="00281BAB">
        <w:trPr>
          <w:trHeight w:val="313"/>
          <w:jc w:val="center"/>
        </w:trPr>
        <w:tc>
          <w:tcPr>
            <w:tcW w:w="2101" w:type="dxa"/>
            <w:tcBorders>
              <w:top w:val="nil"/>
              <w:left w:val="nil"/>
              <w:bottom w:val="nil"/>
              <w:right w:val="nil"/>
            </w:tcBorders>
            <w:noWrap/>
            <w:vAlign w:val="bottom"/>
            <w:hideMark/>
          </w:tcPr>
          <w:p w14:paraId="686D37D5" w14:textId="77777777" w:rsidR="00DE570F" w:rsidRPr="00DE570F" w:rsidRDefault="00DE570F" w:rsidP="00DE570F">
            <w:pPr>
              <w:pStyle w:val="IHPSTabelaTextLevo"/>
            </w:pPr>
            <w:r w:rsidRPr="00DE570F">
              <w:t>namakanje</w:t>
            </w:r>
          </w:p>
        </w:tc>
        <w:tc>
          <w:tcPr>
            <w:tcW w:w="156" w:type="dxa"/>
            <w:tcBorders>
              <w:top w:val="nil"/>
              <w:left w:val="nil"/>
              <w:bottom w:val="nil"/>
              <w:right w:val="nil"/>
            </w:tcBorders>
          </w:tcPr>
          <w:p w14:paraId="4103E635" w14:textId="77777777" w:rsidR="00DE570F" w:rsidRPr="00DE570F" w:rsidRDefault="00DE570F" w:rsidP="00DE570F">
            <w:pPr>
              <w:pStyle w:val="IHPSTabelaTextLevo"/>
            </w:pPr>
          </w:p>
        </w:tc>
        <w:tc>
          <w:tcPr>
            <w:tcW w:w="1432" w:type="dxa"/>
            <w:tcBorders>
              <w:top w:val="nil"/>
              <w:left w:val="nil"/>
              <w:bottom w:val="nil"/>
              <w:right w:val="nil"/>
            </w:tcBorders>
            <w:noWrap/>
            <w:vAlign w:val="bottom"/>
            <w:hideMark/>
          </w:tcPr>
          <w:p w14:paraId="4DA35472" w14:textId="77777777" w:rsidR="00DE570F" w:rsidRPr="00DE570F" w:rsidRDefault="00DE570F" w:rsidP="00DE570F">
            <w:pPr>
              <w:pStyle w:val="IHPSTabelaTextLevo"/>
            </w:pPr>
            <w:r w:rsidRPr="00DE570F">
              <w:t>628</w:t>
            </w:r>
          </w:p>
        </w:tc>
        <w:tc>
          <w:tcPr>
            <w:tcW w:w="1076" w:type="dxa"/>
            <w:tcBorders>
              <w:top w:val="nil"/>
              <w:left w:val="nil"/>
              <w:bottom w:val="nil"/>
              <w:right w:val="nil"/>
            </w:tcBorders>
            <w:noWrap/>
            <w:vAlign w:val="bottom"/>
            <w:hideMark/>
          </w:tcPr>
          <w:p w14:paraId="0DEB876A" w14:textId="77777777" w:rsidR="00DE570F" w:rsidRPr="00DE570F" w:rsidRDefault="00DE570F" w:rsidP="00DE570F">
            <w:pPr>
              <w:pStyle w:val="IHPSTabelaTextLevo"/>
            </w:pPr>
            <w:r w:rsidRPr="00DE570F">
              <w:t>0 </w:t>
            </w:r>
          </w:p>
        </w:tc>
        <w:tc>
          <w:tcPr>
            <w:tcW w:w="1042" w:type="dxa"/>
            <w:tcBorders>
              <w:top w:val="nil"/>
              <w:left w:val="nil"/>
              <w:bottom w:val="nil"/>
              <w:right w:val="nil"/>
            </w:tcBorders>
            <w:noWrap/>
            <w:vAlign w:val="bottom"/>
            <w:hideMark/>
          </w:tcPr>
          <w:p w14:paraId="1FB69380" w14:textId="77777777" w:rsidR="00DE570F" w:rsidRPr="00DE570F" w:rsidRDefault="00DE570F" w:rsidP="00DE570F">
            <w:pPr>
              <w:pStyle w:val="IHPSTabelaTextLevo"/>
            </w:pPr>
            <w:r w:rsidRPr="00DE570F">
              <w:t>628</w:t>
            </w:r>
          </w:p>
        </w:tc>
      </w:tr>
      <w:tr w:rsidR="00DE570F" w:rsidRPr="00AE5378" w14:paraId="62938FEB" w14:textId="77777777" w:rsidTr="00281BAB">
        <w:trPr>
          <w:trHeight w:val="313"/>
          <w:jc w:val="center"/>
        </w:trPr>
        <w:tc>
          <w:tcPr>
            <w:tcW w:w="2101" w:type="dxa"/>
            <w:tcBorders>
              <w:top w:val="nil"/>
              <w:left w:val="nil"/>
              <w:right w:val="nil"/>
            </w:tcBorders>
            <w:noWrap/>
            <w:vAlign w:val="bottom"/>
            <w:hideMark/>
          </w:tcPr>
          <w:p w14:paraId="0F948A6B" w14:textId="77777777" w:rsidR="00DE570F" w:rsidRPr="00DE570F" w:rsidRDefault="00DE570F" w:rsidP="00DE570F">
            <w:pPr>
              <w:pStyle w:val="IHPSTabelaTextLevo"/>
            </w:pPr>
            <w:r w:rsidRPr="00DE570F">
              <w:t>varstvo hmelja</w:t>
            </w:r>
          </w:p>
        </w:tc>
        <w:tc>
          <w:tcPr>
            <w:tcW w:w="156" w:type="dxa"/>
            <w:tcBorders>
              <w:top w:val="nil"/>
              <w:left w:val="nil"/>
              <w:right w:val="nil"/>
            </w:tcBorders>
          </w:tcPr>
          <w:p w14:paraId="508EDC06" w14:textId="77777777" w:rsidR="00DE570F" w:rsidRPr="00DE570F" w:rsidRDefault="00DE570F" w:rsidP="00DE570F">
            <w:pPr>
              <w:pStyle w:val="IHPSTabelaTextLevo"/>
            </w:pPr>
          </w:p>
        </w:tc>
        <w:tc>
          <w:tcPr>
            <w:tcW w:w="1432" w:type="dxa"/>
            <w:tcBorders>
              <w:top w:val="nil"/>
              <w:left w:val="nil"/>
              <w:right w:val="nil"/>
            </w:tcBorders>
            <w:noWrap/>
            <w:vAlign w:val="bottom"/>
            <w:hideMark/>
          </w:tcPr>
          <w:p w14:paraId="139BB204" w14:textId="77777777" w:rsidR="00DE570F" w:rsidRPr="00DE570F" w:rsidRDefault="00DE570F" w:rsidP="00DE570F">
            <w:pPr>
              <w:pStyle w:val="IHPSTabelaTextLevo"/>
            </w:pPr>
            <w:r w:rsidRPr="00DE570F">
              <w:t>349</w:t>
            </w:r>
          </w:p>
        </w:tc>
        <w:tc>
          <w:tcPr>
            <w:tcW w:w="1076" w:type="dxa"/>
            <w:tcBorders>
              <w:top w:val="nil"/>
              <w:left w:val="nil"/>
              <w:right w:val="nil"/>
            </w:tcBorders>
            <w:noWrap/>
            <w:vAlign w:val="bottom"/>
            <w:hideMark/>
          </w:tcPr>
          <w:p w14:paraId="57090324" w14:textId="77777777" w:rsidR="00DE570F" w:rsidRPr="00DE570F" w:rsidRDefault="00DE570F" w:rsidP="00DE570F">
            <w:pPr>
              <w:pStyle w:val="IHPSTabelaTextLevo"/>
            </w:pPr>
            <w:r w:rsidRPr="00DE570F">
              <w:t>795</w:t>
            </w:r>
          </w:p>
        </w:tc>
        <w:tc>
          <w:tcPr>
            <w:tcW w:w="1042" w:type="dxa"/>
            <w:tcBorders>
              <w:top w:val="nil"/>
              <w:left w:val="nil"/>
              <w:right w:val="nil"/>
            </w:tcBorders>
            <w:noWrap/>
            <w:vAlign w:val="bottom"/>
            <w:hideMark/>
          </w:tcPr>
          <w:p w14:paraId="0FCA650E" w14:textId="77777777" w:rsidR="00DE570F" w:rsidRPr="00DE570F" w:rsidRDefault="00DE570F" w:rsidP="00DE570F">
            <w:pPr>
              <w:pStyle w:val="IHPSTabelaTextLevo"/>
            </w:pPr>
            <w:r w:rsidRPr="00DE570F">
              <w:t>1.144</w:t>
            </w:r>
          </w:p>
        </w:tc>
      </w:tr>
      <w:tr w:rsidR="00DE570F" w:rsidRPr="00AE5378" w14:paraId="68EB3126" w14:textId="77777777" w:rsidTr="00281BAB">
        <w:trPr>
          <w:trHeight w:val="313"/>
          <w:jc w:val="center"/>
        </w:trPr>
        <w:tc>
          <w:tcPr>
            <w:tcW w:w="2101" w:type="dxa"/>
            <w:tcBorders>
              <w:top w:val="nil"/>
              <w:left w:val="nil"/>
              <w:bottom w:val="single" w:sz="4" w:space="0" w:color="auto"/>
              <w:right w:val="nil"/>
            </w:tcBorders>
            <w:noWrap/>
            <w:vAlign w:val="bottom"/>
            <w:hideMark/>
          </w:tcPr>
          <w:p w14:paraId="52050F4C" w14:textId="77777777" w:rsidR="00DE570F" w:rsidRPr="00DE570F" w:rsidRDefault="00DE570F" w:rsidP="00DE570F">
            <w:pPr>
              <w:pStyle w:val="IHPSTabelaTextLevo"/>
            </w:pPr>
            <w:r w:rsidRPr="00DE570F">
              <w:t xml:space="preserve">obiranje, sušenje </w:t>
            </w:r>
          </w:p>
        </w:tc>
        <w:tc>
          <w:tcPr>
            <w:tcW w:w="156" w:type="dxa"/>
            <w:tcBorders>
              <w:top w:val="nil"/>
              <w:left w:val="nil"/>
              <w:bottom w:val="single" w:sz="4" w:space="0" w:color="auto"/>
              <w:right w:val="nil"/>
            </w:tcBorders>
          </w:tcPr>
          <w:p w14:paraId="2728CA27" w14:textId="77777777" w:rsidR="00DE570F" w:rsidRPr="00DE570F" w:rsidRDefault="00DE570F" w:rsidP="00DE570F">
            <w:pPr>
              <w:pStyle w:val="IHPSTabelaTextLevo"/>
            </w:pPr>
          </w:p>
        </w:tc>
        <w:tc>
          <w:tcPr>
            <w:tcW w:w="1432" w:type="dxa"/>
            <w:tcBorders>
              <w:top w:val="nil"/>
              <w:left w:val="nil"/>
              <w:bottom w:val="single" w:sz="4" w:space="0" w:color="auto"/>
              <w:right w:val="nil"/>
            </w:tcBorders>
            <w:noWrap/>
            <w:vAlign w:val="bottom"/>
            <w:hideMark/>
          </w:tcPr>
          <w:p w14:paraId="62DFF117" w14:textId="77777777" w:rsidR="00DE570F" w:rsidRPr="00DE570F" w:rsidRDefault="00DE570F" w:rsidP="00DE570F">
            <w:pPr>
              <w:pStyle w:val="IHPSTabelaTextLevo"/>
            </w:pPr>
            <w:r w:rsidRPr="00DE570F">
              <w:t>2.202</w:t>
            </w:r>
          </w:p>
        </w:tc>
        <w:tc>
          <w:tcPr>
            <w:tcW w:w="1076" w:type="dxa"/>
            <w:tcBorders>
              <w:top w:val="nil"/>
              <w:left w:val="nil"/>
              <w:bottom w:val="single" w:sz="4" w:space="0" w:color="auto"/>
              <w:right w:val="nil"/>
            </w:tcBorders>
            <w:noWrap/>
            <w:vAlign w:val="bottom"/>
            <w:hideMark/>
          </w:tcPr>
          <w:p w14:paraId="4430DEAA" w14:textId="77777777" w:rsidR="00DE570F" w:rsidRPr="00DE570F" w:rsidRDefault="00DE570F" w:rsidP="00DE570F">
            <w:pPr>
              <w:pStyle w:val="IHPSTabelaTextLevo"/>
            </w:pPr>
            <w:r w:rsidRPr="00DE570F">
              <w:t>1.195</w:t>
            </w:r>
          </w:p>
        </w:tc>
        <w:tc>
          <w:tcPr>
            <w:tcW w:w="1042" w:type="dxa"/>
            <w:tcBorders>
              <w:top w:val="nil"/>
              <w:left w:val="nil"/>
              <w:bottom w:val="single" w:sz="4" w:space="0" w:color="auto"/>
              <w:right w:val="nil"/>
            </w:tcBorders>
            <w:noWrap/>
            <w:vAlign w:val="bottom"/>
            <w:hideMark/>
          </w:tcPr>
          <w:p w14:paraId="21DAFB66" w14:textId="77777777" w:rsidR="00DE570F" w:rsidRPr="00DE570F" w:rsidRDefault="00DE570F" w:rsidP="00DE570F">
            <w:pPr>
              <w:pStyle w:val="IHPSTabelaTextLevo"/>
            </w:pPr>
            <w:r w:rsidRPr="00DE570F">
              <w:t>3.396</w:t>
            </w:r>
          </w:p>
        </w:tc>
      </w:tr>
      <w:tr w:rsidR="00DE570F" w:rsidRPr="00AE5378" w14:paraId="0AE5141D" w14:textId="77777777" w:rsidTr="00281BAB">
        <w:trPr>
          <w:trHeight w:val="313"/>
          <w:jc w:val="center"/>
        </w:trPr>
        <w:tc>
          <w:tcPr>
            <w:tcW w:w="2101" w:type="dxa"/>
            <w:tcBorders>
              <w:top w:val="single" w:sz="4" w:space="0" w:color="auto"/>
              <w:left w:val="nil"/>
              <w:right w:val="nil"/>
            </w:tcBorders>
            <w:noWrap/>
            <w:vAlign w:val="bottom"/>
            <w:hideMark/>
          </w:tcPr>
          <w:p w14:paraId="21C96861" w14:textId="77777777" w:rsidR="00DE570F" w:rsidRPr="00DE570F" w:rsidRDefault="00DE570F" w:rsidP="00DE570F">
            <w:pPr>
              <w:pStyle w:val="IHPSTabelaTextLevo"/>
            </w:pPr>
            <w:r w:rsidRPr="00DE570F">
              <w:t>sprem. str. (€/ha)</w:t>
            </w:r>
          </w:p>
        </w:tc>
        <w:tc>
          <w:tcPr>
            <w:tcW w:w="156" w:type="dxa"/>
            <w:tcBorders>
              <w:top w:val="single" w:sz="4" w:space="0" w:color="auto"/>
              <w:left w:val="nil"/>
              <w:right w:val="nil"/>
            </w:tcBorders>
          </w:tcPr>
          <w:p w14:paraId="46B62874" w14:textId="77777777" w:rsidR="00DE570F" w:rsidRPr="00DE570F" w:rsidRDefault="00DE570F" w:rsidP="00DE570F">
            <w:pPr>
              <w:pStyle w:val="IHPSTabelaTextLevo"/>
            </w:pPr>
          </w:p>
        </w:tc>
        <w:tc>
          <w:tcPr>
            <w:tcW w:w="1432" w:type="dxa"/>
            <w:tcBorders>
              <w:top w:val="single" w:sz="4" w:space="0" w:color="auto"/>
              <w:left w:val="nil"/>
              <w:right w:val="nil"/>
            </w:tcBorders>
            <w:noWrap/>
            <w:vAlign w:val="bottom"/>
            <w:hideMark/>
          </w:tcPr>
          <w:p w14:paraId="553AD477" w14:textId="77777777" w:rsidR="00DE570F" w:rsidRPr="00DE570F" w:rsidRDefault="00DE570F" w:rsidP="00DE570F">
            <w:pPr>
              <w:pStyle w:val="IHPSTabelaTextLevo"/>
            </w:pPr>
            <w:r w:rsidRPr="00DE570F">
              <w:t>5.222</w:t>
            </w:r>
          </w:p>
        </w:tc>
        <w:tc>
          <w:tcPr>
            <w:tcW w:w="1076" w:type="dxa"/>
            <w:tcBorders>
              <w:top w:val="single" w:sz="4" w:space="0" w:color="auto"/>
              <w:left w:val="nil"/>
              <w:right w:val="nil"/>
            </w:tcBorders>
            <w:noWrap/>
            <w:vAlign w:val="bottom"/>
            <w:hideMark/>
          </w:tcPr>
          <w:p w14:paraId="4CF5A967" w14:textId="77777777" w:rsidR="00DE570F" w:rsidRPr="00DE570F" w:rsidRDefault="00DE570F" w:rsidP="00DE570F">
            <w:pPr>
              <w:pStyle w:val="IHPSTabelaTextLevo"/>
            </w:pPr>
            <w:r w:rsidRPr="00DE570F">
              <w:t>2.727</w:t>
            </w:r>
          </w:p>
        </w:tc>
        <w:tc>
          <w:tcPr>
            <w:tcW w:w="1042" w:type="dxa"/>
            <w:tcBorders>
              <w:top w:val="single" w:sz="4" w:space="0" w:color="auto"/>
              <w:left w:val="nil"/>
              <w:right w:val="nil"/>
            </w:tcBorders>
            <w:noWrap/>
            <w:vAlign w:val="bottom"/>
            <w:hideMark/>
          </w:tcPr>
          <w:p w14:paraId="0770BBE6" w14:textId="77777777" w:rsidR="00DE570F" w:rsidRPr="00DE570F" w:rsidRDefault="00DE570F" w:rsidP="00DE570F">
            <w:pPr>
              <w:pStyle w:val="IHPSTabelaTextLevo"/>
            </w:pPr>
            <w:bookmarkStart w:id="62" w:name="_Hlk94271806"/>
            <w:r w:rsidRPr="00DE570F">
              <w:t>8.163</w:t>
            </w:r>
            <w:bookmarkEnd w:id="62"/>
          </w:p>
        </w:tc>
      </w:tr>
      <w:tr w:rsidR="00DE570F" w:rsidRPr="00AE5378" w14:paraId="4C19C6D3" w14:textId="77777777" w:rsidTr="00281BAB">
        <w:trPr>
          <w:trHeight w:val="313"/>
          <w:jc w:val="center"/>
        </w:trPr>
        <w:tc>
          <w:tcPr>
            <w:tcW w:w="2101" w:type="dxa"/>
            <w:tcBorders>
              <w:top w:val="single" w:sz="4" w:space="0" w:color="auto"/>
              <w:left w:val="nil"/>
              <w:bottom w:val="single" w:sz="4" w:space="0" w:color="auto"/>
              <w:right w:val="nil"/>
            </w:tcBorders>
            <w:noWrap/>
            <w:vAlign w:val="bottom"/>
            <w:hideMark/>
          </w:tcPr>
          <w:p w14:paraId="114160CC" w14:textId="77777777" w:rsidR="00DE570F" w:rsidRPr="00DE570F" w:rsidRDefault="00DE570F" w:rsidP="00DE570F">
            <w:pPr>
              <w:pStyle w:val="IHPSTabelaTextLevo"/>
            </w:pPr>
            <w:r w:rsidRPr="00DE570F">
              <w:t>sprem str. (€/kg)</w:t>
            </w:r>
          </w:p>
        </w:tc>
        <w:tc>
          <w:tcPr>
            <w:tcW w:w="156" w:type="dxa"/>
            <w:tcBorders>
              <w:top w:val="single" w:sz="4" w:space="0" w:color="auto"/>
              <w:left w:val="nil"/>
              <w:bottom w:val="single" w:sz="4" w:space="0" w:color="auto"/>
              <w:right w:val="nil"/>
            </w:tcBorders>
          </w:tcPr>
          <w:p w14:paraId="142B37CC" w14:textId="77777777" w:rsidR="00DE570F" w:rsidRPr="00DE570F" w:rsidRDefault="00DE570F" w:rsidP="00DE570F">
            <w:pPr>
              <w:pStyle w:val="IHPSTabelaTextLevo"/>
            </w:pPr>
          </w:p>
        </w:tc>
        <w:tc>
          <w:tcPr>
            <w:tcW w:w="1432" w:type="dxa"/>
            <w:tcBorders>
              <w:top w:val="single" w:sz="4" w:space="0" w:color="auto"/>
              <w:left w:val="nil"/>
              <w:bottom w:val="single" w:sz="4" w:space="0" w:color="auto"/>
              <w:right w:val="nil"/>
            </w:tcBorders>
            <w:noWrap/>
            <w:vAlign w:val="bottom"/>
            <w:hideMark/>
          </w:tcPr>
          <w:p w14:paraId="59083DBD" w14:textId="77777777" w:rsidR="00DE570F" w:rsidRPr="00DE570F" w:rsidRDefault="00DE570F" w:rsidP="00DE570F">
            <w:pPr>
              <w:pStyle w:val="IHPSTabelaTextLevo"/>
            </w:pPr>
            <w:r w:rsidRPr="00DE570F">
              <w:t xml:space="preserve"> </w:t>
            </w:r>
          </w:p>
        </w:tc>
        <w:tc>
          <w:tcPr>
            <w:tcW w:w="1076" w:type="dxa"/>
            <w:tcBorders>
              <w:top w:val="single" w:sz="4" w:space="0" w:color="auto"/>
              <w:left w:val="nil"/>
              <w:bottom w:val="single" w:sz="4" w:space="0" w:color="auto"/>
              <w:right w:val="nil"/>
            </w:tcBorders>
            <w:noWrap/>
            <w:vAlign w:val="bottom"/>
            <w:hideMark/>
          </w:tcPr>
          <w:p w14:paraId="2C355114" w14:textId="77777777" w:rsidR="00DE570F" w:rsidRPr="00DE570F" w:rsidRDefault="00DE570F" w:rsidP="00DE570F">
            <w:pPr>
              <w:pStyle w:val="IHPSTabelaTextLevo"/>
            </w:pPr>
            <w:r w:rsidRPr="00DE570F">
              <w:t xml:space="preserve"> </w:t>
            </w:r>
          </w:p>
        </w:tc>
        <w:tc>
          <w:tcPr>
            <w:tcW w:w="1042" w:type="dxa"/>
            <w:tcBorders>
              <w:top w:val="single" w:sz="4" w:space="0" w:color="auto"/>
              <w:left w:val="nil"/>
              <w:bottom w:val="single" w:sz="4" w:space="0" w:color="auto"/>
              <w:right w:val="nil"/>
            </w:tcBorders>
            <w:noWrap/>
            <w:vAlign w:val="bottom"/>
            <w:hideMark/>
          </w:tcPr>
          <w:p w14:paraId="147448CE" w14:textId="77777777" w:rsidR="00DE570F" w:rsidRPr="00DE570F" w:rsidRDefault="00DE570F" w:rsidP="00DE570F">
            <w:pPr>
              <w:pStyle w:val="IHPSTabelaTextLevo"/>
            </w:pPr>
            <w:r w:rsidRPr="00DE570F">
              <w:t> 5,10</w:t>
            </w:r>
          </w:p>
        </w:tc>
      </w:tr>
    </w:tbl>
    <w:p w14:paraId="62F4B106" w14:textId="6BE8668B" w:rsidR="00DE570F" w:rsidRPr="00DE570F" w:rsidRDefault="00DE570F" w:rsidP="00DE570F">
      <w:r w:rsidRPr="00DE570F">
        <w:t>Osnovni namen izdelave modelnih kalkulacij je spremljanje stroškov in ekonomskega položaja pri pridelavi posameznega kmetijskega pridelka. Podatek o spremenljivih stroških na kg hmelja zajema le neposredne stroške pridelave v tekočem letu. Predstavlja izhodišče za kratkoročno odločanje o prodaji hmelja, pri čemer pa ne upošteva tudi stalnih stroškov pridelave (amortizacija, stroški investicij, kapitala, vzdrževanja,…).</w:t>
      </w:r>
    </w:p>
    <w:p w14:paraId="6315D671" w14:textId="77777777" w:rsidR="00DE570F" w:rsidRPr="00DE570F" w:rsidRDefault="00DE570F" w:rsidP="00DE570F">
      <w:r w:rsidRPr="00DE570F">
        <w:t>Modelna kalkulacija variabilnih stroškov pridelave hmelja v RS temelji v letu 2022 na povprečnem pridelku 1.600 kg hmelja na ha. Variabilni stroški v znesku 5,10 EUR/kg hmelja še ne predstavljajo njegove lastne cene. Za kalkulacijo modelne lastne cene je potrebno še upoštevati delež fiksnih stroškov.</w:t>
      </w:r>
    </w:p>
    <w:p w14:paraId="77C4F420" w14:textId="77777777" w:rsidR="00DE570F" w:rsidRPr="00DE570F" w:rsidRDefault="00DE570F" w:rsidP="00DE570F">
      <w:r w:rsidRPr="00DE570F">
        <w:t>Za še preciznejše spremljanje ekonomike pridelave hmelja na ravni kmetij – pa predlagamo (ob širitvi vsebin in dodatnem financiranju) še permanentno vključitev analize spremenljivih stroškov 10 do 12 hmeljarskih kmetij v okviru Panožnega krožka v hmeljarstvu, ki je bil zasnovan v okviru EIP Farm Manager. Analizirani podatki s kmetij so za leto 2021potrdili realnost modelne ocene.</w:t>
      </w:r>
    </w:p>
    <w:p w14:paraId="0F203149" w14:textId="4DB2DAE8" w:rsidR="00DE570F" w:rsidRPr="00DE570F" w:rsidRDefault="00DE570F" w:rsidP="00DE570F">
      <w:r w:rsidRPr="00DE570F">
        <w:t>Kazalnik:</w:t>
      </w:r>
    </w:p>
    <w:p w14:paraId="3517A2E9" w14:textId="0BCE63DD" w:rsidR="009926FC" w:rsidRPr="00520FCC" w:rsidRDefault="00DE570F" w:rsidP="00DE570F">
      <w:pPr>
        <w:pStyle w:val="IHPSSeznamNastevanje"/>
      </w:pPr>
      <w:r w:rsidRPr="00DE570F">
        <w:t>kalkulacija modelnih spremenljivih stroškov pridelave hmelja v Sloveniji za leto 2022 (€/ha).</w:t>
      </w:r>
    </w:p>
    <w:p w14:paraId="17080ADF" w14:textId="77777777" w:rsidR="0067306E" w:rsidRDefault="0067306E">
      <w:pPr>
        <w:spacing w:before="0" w:line="259" w:lineRule="auto"/>
        <w:rPr>
          <w:rFonts w:eastAsiaTheme="majorEastAsia" w:cstheme="majorBidi"/>
          <w:b/>
          <w:caps/>
          <w:color w:val="294735"/>
          <w:sz w:val="36"/>
          <w:szCs w:val="32"/>
        </w:rPr>
      </w:pPr>
      <w:r>
        <w:br w:type="page"/>
      </w:r>
    </w:p>
    <w:p w14:paraId="6C6FBB64" w14:textId="02D741E8" w:rsidR="00371B77" w:rsidRPr="00371B77" w:rsidRDefault="00371B77" w:rsidP="00371B77">
      <w:pPr>
        <w:pStyle w:val="Heading1"/>
      </w:pPr>
      <w:bookmarkStart w:id="63" w:name="_Toc205470119"/>
      <w:r w:rsidRPr="00796FC5">
        <w:lastRenderedPageBreak/>
        <w:t>PRIPRAVA IN IZDAJA INFORMACIJ TER NAVODIL ZA HMELJARJE</w:t>
      </w:r>
      <w:bookmarkEnd w:id="61"/>
      <w:bookmarkEnd w:id="63"/>
    </w:p>
    <w:p w14:paraId="32284FE6" w14:textId="5DA8EA03" w:rsidR="007B6A2F" w:rsidRPr="007B6A2F" w:rsidRDefault="00FF7413" w:rsidP="007B6A2F">
      <w:r w:rsidRPr="00FF7413">
        <w:t>V letu 2022 smo skupno izdali 18 številki Hmeljarskih informacij (HI), katere smo poslali vsem registriranim pridelovalcem hmelja in sicer s klasično pošto kot tudi po e-pošti, sočasno smo jih objavili na spletni strani IHPS (</w:t>
      </w:r>
      <w:r w:rsidRPr="00FF7413">
        <w:rPr>
          <w:rStyle w:val="Hyperlink"/>
        </w:rPr>
        <w:t>http://www.ihps</w:t>
      </w:r>
      <w:r w:rsidRPr="00FF7413">
        <w:t>).</w:t>
      </w:r>
    </w:p>
    <w:p w14:paraId="4F8E037E" w14:textId="77777777" w:rsidR="007B6A2F" w:rsidRPr="007B6A2F" w:rsidRDefault="007B6A2F" w:rsidP="007B6A2F">
      <w:pPr>
        <w:pStyle w:val="IHPSOdstavekKrepko"/>
      </w:pPr>
      <w:r w:rsidRPr="007B6A2F">
        <w:t>Kazalnik:</w:t>
      </w:r>
    </w:p>
    <w:p w14:paraId="18DB112F" w14:textId="2D939E03" w:rsidR="00BF79CE" w:rsidRPr="00FF7413" w:rsidRDefault="007B6A2F" w:rsidP="00FF7413">
      <w:pPr>
        <w:pStyle w:val="IHPSSeznamNastevanje"/>
      </w:pPr>
      <w:r w:rsidRPr="007B6A2F">
        <w:t>izdanih 1</w:t>
      </w:r>
      <w:r w:rsidR="00FF7413">
        <w:t>8</w:t>
      </w:r>
      <w:r w:rsidRPr="007B6A2F">
        <w:t xml:space="preserve"> številk Hmeljarskih informacij (Hmeljarske informacije št. 1-1</w:t>
      </w:r>
      <w:r w:rsidR="00FF7413">
        <w:t>8</w:t>
      </w:r>
      <w:r w:rsidRPr="007B6A2F">
        <w:t>)</w:t>
      </w:r>
      <w:r w:rsidR="00FF7413">
        <w:t>.</w:t>
      </w:r>
      <w:bookmarkStart w:id="64" w:name="_Toc130879684"/>
      <w:r w:rsidR="00BF79CE">
        <w:br w:type="page"/>
      </w:r>
    </w:p>
    <w:p w14:paraId="4F18A9D0" w14:textId="40124B2F" w:rsidR="00371B77" w:rsidRPr="00371B77" w:rsidRDefault="00371B77" w:rsidP="00371B77">
      <w:pPr>
        <w:pStyle w:val="Heading1"/>
      </w:pPr>
      <w:bookmarkStart w:id="65" w:name="_Toc205470120"/>
      <w:r w:rsidRPr="00796FC5">
        <w:lastRenderedPageBreak/>
        <w:t>SODELOVANJE NA OZIROMA ORGANIZACIJA POSVETOV IN STROKOVNIH SREČAN</w:t>
      </w:r>
      <w:r w:rsidRPr="00371B77">
        <w:t>j</w:t>
      </w:r>
      <w:bookmarkEnd w:id="64"/>
      <w:bookmarkEnd w:id="65"/>
    </w:p>
    <w:p w14:paraId="003764B6" w14:textId="77777777" w:rsidR="00371B77" w:rsidRDefault="00371B77" w:rsidP="00371B77">
      <w:pPr>
        <w:pStyle w:val="Heading2"/>
      </w:pPr>
      <w:bookmarkStart w:id="66" w:name="_Toc130879685"/>
      <w:bookmarkStart w:id="67" w:name="_Toc205470121"/>
      <w:r w:rsidRPr="00796FC5">
        <w:t xml:space="preserve">Seminar o </w:t>
      </w:r>
      <w:r w:rsidRPr="00371B77">
        <w:t>hmeljarstvu</w:t>
      </w:r>
      <w:bookmarkEnd w:id="66"/>
      <w:bookmarkEnd w:id="67"/>
    </w:p>
    <w:p w14:paraId="636AA3DA" w14:textId="44BA52B4" w:rsidR="00F32F6D" w:rsidRPr="00F32F6D" w:rsidRDefault="00F32F6D" w:rsidP="00F32F6D">
      <w:bookmarkStart w:id="68" w:name="_Toc130879686"/>
      <w:r w:rsidRPr="00F32F6D">
        <w:t>10. februarja 2022 smo izvedli 59. seminar o hmeljarstvu, ki smo ga zaradi pandemije organizirali spletno. Udeležilo se ga je 115 udeležencev. V prvem delu je bila tematika Aktualno. Branko Ravnik z MKGP je naredil predstavitev skupne kmetijske politike 2023 - 2027 s poudarkom na hmeljarstvu ter predstavitev predloga novega zakona o kmetijskih zemljiščih. Prof. dr. Martin Pavlovič z IHPS in UM je predstavil svoj pogled na prihodnost hmeljarstva v Sloveniji, ki je vezana na svetovne trge. Sledila je razprava in razgovori.</w:t>
      </w:r>
    </w:p>
    <w:p w14:paraId="22CB126B" w14:textId="3B03A732" w:rsidR="00F32F6D" w:rsidRPr="00F32F6D" w:rsidRDefault="00F32F6D" w:rsidP="00F32F6D">
      <w:r w:rsidRPr="00F32F6D">
        <w:t>V popoldanskem delu smo govorili o tehnologiji pridelave hmelja in ohranjanju kakovosti pridelka. Janez Oset je govoril o aktivnostih Združenja hmeljarjev Slovenije na področju promocije in prodaje hmelja, izr. prof. dr. Iztok Jože Košir o zagotavljanju kvalitete hmelja.</w:t>
      </w:r>
    </w:p>
    <w:p w14:paraId="657DE6DF" w14:textId="77777777" w:rsidR="00F32F6D" w:rsidRPr="00F32F6D" w:rsidRDefault="00F32F6D" w:rsidP="00F32F6D">
      <w:r w:rsidRPr="00F32F6D">
        <w:t xml:space="preserve">Sledil je obsežnejši sklop o kompostiranju hmeljevine. Dr. Barbara Čeh je govorila o kompostiranju hmeljevine – kje smo, hmeljar Matej Zupanc je povedal svoje izkušnje s kompostiranjem hmeljevine in predstavil praktično izvajanje, sledil je posnet in preveden video, ki ga je za ta namen posnel belgijski ekološki pridelovalec hmelja </w:t>
      </w:r>
      <w:proofErr w:type="spellStart"/>
      <w:r w:rsidRPr="00F32F6D">
        <w:t>Joris</w:t>
      </w:r>
      <w:proofErr w:type="spellEnd"/>
      <w:r w:rsidRPr="00F32F6D">
        <w:t xml:space="preserve"> </w:t>
      </w:r>
      <w:proofErr w:type="spellStart"/>
      <w:r w:rsidRPr="00F32F6D">
        <w:t>Cambie</w:t>
      </w:r>
      <w:proofErr w:type="spellEnd"/>
      <w:r w:rsidRPr="00F32F6D">
        <w:t>, ki je v njem predstavil praktično izvajanje kompostiranja na svoji ekološki kmetiji v Belgiji. Julija Polanšek je povedala o možnostih uporabe komposta iz hmeljevine.</w:t>
      </w:r>
    </w:p>
    <w:p w14:paraId="1825CB11" w14:textId="77777777" w:rsidR="00F32F6D" w:rsidRPr="00F32F6D" w:rsidRDefault="00F32F6D" w:rsidP="00F32F6D">
      <w:r w:rsidRPr="009B4624">
        <w:t xml:space="preserve">Dr. Sebastjan Radišek je predstavil </w:t>
      </w:r>
      <w:r w:rsidRPr="00F32F6D">
        <w:t>karantenske bolezni hmelja – stanje, cilji in bodoče aktivnosti, dr. Magda Rak Cizej varstvo hmelja – izzivi v prihodnje, izr. prof. dr. Andreja Čerenak sortno strukturo slovenskih hmeljišč in možnosti izboljšanja odpornosti tržno zanimivih sort hmelja, Irena Friškovec in dr. Boštjan Naglič namakanje v Savinjski dolini – posodobitve in novogradnje namakalnih sistemov. Seminar smo končali z razpravo in zaključki.</w:t>
      </w:r>
    </w:p>
    <w:p w14:paraId="27FE5195" w14:textId="77777777" w:rsidR="00F32F6D" w:rsidRPr="00F32F6D" w:rsidRDefault="00F32F6D" w:rsidP="00F32F6D">
      <w:pPr>
        <w:rPr>
          <w:rStyle w:val="IHPSABOLDKREPKO"/>
        </w:rPr>
      </w:pPr>
      <w:r w:rsidRPr="00F32F6D">
        <w:rPr>
          <w:rStyle w:val="IHPSABOLDKREPKO"/>
        </w:rPr>
        <w:t>Kazalnik:</w:t>
      </w:r>
    </w:p>
    <w:p w14:paraId="628C8AA2" w14:textId="77777777" w:rsidR="00F32F6D" w:rsidRPr="00F32F6D" w:rsidRDefault="00F32F6D" w:rsidP="00F32F6D">
      <w:pPr>
        <w:pStyle w:val="IHPSSeznamNastevanje"/>
      </w:pPr>
      <w:r w:rsidRPr="00F32F6D">
        <w:t>organiziran in izveden seminar o hmeljarstvu,</w:t>
      </w:r>
    </w:p>
    <w:p w14:paraId="6F562E96" w14:textId="44AF49F5" w:rsidR="00E9095C" w:rsidRPr="00E9095C" w:rsidRDefault="00F32F6D" w:rsidP="00F32F6D">
      <w:pPr>
        <w:pStyle w:val="IHPSSeznamNastevanje"/>
      </w:pPr>
      <w:r w:rsidRPr="00F32F6D">
        <w:t>115 udeležencev na seminarju o hmeljarstvu</w:t>
      </w:r>
      <w:r w:rsidR="00E9095C" w:rsidRPr="00E9095C">
        <w:t>.</w:t>
      </w:r>
    </w:p>
    <w:p w14:paraId="13D6B30F" w14:textId="37F8BD08" w:rsidR="00371B77" w:rsidRPr="00371B77" w:rsidRDefault="00371B77" w:rsidP="008529F6">
      <w:pPr>
        <w:pStyle w:val="Heading2"/>
      </w:pPr>
      <w:bookmarkStart w:id="69" w:name="_Toc205470122"/>
      <w:r w:rsidRPr="00796FC5">
        <w:t>Udeležba na tehnoloških sestankih hmeljarjev</w:t>
      </w:r>
      <w:bookmarkEnd w:id="68"/>
      <w:bookmarkEnd w:id="69"/>
    </w:p>
    <w:p w14:paraId="19772D14" w14:textId="77777777" w:rsidR="00EB0D3C" w:rsidRPr="00EB0D3C" w:rsidRDefault="00EB0D3C" w:rsidP="00EB0D3C">
      <w:r w:rsidRPr="00EB0D3C">
        <w:t>V letu 2022 smo skupaj s KGZS Celje organizirali 8 tehnoloških sestankov hmeljarjev, Ani katerih smo sodelavci IHPS aktivno sodelovali z vsemi aktualnimi temami na področju tehnologije pridelave hmelja (gnojenja, namakanja), varstva hmelja, ipd. Termini sestankov so bili: 16. 3. 2022 (Ojstriška vas), 26. 5. 2022 (Gomilsko), 9. 6. 2022 (Braslovče), 23. 6. 2022 (Podlog v Savinjski dolini), 6. 7. 2022 (Latkova vas), 20. 7. 2022 (Radlje ob Dravi) in 10. 8. 2022 (Žalec).</w:t>
      </w:r>
    </w:p>
    <w:p w14:paraId="0C090D8B" w14:textId="232AA22E" w:rsidR="00EB0D3C" w:rsidRPr="00EB0D3C" w:rsidRDefault="00EB0D3C" w:rsidP="00EB0D3C">
      <w:r w:rsidRPr="00EB0D3C">
        <w:t>Udeležba hmeljarjev na sestankih je bila številčna, prav tako so hmeljarji konstruktivno sodelovali z vprašanji in se aktivno vključevali v razprave.</w:t>
      </w:r>
    </w:p>
    <w:p w14:paraId="52594697" w14:textId="77777777" w:rsidR="00EB0D3C" w:rsidRPr="00EB0D3C" w:rsidRDefault="00EB0D3C" w:rsidP="00EB0D3C">
      <w:r w:rsidRPr="00EB0D3C">
        <w:rPr>
          <w:noProof/>
        </w:rPr>
        <w:lastRenderedPageBreak/>
        <w:drawing>
          <wp:inline distT="0" distB="0" distL="0" distR="0" wp14:anchorId="3DE79182" wp14:editId="511474AA">
            <wp:extent cx="6120765" cy="2758440"/>
            <wp:effectExtent l="0" t="0" r="0" b="3810"/>
            <wp:docPr id="7" name="Slika 7" descr="OKrog 35 udeležencev sestanka sedi za dvema dolgima lesenima mizama, v ospredju pa predava dr. Magda Rak Ci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OKrog 35 udeležencev sestanka sedi za dvema dolgima lesenima mizama, v ospredju pa predava dr. Magda Rak Cizej."/>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2758440"/>
                    </a:xfrm>
                    <a:prstGeom prst="rect">
                      <a:avLst/>
                    </a:prstGeom>
                  </pic:spPr>
                </pic:pic>
              </a:graphicData>
            </a:graphic>
          </wp:inline>
        </w:drawing>
      </w:r>
    </w:p>
    <w:p w14:paraId="45F5F86E" w14:textId="0079999A" w:rsidR="00EB0D3C" w:rsidRPr="00EB0D3C" w:rsidRDefault="00EB0D3C" w:rsidP="00EB0D3C">
      <w:pPr>
        <w:pStyle w:val="IHPSNapisSlika"/>
      </w:pPr>
      <w:bookmarkStart w:id="70" w:name="_Toc205470133"/>
      <w:r>
        <w:t xml:space="preserve">Slika </w:t>
      </w:r>
      <w:r>
        <w:fldChar w:fldCharType="begin"/>
      </w:r>
      <w:r>
        <w:instrText xml:space="preserve"> SEQ Slika \* ARABIC </w:instrText>
      </w:r>
      <w:r>
        <w:fldChar w:fldCharType="separate"/>
      </w:r>
      <w:r w:rsidR="00A942FB">
        <w:rPr>
          <w:noProof/>
        </w:rPr>
        <w:t>11</w:t>
      </w:r>
      <w:r>
        <w:fldChar w:fldCharType="end"/>
      </w:r>
      <w:r w:rsidRPr="00EB0D3C">
        <w:t>: Predavanje dr. Magde Rak Cizej na tehnološkem sestanku 20. julija 2022 v Radljah (Foto: B. Čeh)</w:t>
      </w:r>
      <w:bookmarkEnd w:id="70"/>
    </w:p>
    <w:p w14:paraId="5D4487AB" w14:textId="77777777" w:rsidR="00EB0D3C" w:rsidRPr="00EB0D3C" w:rsidRDefault="00EB0D3C" w:rsidP="00EB0D3C">
      <w:pPr>
        <w:rPr>
          <w:rStyle w:val="IHPSABOLDKREPKO"/>
        </w:rPr>
      </w:pPr>
      <w:r w:rsidRPr="00EB0D3C">
        <w:rPr>
          <w:rStyle w:val="IHPSABOLDKREPKO"/>
        </w:rPr>
        <w:t>Kazalnik:</w:t>
      </w:r>
    </w:p>
    <w:p w14:paraId="02463780" w14:textId="4103E2AB" w:rsidR="00371B77" w:rsidRDefault="00EB0D3C" w:rsidP="00EB0D3C">
      <w:pPr>
        <w:pStyle w:val="IHPSSeznamNastevanje"/>
      </w:pPr>
      <w:r>
        <w:t>o</w:t>
      </w:r>
      <w:r w:rsidRPr="00EB0D3C">
        <w:t>rganizacija in aktivno sodelovanje na 8. tehnoloških sestankih hmeljarjev</w:t>
      </w:r>
      <w:r w:rsidR="00371B77">
        <w:t>.</w:t>
      </w:r>
    </w:p>
    <w:sectPr w:rsidR="00371B77" w:rsidSect="008B0E6C">
      <w:footerReference w:type="default" r:id="rId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4E45F" w14:textId="77777777" w:rsidR="00AD51BA" w:rsidRPr="00A50A3B" w:rsidRDefault="00AD51BA" w:rsidP="00210B1A">
      <w:pPr>
        <w:spacing w:before="0" w:after="0"/>
      </w:pPr>
      <w:r w:rsidRPr="00A50A3B">
        <w:separator/>
      </w:r>
    </w:p>
  </w:endnote>
  <w:endnote w:type="continuationSeparator" w:id="0">
    <w:p w14:paraId="16CA4429" w14:textId="77777777" w:rsidR="00AD51BA" w:rsidRPr="00A50A3B" w:rsidRDefault="00AD51BA" w:rsidP="00210B1A">
      <w:pPr>
        <w:spacing w:before="0" w:after="0"/>
      </w:pPr>
      <w:r w:rsidRPr="00A50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159ED" w14:textId="77777777" w:rsidR="00747DBD" w:rsidRDefault="00747DBD">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C55C6" w14:textId="77777777" w:rsidR="00747DBD" w:rsidRPr="00220B3E" w:rsidRDefault="00747DBD" w:rsidP="00220B3E">
    <w:pPr>
      <w:pStyle w:val="IHPSNoga"/>
      <w:rPr>
        <w:color w:val="222A35" w:themeColor="text2" w:themeShade="80"/>
      </w:rPr>
    </w:pPr>
    <w:r>
      <w:fldChar w:fldCharType="begin"/>
    </w:r>
    <w:r>
      <w:instrText xml:space="preserve"> PAGE   \* MERGEFORMAT </w:instrText>
    </w:r>
    <w:r>
      <w:fldChar w:fldCharType="separate"/>
    </w:r>
    <w:r>
      <w:rPr>
        <w:noProof/>
      </w:rPr>
      <w:t>16</w:t>
    </w:r>
    <w:r>
      <w:fldChar w:fldCharType="end"/>
    </w:r>
    <w:r>
      <w:t>/</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CB659" w14:textId="77777777" w:rsidR="00747DBD" w:rsidRDefault="00747DBD">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492060"/>
      <w:docPartObj>
        <w:docPartGallery w:val="Page Numbers (Bottom of Page)"/>
        <w:docPartUnique/>
      </w:docPartObj>
    </w:sdtPr>
    <w:sdtContent>
      <w:p w14:paraId="4E3CA51E" w14:textId="77777777" w:rsidR="00210B1A" w:rsidRPr="00A50A3B" w:rsidRDefault="00085520" w:rsidP="00085520">
        <w:pPr>
          <w:pStyle w:val="Footer"/>
          <w:jc w:val="right"/>
        </w:pPr>
        <w:r w:rsidRPr="00A50A3B">
          <w:fldChar w:fldCharType="begin"/>
        </w:r>
        <w:r w:rsidRPr="00A50A3B">
          <w:instrText xml:space="preserve"> PAGE   \* MERGEFORMAT </w:instrText>
        </w:r>
        <w:r w:rsidRPr="00A50A3B">
          <w:fldChar w:fldCharType="separate"/>
        </w:r>
        <w:r w:rsidRPr="00A50A3B">
          <w:t>2</w:t>
        </w:r>
        <w:r w:rsidRPr="00A50A3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77DA7" w14:textId="77777777" w:rsidR="00AD51BA" w:rsidRPr="00A50A3B" w:rsidRDefault="00AD51BA" w:rsidP="00210B1A">
      <w:pPr>
        <w:spacing w:before="0" w:after="0"/>
      </w:pPr>
      <w:r w:rsidRPr="00A50A3B">
        <w:separator/>
      </w:r>
    </w:p>
  </w:footnote>
  <w:footnote w:type="continuationSeparator" w:id="0">
    <w:p w14:paraId="07A19F09" w14:textId="77777777" w:rsidR="00AD51BA" w:rsidRPr="00A50A3B" w:rsidRDefault="00AD51BA" w:rsidP="00210B1A">
      <w:pPr>
        <w:spacing w:before="0" w:after="0"/>
      </w:pPr>
      <w:r w:rsidRPr="00A50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F731F" w14:textId="77777777" w:rsidR="00747DBD" w:rsidRDefault="00747DBD">
    <w:pPr>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E5B07" w14:textId="33EF262F" w:rsidR="00747DBD" w:rsidRPr="006447B3" w:rsidRDefault="003A536B" w:rsidP="006447B3">
    <w:pPr>
      <w:pStyle w:val="IHPSHeader"/>
    </w:pPr>
    <w:r>
      <w:t>T</w:t>
    </w:r>
    <w:r w:rsidRPr="003A536B">
      <w:t>ehnologije pridelave in predelave hmelja</w:t>
    </w:r>
    <w:r w:rsidR="00365E15">
      <w:t xml:space="preserve">. </w:t>
    </w:r>
    <w:r w:rsidR="00FF6AD9">
      <w:t>Končno</w:t>
    </w:r>
    <w:r w:rsidR="004B7D7A">
      <w:t xml:space="preserve"> poročilo</w:t>
    </w:r>
    <w:r w:rsidR="00747DBD" w:rsidRPr="0098596A">
      <w:t xml:space="preserve"> za leto 202</w:t>
    </w:r>
    <w:r w:rsidR="004612FB">
      <w:t>2</w:t>
    </w:r>
    <w:r w:rsidR="00531D7D">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EA39D" w14:textId="5482D8F6" w:rsidR="00747DBD" w:rsidRPr="00972E21" w:rsidRDefault="009B682B" w:rsidP="00636220">
    <w:pPr>
      <w:pStyle w:val="Header"/>
      <w:jc w:val="right"/>
    </w:pPr>
    <w:r w:rsidRPr="009B682B">
      <w:rPr>
        <w:noProof/>
      </w:rPr>
      <w:drawing>
        <wp:inline distT="0" distB="0" distL="0" distR="0" wp14:anchorId="69FDF1BA" wp14:editId="4E2F5BD7">
          <wp:extent cx="1692000" cy="1681200"/>
          <wp:effectExtent l="0" t="0" r="0" b="0"/>
          <wp:docPr id="12627225" name="Picture 1" descr="Logotip: Inštitut za hmeljarstvo in pivovarstvo Slovenije, Javna služba v hmeljarst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225" name="Picture 1" descr="Logotip: Inštitut za hmeljarstvo in pivovarstvo Slovenije, Javna služba v hmeljarstvu"/>
                  <pic:cNvPicPr/>
                </pic:nvPicPr>
                <pic:blipFill>
                  <a:blip r:embed="rId1">
                    <a:extLst>
                      <a:ext uri="{28A0092B-C50C-407E-A947-70E740481C1C}">
                        <a14:useLocalDpi xmlns:a14="http://schemas.microsoft.com/office/drawing/2010/main" val="0"/>
                      </a:ext>
                    </a:extLst>
                  </a:blip>
                  <a:stretch>
                    <a:fillRect/>
                  </a:stretch>
                </pic:blipFill>
                <pic:spPr>
                  <a:xfrm>
                    <a:off x="0" y="0"/>
                    <a:ext cx="1692000" cy="16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2C96F200"/>
    <w:lvl w:ilvl="0">
      <w:start w:val="1"/>
      <w:numFmt w:val="decimal"/>
      <w:lvlText w:val="%1."/>
      <w:lvlJc w:val="left"/>
      <w:pPr>
        <w:tabs>
          <w:tab w:val="num" w:pos="360"/>
        </w:tabs>
        <w:ind w:left="360" w:hanging="360"/>
      </w:pPr>
      <w:rPr>
        <w:rFonts w:hint="default"/>
      </w:rPr>
    </w:lvl>
  </w:abstractNum>
  <w:abstractNum w:abstractNumId="1" w15:restartNumberingAfterBreak="0">
    <w:nsid w:val="005F6B6C"/>
    <w:multiLevelType w:val="hybridMultilevel"/>
    <w:tmpl w:val="7026BD2A"/>
    <w:lvl w:ilvl="0" w:tplc="04240001">
      <w:start w:val="1"/>
      <w:numFmt w:val="bullet"/>
      <w:pStyle w:val="List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071111A"/>
    <w:multiLevelType w:val="hybridMultilevel"/>
    <w:tmpl w:val="748A3C5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0D7A31"/>
    <w:multiLevelType w:val="hybridMultilevel"/>
    <w:tmpl w:val="E2D22F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E302E3"/>
    <w:multiLevelType w:val="hybridMultilevel"/>
    <w:tmpl w:val="8E363A22"/>
    <w:lvl w:ilvl="0" w:tplc="98EAC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77D38"/>
    <w:multiLevelType w:val="hybridMultilevel"/>
    <w:tmpl w:val="86607DB0"/>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47445F"/>
    <w:multiLevelType w:val="hybridMultilevel"/>
    <w:tmpl w:val="502871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40764E"/>
    <w:multiLevelType w:val="hybridMultilevel"/>
    <w:tmpl w:val="C380824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CC78F3"/>
    <w:multiLevelType w:val="hybridMultilevel"/>
    <w:tmpl w:val="46F46C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E66530"/>
    <w:multiLevelType w:val="hybridMultilevel"/>
    <w:tmpl w:val="FD74045C"/>
    <w:lvl w:ilvl="0" w:tplc="889A12AC">
      <w:start w:val="1"/>
      <w:numFmt w:val="decimal"/>
      <w:pStyle w:val="IHPSSeznamStevilce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AD32DD"/>
    <w:multiLevelType w:val="hybridMultilevel"/>
    <w:tmpl w:val="72B61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7C3629"/>
    <w:multiLevelType w:val="hybridMultilevel"/>
    <w:tmpl w:val="F990B2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0366D8"/>
    <w:multiLevelType w:val="hybridMultilevel"/>
    <w:tmpl w:val="39B67CB4"/>
    <w:lvl w:ilvl="0" w:tplc="88E2BFC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651A65"/>
    <w:multiLevelType w:val="hybridMultilevel"/>
    <w:tmpl w:val="ADC622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BA5DBB"/>
    <w:multiLevelType w:val="hybridMultilevel"/>
    <w:tmpl w:val="8966A4CA"/>
    <w:lvl w:ilvl="0" w:tplc="897602C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90586C"/>
    <w:multiLevelType w:val="hybridMultilevel"/>
    <w:tmpl w:val="EAAA184A"/>
    <w:lvl w:ilvl="0" w:tplc="2B7C84D2">
      <w:start w:val="1"/>
      <w:numFmt w:val="bullet"/>
      <w:lvlText w:val="-"/>
      <w:lvlJc w:val="left"/>
      <w:pPr>
        <w:tabs>
          <w:tab w:val="num" w:pos="720"/>
        </w:tabs>
        <w:ind w:left="720" w:hanging="360"/>
      </w:pPr>
      <w:rPr>
        <w:rFonts w:ascii="Times New Roman" w:hAnsi="Times New Roman" w:hint="default"/>
      </w:rPr>
    </w:lvl>
    <w:lvl w:ilvl="1" w:tplc="06BA64DE" w:tentative="1">
      <w:start w:val="1"/>
      <w:numFmt w:val="bullet"/>
      <w:lvlText w:val="-"/>
      <w:lvlJc w:val="left"/>
      <w:pPr>
        <w:tabs>
          <w:tab w:val="num" w:pos="1440"/>
        </w:tabs>
        <w:ind w:left="1440" w:hanging="360"/>
      </w:pPr>
      <w:rPr>
        <w:rFonts w:ascii="Times New Roman" w:hAnsi="Times New Roman" w:hint="default"/>
      </w:rPr>
    </w:lvl>
    <w:lvl w:ilvl="2" w:tplc="014031D8" w:tentative="1">
      <w:start w:val="1"/>
      <w:numFmt w:val="bullet"/>
      <w:lvlText w:val="-"/>
      <w:lvlJc w:val="left"/>
      <w:pPr>
        <w:tabs>
          <w:tab w:val="num" w:pos="2160"/>
        </w:tabs>
        <w:ind w:left="2160" w:hanging="360"/>
      </w:pPr>
      <w:rPr>
        <w:rFonts w:ascii="Times New Roman" w:hAnsi="Times New Roman" w:hint="default"/>
      </w:rPr>
    </w:lvl>
    <w:lvl w:ilvl="3" w:tplc="B6C2E0B4" w:tentative="1">
      <w:start w:val="1"/>
      <w:numFmt w:val="bullet"/>
      <w:lvlText w:val="-"/>
      <w:lvlJc w:val="left"/>
      <w:pPr>
        <w:tabs>
          <w:tab w:val="num" w:pos="2880"/>
        </w:tabs>
        <w:ind w:left="2880" w:hanging="360"/>
      </w:pPr>
      <w:rPr>
        <w:rFonts w:ascii="Times New Roman" w:hAnsi="Times New Roman" w:hint="default"/>
      </w:rPr>
    </w:lvl>
    <w:lvl w:ilvl="4" w:tplc="D51C3A74" w:tentative="1">
      <w:start w:val="1"/>
      <w:numFmt w:val="bullet"/>
      <w:lvlText w:val="-"/>
      <w:lvlJc w:val="left"/>
      <w:pPr>
        <w:tabs>
          <w:tab w:val="num" w:pos="3600"/>
        </w:tabs>
        <w:ind w:left="3600" w:hanging="360"/>
      </w:pPr>
      <w:rPr>
        <w:rFonts w:ascii="Times New Roman" w:hAnsi="Times New Roman" w:hint="default"/>
      </w:rPr>
    </w:lvl>
    <w:lvl w:ilvl="5" w:tplc="C4F2FC1A" w:tentative="1">
      <w:start w:val="1"/>
      <w:numFmt w:val="bullet"/>
      <w:lvlText w:val="-"/>
      <w:lvlJc w:val="left"/>
      <w:pPr>
        <w:tabs>
          <w:tab w:val="num" w:pos="4320"/>
        </w:tabs>
        <w:ind w:left="4320" w:hanging="360"/>
      </w:pPr>
      <w:rPr>
        <w:rFonts w:ascii="Times New Roman" w:hAnsi="Times New Roman" w:hint="default"/>
      </w:rPr>
    </w:lvl>
    <w:lvl w:ilvl="6" w:tplc="1CDC9F1C" w:tentative="1">
      <w:start w:val="1"/>
      <w:numFmt w:val="bullet"/>
      <w:lvlText w:val="-"/>
      <w:lvlJc w:val="left"/>
      <w:pPr>
        <w:tabs>
          <w:tab w:val="num" w:pos="5040"/>
        </w:tabs>
        <w:ind w:left="5040" w:hanging="360"/>
      </w:pPr>
      <w:rPr>
        <w:rFonts w:ascii="Times New Roman" w:hAnsi="Times New Roman" w:hint="default"/>
      </w:rPr>
    </w:lvl>
    <w:lvl w:ilvl="7" w:tplc="95C07C0E" w:tentative="1">
      <w:start w:val="1"/>
      <w:numFmt w:val="bullet"/>
      <w:lvlText w:val="-"/>
      <w:lvlJc w:val="left"/>
      <w:pPr>
        <w:tabs>
          <w:tab w:val="num" w:pos="5760"/>
        </w:tabs>
        <w:ind w:left="5760" w:hanging="360"/>
      </w:pPr>
      <w:rPr>
        <w:rFonts w:ascii="Times New Roman" w:hAnsi="Times New Roman" w:hint="default"/>
      </w:rPr>
    </w:lvl>
    <w:lvl w:ilvl="8" w:tplc="8202E3F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E052DE7"/>
    <w:multiLevelType w:val="hybridMultilevel"/>
    <w:tmpl w:val="84FEA2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E2409D"/>
    <w:multiLevelType w:val="hybridMultilevel"/>
    <w:tmpl w:val="0AD25C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48289E"/>
    <w:multiLevelType w:val="hybridMultilevel"/>
    <w:tmpl w:val="3F9A86FA"/>
    <w:lvl w:ilvl="0" w:tplc="8760010A">
      <w:start w:val="1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4316E3"/>
    <w:multiLevelType w:val="hybridMultilevel"/>
    <w:tmpl w:val="72B8A0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526DAB"/>
    <w:multiLevelType w:val="hybridMultilevel"/>
    <w:tmpl w:val="13C246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BE2F3D"/>
    <w:multiLevelType w:val="hybridMultilevel"/>
    <w:tmpl w:val="5914C7C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B8871C5"/>
    <w:multiLevelType w:val="multilevel"/>
    <w:tmpl w:val="A5E840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46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4D8951A7"/>
    <w:multiLevelType w:val="hybridMultilevel"/>
    <w:tmpl w:val="84A0789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C40BD2"/>
    <w:multiLevelType w:val="hybridMultilevel"/>
    <w:tmpl w:val="BF3CDDFE"/>
    <w:lvl w:ilvl="0" w:tplc="5BD4365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912323"/>
    <w:multiLevelType w:val="hybridMultilevel"/>
    <w:tmpl w:val="4E86D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4A754A5"/>
    <w:multiLevelType w:val="hybridMultilevel"/>
    <w:tmpl w:val="87542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4F1684E"/>
    <w:multiLevelType w:val="hybridMultilevel"/>
    <w:tmpl w:val="8794B1F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A832F0"/>
    <w:multiLevelType w:val="hybridMultilevel"/>
    <w:tmpl w:val="9A16BF9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651E26"/>
    <w:multiLevelType w:val="hybridMultilevel"/>
    <w:tmpl w:val="8F1456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1067D0"/>
    <w:multiLevelType w:val="hybridMultilevel"/>
    <w:tmpl w:val="03588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F20B99"/>
    <w:multiLevelType w:val="hybridMultilevel"/>
    <w:tmpl w:val="3A786C36"/>
    <w:lvl w:ilvl="0" w:tplc="04240001">
      <w:start w:val="1"/>
      <w:numFmt w:val="bullet"/>
      <w:lvlText w:val=""/>
      <w:lvlJc w:val="left"/>
      <w:pPr>
        <w:ind w:left="720" w:hanging="360"/>
      </w:pPr>
      <w:rPr>
        <w:rFonts w:ascii="Symbol" w:hAnsi="Symbol" w:hint="default"/>
      </w:rPr>
    </w:lvl>
    <w:lvl w:ilvl="1" w:tplc="7E420990">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112B0B"/>
    <w:multiLevelType w:val="hybridMultilevel"/>
    <w:tmpl w:val="30F696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8932DB2"/>
    <w:multiLevelType w:val="hybridMultilevel"/>
    <w:tmpl w:val="D5B03B46"/>
    <w:lvl w:ilvl="0" w:tplc="4C4A2D2E">
      <w:start w:val="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2C55A4"/>
    <w:multiLevelType w:val="hybridMultilevel"/>
    <w:tmpl w:val="46F8FAE6"/>
    <w:lvl w:ilvl="0" w:tplc="AB94CCB2">
      <w:start w:val="1"/>
      <w:numFmt w:val="decimal"/>
      <w:lvlText w:val="%1."/>
      <w:lvlJc w:val="left"/>
      <w:pPr>
        <w:ind w:left="1920" w:hanging="360"/>
      </w:pPr>
      <w:rPr>
        <w:rFonts w:ascii="Verdana" w:eastAsia="Times New Roman" w:hAnsi="Verdana" w:hint="default"/>
        <w:b/>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5" w15:restartNumberingAfterBreak="0">
    <w:nsid w:val="71952BDE"/>
    <w:multiLevelType w:val="hybridMultilevel"/>
    <w:tmpl w:val="3BF829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D1752B"/>
    <w:multiLevelType w:val="hybridMultilevel"/>
    <w:tmpl w:val="95BA8D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4F537A"/>
    <w:multiLevelType w:val="hybridMultilevel"/>
    <w:tmpl w:val="2974A368"/>
    <w:lvl w:ilvl="0" w:tplc="F5F68B02">
      <w:start w:val="1"/>
      <w:numFmt w:val="bullet"/>
      <w:pStyle w:val="IHPSSeznamNastevanje"/>
      <w:lvlText w:val=""/>
      <w:lvlJc w:val="left"/>
      <w:pPr>
        <w:ind w:left="36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E265E09"/>
    <w:multiLevelType w:val="hybridMultilevel"/>
    <w:tmpl w:val="91D65590"/>
    <w:lvl w:ilvl="0" w:tplc="E7EE55FE">
      <w:start w:val="1"/>
      <w:numFmt w:val="bullet"/>
      <w:lvlText w:val="-"/>
      <w:lvlJc w:val="left"/>
      <w:pPr>
        <w:tabs>
          <w:tab w:val="num" w:pos="720"/>
        </w:tabs>
        <w:ind w:left="720" w:hanging="360"/>
      </w:pPr>
      <w:rPr>
        <w:rFonts w:ascii="Times New Roman" w:hAnsi="Times New Roman" w:hint="default"/>
      </w:rPr>
    </w:lvl>
    <w:lvl w:ilvl="1" w:tplc="490E2640" w:tentative="1">
      <w:start w:val="1"/>
      <w:numFmt w:val="bullet"/>
      <w:lvlText w:val="-"/>
      <w:lvlJc w:val="left"/>
      <w:pPr>
        <w:tabs>
          <w:tab w:val="num" w:pos="1440"/>
        </w:tabs>
        <w:ind w:left="1440" w:hanging="360"/>
      </w:pPr>
      <w:rPr>
        <w:rFonts w:ascii="Times New Roman" w:hAnsi="Times New Roman" w:hint="default"/>
      </w:rPr>
    </w:lvl>
    <w:lvl w:ilvl="2" w:tplc="E822157A" w:tentative="1">
      <w:start w:val="1"/>
      <w:numFmt w:val="bullet"/>
      <w:lvlText w:val="-"/>
      <w:lvlJc w:val="left"/>
      <w:pPr>
        <w:tabs>
          <w:tab w:val="num" w:pos="2160"/>
        </w:tabs>
        <w:ind w:left="2160" w:hanging="360"/>
      </w:pPr>
      <w:rPr>
        <w:rFonts w:ascii="Times New Roman" w:hAnsi="Times New Roman" w:hint="default"/>
      </w:rPr>
    </w:lvl>
    <w:lvl w:ilvl="3" w:tplc="3FE8F454" w:tentative="1">
      <w:start w:val="1"/>
      <w:numFmt w:val="bullet"/>
      <w:lvlText w:val="-"/>
      <w:lvlJc w:val="left"/>
      <w:pPr>
        <w:tabs>
          <w:tab w:val="num" w:pos="2880"/>
        </w:tabs>
        <w:ind w:left="2880" w:hanging="360"/>
      </w:pPr>
      <w:rPr>
        <w:rFonts w:ascii="Times New Roman" w:hAnsi="Times New Roman" w:hint="default"/>
      </w:rPr>
    </w:lvl>
    <w:lvl w:ilvl="4" w:tplc="03005C30" w:tentative="1">
      <w:start w:val="1"/>
      <w:numFmt w:val="bullet"/>
      <w:lvlText w:val="-"/>
      <w:lvlJc w:val="left"/>
      <w:pPr>
        <w:tabs>
          <w:tab w:val="num" w:pos="3600"/>
        </w:tabs>
        <w:ind w:left="3600" w:hanging="360"/>
      </w:pPr>
      <w:rPr>
        <w:rFonts w:ascii="Times New Roman" w:hAnsi="Times New Roman" w:hint="default"/>
      </w:rPr>
    </w:lvl>
    <w:lvl w:ilvl="5" w:tplc="FDB0F376" w:tentative="1">
      <w:start w:val="1"/>
      <w:numFmt w:val="bullet"/>
      <w:lvlText w:val="-"/>
      <w:lvlJc w:val="left"/>
      <w:pPr>
        <w:tabs>
          <w:tab w:val="num" w:pos="4320"/>
        </w:tabs>
        <w:ind w:left="4320" w:hanging="360"/>
      </w:pPr>
      <w:rPr>
        <w:rFonts w:ascii="Times New Roman" w:hAnsi="Times New Roman" w:hint="default"/>
      </w:rPr>
    </w:lvl>
    <w:lvl w:ilvl="6" w:tplc="AC023962" w:tentative="1">
      <w:start w:val="1"/>
      <w:numFmt w:val="bullet"/>
      <w:lvlText w:val="-"/>
      <w:lvlJc w:val="left"/>
      <w:pPr>
        <w:tabs>
          <w:tab w:val="num" w:pos="5040"/>
        </w:tabs>
        <w:ind w:left="5040" w:hanging="360"/>
      </w:pPr>
      <w:rPr>
        <w:rFonts w:ascii="Times New Roman" w:hAnsi="Times New Roman" w:hint="default"/>
      </w:rPr>
    </w:lvl>
    <w:lvl w:ilvl="7" w:tplc="BDE22F3E" w:tentative="1">
      <w:start w:val="1"/>
      <w:numFmt w:val="bullet"/>
      <w:lvlText w:val="-"/>
      <w:lvlJc w:val="left"/>
      <w:pPr>
        <w:tabs>
          <w:tab w:val="num" w:pos="5760"/>
        </w:tabs>
        <w:ind w:left="5760" w:hanging="360"/>
      </w:pPr>
      <w:rPr>
        <w:rFonts w:ascii="Times New Roman" w:hAnsi="Times New Roman" w:hint="default"/>
      </w:rPr>
    </w:lvl>
    <w:lvl w:ilvl="8" w:tplc="BB2C12F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EB54CBA"/>
    <w:multiLevelType w:val="hybridMultilevel"/>
    <w:tmpl w:val="730AB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4779485">
    <w:abstractNumId w:val="14"/>
  </w:num>
  <w:num w:numId="2" w16cid:durableId="961375697">
    <w:abstractNumId w:val="9"/>
  </w:num>
  <w:num w:numId="3" w16cid:durableId="631519632">
    <w:abstractNumId w:val="37"/>
  </w:num>
  <w:num w:numId="4" w16cid:durableId="1206021482">
    <w:abstractNumId w:val="22"/>
  </w:num>
  <w:num w:numId="5" w16cid:durableId="921452579">
    <w:abstractNumId w:val="1"/>
  </w:num>
  <w:num w:numId="6" w16cid:durableId="493884494">
    <w:abstractNumId w:val="6"/>
  </w:num>
  <w:num w:numId="7" w16cid:durableId="1734545993">
    <w:abstractNumId w:val="32"/>
  </w:num>
  <w:num w:numId="8" w16cid:durableId="1304308119">
    <w:abstractNumId w:val="16"/>
  </w:num>
  <w:num w:numId="9" w16cid:durableId="840657505">
    <w:abstractNumId w:val="1"/>
  </w:num>
  <w:num w:numId="10" w16cid:durableId="1709066597">
    <w:abstractNumId w:val="29"/>
  </w:num>
  <w:num w:numId="11" w16cid:durableId="1443379393">
    <w:abstractNumId w:val="39"/>
  </w:num>
  <w:num w:numId="12" w16cid:durableId="865561827">
    <w:abstractNumId w:val="31"/>
  </w:num>
  <w:num w:numId="13" w16cid:durableId="1151943829">
    <w:abstractNumId w:val="4"/>
  </w:num>
  <w:num w:numId="14" w16cid:durableId="155655156">
    <w:abstractNumId w:val="17"/>
  </w:num>
  <w:num w:numId="15" w16cid:durableId="1294947181">
    <w:abstractNumId w:val="28"/>
  </w:num>
  <w:num w:numId="16" w16cid:durableId="523517184">
    <w:abstractNumId w:val="36"/>
  </w:num>
  <w:num w:numId="17" w16cid:durableId="1665623716">
    <w:abstractNumId w:val="30"/>
  </w:num>
  <w:num w:numId="18" w16cid:durableId="1422989561">
    <w:abstractNumId w:val="11"/>
  </w:num>
  <w:num w:numId="19" w16cid:durableId="394015362">
    <w:abstractNumId w:val="26"/>
  </w:num>
  <w:num w:numId="20" w16cid:durableId="601956729">
    <w:abstractNumId w:val="25"/>
  </w:num>
  <w:num w:numId="21" w16cid:durableId="1572353529">
    <w:abstractNumId w:val="10"/>
  </w:num>
  <w:num w:numId="22" w16cid:durableId="1212307294">
    <w:abstractNumId w:val="13"/>
  </w:num>
  <w:num w:numId="23" w16cid:durableId="593633576">
    <w:abstractNumId w:val="35"/>
  </w:num>
  <w:num w:numId="24" w16cid:durableId="1945068413">
    <w:abstractNumId w:val="2"/>
  </w:num>
  <w:num w:numId="25" w16cid:durableId="1246380277">
    <w:abstractNumId w:val="21"/>
  </w:num>
  <w:num w:numId="26" w16cid:durableId="504126695">
    <w:abstractNumId w:val="38"/>
  </w:num>
  <w:num w:numId="27" w16cid:durableId="493958313">
    <w:abstractNumId w:val="15"/>
  </w:num>
  <w:num w:numId="28" w16cid:durableId="511384221">
    <w:abstractNumId w:val="1"/>
  </w:num>
  <w:num w:numId="29" w16cid:durableId="1145002371">
    <w:abstractNumId w:val="23"/>
  </w:num>
  <w:num w:numId="30" w16cid:durableId="1085298903">
    <w:abstractNumId w:val="5"/>
  </w:num>
  <w:num w:numId="31" w16cid:durableId="1843667845">
    <w:abstractNumId w:val="7"/>
  </w:num>
  <w:num w:numId="32" w16cid:durableId="1033384648">
    <w:abstractNumId w:val="33"/>
  </w:num>
  <w:num w:numId="33" w16cid:durableId="2050951455">
    <w:abstractNumId w:val="27"/>
  </w:num>
  <w:num w:numId="34" w16cid:durableId="2009022088">
    <w:abstractNumId w:val="0"/>
  </w:num>
  <w:num w:numId="35" w16cid:durableId="12854290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7875952">
    <w:abstractNumId w:val="18"/>
  </w:num>
  <w:num w:numId="37" w16cid:durableId="1720284600">
    <w:abstractNumId w:val="12"/>
  </w:num>
  <w:num w:numId="38" w16cid:durableId="1793865612">
    <w:abstractNumId w:val="24"/>
  </w:num>
  <w:num w:numId="39" w16cid:durableId="785656734">
    <w:abstractNumId w:val="3"/>
  </w:num>
  <w:num w:numId="40" w16cid:durableId="1228566210">
    <w:abstractNumId w:val="19"/>
  </w:num>
  <w:num w:numId="41" w16cid:durableId="390739292">
    <w:abstractNumId w:val="8"/>
  </w:num>
  <w:num w:numId="42" w16cid:durableId="138078570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TlUX4UNecN++jswu6TC2jdlVIbW8Dmo410wPCqIw74lOz/M2gBZHA0vTOdht2ez4h/56WZiziEVaT7xqlsGfmA==" w:salt="A/8SHF/Bo/iQNS5f9YUjiA=="/>
  <w:defaultTabStop w:val="720"/>
  <w:hyphenationZone w:val="425"/>
  <w:defaultTableStyle w:val="IHPS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FF"/>
    <w:rsid w:val="00001D5D"/>
    <w:rsid w:val="00004828"/>
    <w:rsid w:val="00005794"/>
    <w:rsid w:val="00017756"/>
    <w:rsid w:val="000177CB"/>
    <w:rsid w:val="0002238A"/>
    <w:rsid w:val="000246D4"/>
    <w:rsid w:val="0003098E"/>
    <w:rsid w:val="00030A42"/>
    <w:rsid w:val="00030BF2"/>
    <w:rsid w:val="00041CE9"/>
    <w:rsid w:val="00045B84"/>
    <w:rsid w:val="00046F17"/>
    <w:rsid w:val="0005025E"/>
    <w:rsid w:val="00050C71"/>
    <w:rsid w:val="00055A59"/>
    <w:rsid w:val="00057CBC"/>
    <w:rsid w:val="0006241B"/>
    <w:rsid w:val="000631E5"/>
    <w:rsid w:val="000649C7"/>
    <w:rsid w:val="00065FEF"/>
    <w:rsid w:val="00073DEB"/>
    <w:rsid w:val="0007552C"/>
    <w:rsid w:val="00075620"/>
    <w:rsid w:val="0008127E"/>
    <w:rsid w:val="000816BF"/>
    <w:rsid w:val="00085520"/>
    <w:rsid w:val="00086C47"/>
    <w:rsid w:val="00086EE3"/>
    <w:rsid w:val="00093C38"/>
    <w:rsid w:val="000977E1"/>
    <w:rsid w:val="000A6E7D"/>
    <w:rsid w:val="000A766E"/>
    <w:rsid w:val="000B0258"/>
    <w:rsid w:val="000B0F8A"/>
    <w:rsid w:val="000B0FB7"/>
    <w:rsid w:val="000B27EA"/>
    <w:rsid w:val="000B6712"/>
    <w:rsid w:val="000B6806"/>
    <w:rsid w:val="000C5C8D"/>
    <w:rsid w:val="000C7910"/>
    <w:rsid w:val="000D11C8"/>
    <w:rsid w:val="000D7E4B"/>
    <w:rsid w:val="000E0D54"/>
    <w:rsid w:val="000E0F0E"/>
    <w:rsid w:val="000E5E50"/>
    <w:rsid w:val="000F0369"/>
    <w:rsid w:val="000F5B8E"/>
    <w:rsid w:val="000F6CDC"/>
    <w:rsid w:val="000F7850"/>
    <w:rsid w:val="00100091"/>
    <w:rsid w:val="0010097F"/>
    <w:rsid w:val="00102516"/>
    <w:rsid w:val="00102CA8"/>
    <w:rsid w:val="0010396B"/>
    <w:rsid w:val="00104B36"/>
    <w:rsid w:val="00104DDF"/>
    <w:rsid w:val="00105304"/>
    <w:rsid w:val="00105DF2"/>
    <w:rsid w:val="00106A22"/>
    <w:rsid w:val="00106CE6"/>
    <w:rsid w:val="00113BEC"/>
    <w:rsid w:val="00114192"/>
    <w:rsid w:val="00114BBE"/>
    <w:rsid w:val="001165A1"/>
    <w:rsid w:val="00117385"/>
    <w:rsid w:val="0012252B"/>
    <w:rsid w:val="0013209A"/>
    <w:rsid w:val="00133502"/>
    <w:rsid w:val="00133C63"/>
    <w:rsid w:val="00134DB3"/>
    <w:rsid w:val="00134E6B"/>
    <w:rsid w:val="00140EE4"/>
    <w:rsid w:val="00150866"/>
    <w:rsid w:val="001514C3"/>
    <w:rsid w:val="00151C51"/>
    <w:rsid w:val="00155F56"/>
    <w:rsid w:val="001569B2"/>
    <w:rsid w:val="00157CF5"/>
    <w:rsid w:val="00160888"/>
    <w:rsid w:val="001615AF"/>
    <w:rsid w:val="00161E7B"/>
    <w:rsid w:val="001646F9"/>
    <w:rsid w:val="001658BA"/>
    <w:rsid w:val="00165E4A"/>
    <w:rsid w:val="0016722B"/>
    <w:rsid w:val="00167DFA"/>
    <w:rsid w:val="00170431"/>
    <w:rsid w:val="00171695"/>
    <w:rsid w:val="00176A08"/>
    <w:rsid w:val="00177D61"/>
    <w:rsid w:val="00181FA3"/>
    <w:rsid w:val="001844DF"/>
    <w:rsid w:val="00185BA6"/>
    <w:rsid w:val="00187E89"/>
    <w:rsid w:val="00191BFA"/>
    <w:rsid w:val="00193053"/>
    <w:rsid w:val="0019392D"/>
    <w:rsid w:val="00193D15"/>
    <w:rsid w:val="001942B5"/>
    <w:rsid w:val="00197CA5"/>
    <w:rsid w:val="001A2956"/>
    <w:rsid w:val="001A303A"/>
    <w:rsid w:val="001A451A"/>
    <w:rsid w:val="001A4D6F"/>
    <w:rsid w:val="001A6A0D"/>
    <w:rsid w:val="001A7E4F"/>
    <w:rsid w:val="001B0C87"/>
    <w:rsid w:val="001B11DC"/>
    <w:rsid w:val="001B28E9"/>
    <w:rsid w:val="001B4D82"/>
    <w:rsid w:val="001C0373"/>
    <w:rsid w:val="001C1FCE"/>
    <w:rsid w:val="001C229B"/>
    <w:rsid w:val="001C2724"/>
    <w:rsid w:val="001C2B1B"/>
    <w:rsid w:val="001C5E6F"/>
    <w:rsid w:val="001C6D9A"/>
    <w:rsid w:val="001D04F0"/>
    <w:rsid w:val="001D1251"/>
    <w:rsid w:val="001D2869"/>
    <w:rsid w:val="001D2ED4"/>
    <w:rsid w:val="001D2FD8"/>
    <w:rsid w:val="001D36FA"/>
    <w:rsid w:val="001D7BF0"/>
    <w:rsid w:val="001E2AAC"/>
    <w:rsid w:val="001E3525"/>
    <w:rsid w:val="001E4D43"/>
    <w:rsid w:val="001F0811"/>
    <w:rsid w:val="001F3A84"/>
    <w:rsid w:val="001F4E74"/>
    <w:rsid w:val="001F6C23"/>
    <w:rsid w:val="00201005"/>
    <w:rsid w:val="00201183"/>
    <w:rsid w:val="00203A06"/>
    <w:rsid w:val="002044D3"/>
    <w:rsid w:val="00204860"/>
    <w:rsid w:val="00204AA3"/>
    <w:rsid w:val="00205054"/>
    <w:rsid w:val="00206C33"/>
    <w:rsid w:val="00207B28"/>
    <w:rsid w:val="0021016C"/>
    <w:rsid w:val="00210B1A"/>
    <w:rsid w:val="002119A5"/>
    <w:rsid w:val="00213D1E"/>
    <w:rsid w:val="002209B6"/>
    <w:rsid w:val="00222693"/>
    <w:rsid w:val="00225564"/>
    <w:rsid w:val="00227869"/>
    <w:rsid w:val="00232BAE"/>
    <w:rsid w:val="0023682F"/>
    <w:rsid w:val="00237CC0"/>
    <w:rsid w:val="00240337"/>
    <w:rsid w:val="00243BED"/>
    <w:rsid w:val="002474D0"/>
    <w:rsid w:val="0025027E"/>
    <w:rsid w:val="00254C06"/>
    <w:rsid w:val="00264B89"/>
    <w:rsid w:val="00264D89"/>
    <w:rsid w:val="00266E6E"/>
    <w:rsid w:val="00272063"/>
    <w:rsid w:val="0027222B"/>
    <w:rsid w:val="0027339D"/>
    <w:rsid w:val="002740D3"/>
    <w:rsid w:val="00283273"/>
    <w:rsid w:val="002843E1"/>
    <w:rsid w:val="00284918"/>
    <w:rsid w:val="002863BA"/>
    <w:rsid w:val="00287BF0"/>
    <w:rsid w:val="0029036E"/>
    <w:rsid w:val="00296D2F"/>
    <w:rsid w:val="002A0EB9"/>
    <w:rsid w:val="002A23BB"/>
    <w:rsid w:val="002A4CC9"/>
    <w:rsid w:val="002A5DA5"/>
    <w:rsid w:val="002B0ED3"/>
    <w:rsid w:val="002B36A2"/>
    <w:rsid w:val="002B5428"/>
    <w:rsid w:val="002B5CE2"/>
    <w:rsid w:val="002D3733"/>
    <w:rsid w:val="002D38D4"/>
    <w:rsid w:val="002D3F81"/>
    <w:rsid w:val="002D67AC"/>
    <w:rsid w:val="002E0844"/>
    <w:rsid w:val="002E56F5"/>
    <w:rsid w:val="002F34DF"/>
    <w:rsid w:val="002F3755"/>
    <w:rsid w:val="00301311"/>
    <w:rsid w:val="00302611"/>
    <w:rsid w:val="0030303B"/>
    <w:rsid w:val="003030CC"/>
    <w:rsid w:val="00304E92"/>
    <w:rsid w:val="003052A1"/>
    <w:rsid w:val="003119C8"/>
    <w:rsid w:val="00311C69"/>
    <w:rsid w:val="00312385"/>
    <w:rsid w:val="0031748F"/>
    <w:rsid w:val="00321A1D"/>
    <w:rsid w:val="00323889"/>
    <w:rsid w:val="00325FDB"/>
    <w:rsid w:val="003261CD"/>
    <w:rsid w:val="00331405"/>
    <w:rsid w:val="00336BC1"/>
    <w:rsid w:val="00336BF3"/>
    <w:rsid w:val="003416CC"/>
    <w:rsid w:val="00342CF7"/>
    <w:rsid w:val="003450CF"/>
    <w:rsid w:val="003457C1"/>
    <w:rsid w:val="0034657E"/>
    <w:rsid w:val="00346D88"/>
    <w:rsid w:val="003503E9"/>
    <w:rsid w:val="00350928"/>
    <w:rsid w:val="00350C48"/>
    <w:rsid w:val="00355337"/>
    <w:rsid w:val="00357F16"/>
    <w:rsid w:val="00360E13"/>
    <w:rsid w:val="003618AD"/>
    <w:rsid w:val="00365E15"/>
    <w:rsid w:val="00367D2D"/>
    <w:rsid w:val="0037084D"/>
    <w:rsid w:val="003709B3"/>
    <w:rsid w:val="00371B77"/>
    <w:rsid w:val="0037405E"/>
    <w:rsid w:val="00375D6E"/>
    <w:rsid w:val="00381B5B"/>
    <w:rsid w:val="0038308F"/>
    <w:rsid w:val="003858A0"/>
    <w:rsid w:val="00387EFC"/>
    <w:rsid w:val="003A03D5"/>
    <w:rsid w:val="003A360F"/>
    <w:rsid w:val="003A4AF6"/>
    <w:rsid w:val="003A536B"/>
    <w:rsid w:val="003A6B4A"/>
    <w:rsid w:val="003A7359"/>
    <w:rsid w:val="003B0505"/>
    <w:rsid w:val="003B0E1B"/>
    <w:rsid w:val="003B1CC5"/>
    <w:rsid w:val="003B5BE0"/>
    <w:rsid w:val="003B6242"/>
    <w:rsid w:val="003B6972"/>
    <w:rsid w:val="003C2011"/>
    <w:rsid w:val="003C7E78"/>
    <w:rsid w:val="003D007D"/>
    <w:rsid w:val="003D0500"/>
    <w:rsid w:val="003D2B0D"/>
    <w:rsid w:val="003D3332"/>
    <w:rsid w:val="003D3644"/>
    <w:rsid w:val="003D40DC"/>
    <w:rsid w:val="003D4111"/>
    <w:rsid w:val="003D52A2"/>
    <w:rsid w:val="003D5F76"/>
    <w:rsid w:val="003D628C"/>
    <w:rsid w:val="003E0CDB"/>
    <w:rsid w:val="003E3716"/>
    <w:rsid w:val="003E56A8"/>
    <w:rsid w:val="003E7ABC"/>
    <w:rsid w:val="003E7EF0"/>
    <w:rsid w:val="003F234F"/>
    <w:rsid w:val="003F279E"/>
    <w:rsid w:val="003F5CF9"/>
    <w:rsid w:val="003F73AF"/>
    <w:rsid w:val="00405FCD"/>
    <w:rsid w:val="0041095A"/>
    <w:rsid w:val="00414840"/>
    <w:rsid w:val="00417EF0"/>
    <w:rsid w:val="004213F7"/>
    <w:rsid w:val="004223FA"/>
    <w:rsid w:val="0042326F"/>
    <w:rsid w:val="0042420C"/>
    <w:rsid w:val="004267E5"/>
    <w:rsid w:val="00430909"/>
    <w:rsid w:val="00430E3E"/>
    <w:rsid w:val="00433443"/>
    <w:rsid w:val="0043354A"/>
    <w:rsid w:val="00437758"/>
    <w:rsid w:val="00440BB5"/>
    <w:rsid w:val="00442537"/>
    <w:rsid w:val="00445028"/>
    <w:rsid w:val="00446668"/>
    <w:rsid w:val="00446E0B"/>
    <w:rsid w:val="004552CE"/>
    <w:rsid w:val="00455BF0"/>
    <w:rsid w:val="00455C4B"/>
    <w:rsid w:val="00456C59"/>
    <w:rsid w:val="004612FB"/>
    <w:rsid w:val="0046130B"/>
    <w:rsid w:val="00461B00"/>
    <w:rsid w:val="00462746"/>
    <w:rsid w:val="00463634"/>
    <w:rsid w:val="00465069"/>
    <w:rsid w:val="00475101"/>
    <w:rsid w:val="00476D54"/>
    <w:rsid w:val="00483B9E"/>
    <w:rsid w:val="00484FDC"/>
    <w:rsid w:val="00490EDC"/>
    <w:rsid w:val="0049281A"/>
    <w:rsid w:val="00493626"/>
    <w:rsid w:val="0049577A"/>
    <w:rsid w:val="00496B91"/>
    <w:rsid w:val="00497D53"/>
    <w:rsid w:val="004A1A18"/>
    <w:rsid w:val="004A22EA"/>
    <w:rsid w:val="004B074A"/>
    <w:rsid w:val="004B382A"/>
    <w:rsid w:val="004B5E44"/>
    <w:rsid w:val="004B703E"/>
    <w:rsid w:val="004B7D7A"/>
    <w:rsid w:val="004C296C"/>
    <w:rsid w:val="004C3320"/>
    <w:rsid w:val="004C563F"/>
    <w:rsid w:val="004D13EA"/>
    <w:rsid w:val="004D4720"/>
    <w:rsid w:val="004D6D4C"/>
    <w:rsid w:val="004D6D56"/>
    <w:rsid w:val="004E2C39"/>
    <w:rsid w:val="004E5A70"/>
    <w:rsid w:val="004F0195"/>
    <w:rsid w:val="004F084D"/>
    <w:rsid w:val="004F16E5"/>
    <w:rsid w:val="004F38D3"/>
    <w:rsid w:val="004F4CC6"/>
    <w:rsid w:val="004F576A"/>
    <w:rsid w:val="004F7B4D"/>
    <w:rsid w:val="00501862"/>
    <w:rsid w:val="00502C69"/>
    <w:rsid w:val="00503EC0"/>
    <w:rsid w:val="00511CA2"/>
    <w:rsid w:val="005138F6"/>
    <w:rsid w:val="005143C9"/>
    <w:rsid w:val="00514C8A"/>
    <w:rsid w:val="0051531D"/>
    <w:rsid w:val="005166C3"/>
    <w:rsid w:val="0051707A"/>
    <w:rsid w:val="0052012E"/>
    <w:rsid w:val="00523CFB"/>
    <w:rsid w:val="0052464D"/>
    <w:rsid w:val="00531D7D"/>
    <w:rsid w:val="00540FD4"/>
    <w:rsid w:val="005456FE"/>
    <w:rsid w:val="00553076"/>
    <w:rsid w:val="00553443"/>
    <w:rsid w:val="00554094"/>
    <w:rsid w:val="005548B7"/>
    <w:rsid w:val="005568AA"/>
    <w:rsid w:val="00556CB8"/>
    <w:rsid w:val="005571C7"/>
    <w:rsid w:val="005607C6"/>
    <w:rsid w:val="00561A2A"/>
    <w:rsid w:val="0056603E"/>
    <w:rsid w:val="005670D5"/>
    <w:rsid w:val="0056728B"/>
    <w:rsid w:val="00567FBA"/>
    <w:rsid w:val="005714EC"/>
    <w:rsid w:val="0057292D"/>
    <w:rsid w:val="00572C58"/>
    <w:rsid w:val="00574DA0"/>
    <w:rsid w:val="00575AAD"/>
    <w:rsid w:val="0057649F"/>
    <w:rsid w:val="00576F45"/>
    <w:rsid w:val="005774FF"/>
    <w:rsid w:val="00585317"/>
    <w:rsid w:val="00590CE9"/>
    <w:rsid w:val="00590F6A"/>
    <w:rsid w:val="00591546"/>
    <w:rsid w:val="00591DFC"/>
    <w:rsid w:val="005969DD"/>
    <w:rsid w:val="00597894"/>
    <w:rsid w:val="005A0286"/>
    <w:rsid w:val="005A0430"/>
    <w:rsid w:val="005A36DC"/>
    <w:rsid w:val="005A4722"/>
    <w:rsid w:val="005A6A59"/>
    <w:rsid w:val="005A6B94"/>
    <w:rsid w:val="005B0BED"/>
    <w:rsid w:val="005B12A0"/>
    <w:rsid w:val="005B7E3C"/>
    <w:rsid w:val="005C4F54"/>
    <w:rsid w:val="005C7BC1"/>
    <w:rsid w:val="005D2920"/>
    <w:rsid w:val="005E1635"/>
    <w:rsid w:val="005E23B6"/>
    <w:rsid w:val="005E2765"/>
    <w:rsid w:val="005E30F5"/>
    <w:rsid w:val="005E3478"/>
    <w:rsid w:val="005E383F"/>
    <w:rsid w:val="005E7676"/>
    <w:rsid w:val="005F02FB"/>
    <w:rsid w:val="005F7283"/>
    <w:rsid w:val="006051CE"/>
    <w:rsid w:val="006155A5"/>
    <w:rsid w:val="00615879"/>
    <w:rsid w:val="006244FF"/>
    <w:rsid w:val="00627A10"/>
    <w:rsid w:val="00627B46"/>
    <w:rsid w:val="006303D3"/>
    <w:rsid w:val="00630F2D"/>
    <w:rsid w:val="00632D9B"/>
    <w:rsid w:val="00633234"/>
    <w:rsid w:val="00636371"/>
    <w:rsid w:val="00644161"/>
    <w:rsid w:val="0064499F"/>
    <w:rsid w:val="00646EF7"/>
    <w:rsid w:val="00652985"/>
    <w:rsid w:val="00652E91"/>
    <w:rsid w:val="00654B1E"/>
    <w:rsid w:val="00657835"/>
    <w:rsid w:val="0066276A"/>
    <w:rsid w:val="00664740"/>
    <w:rsid w:val="006711D0"/>
    <w:rsid w:val="0067306E"/>
    <w:rsid w:val="00674F1F"/>
    <w:rsid w:val="0067538E"/>
    <w:rsid w:val="00680B5A"/>
    <w:rsid w:val="006834D4"/>
    <w:rsid w:val="00692A92"/>
    <w:rsid w:val="00693EEC"/>
    <w:rsid w:val="006A1FEB"/>
    <w:rsid w:val="006A2EBF"/>
    <w:rsid w:val="006A6428"/>
    <w:rsid w:val="006A654B"/>
    <w:rsid w:val="006A7878"/>
    <w:rsid w:val="006B1403"/>
    <w:rsid w:val="006B26C4"/>
    <w:rsid w:val="006B4705"/>
    <w:rsid w:val="006B511F"/>
    <w:rsid w:val="006C1D7E"/>
    <w:rsid w:val="006C3234"/>
    <w:rsid w:val="006C74B0"/>
    <w:rsid w:val="006D020F"/>
    <w:rsid w:val="006D2680"/>
    <w:rsid w:val="006D2B18"/>
    <w:rsid w:val="006D344D"/>
    <w:rsid w:val="006D3B78"/>
    <w:rsid w:val="006D5CF9"/>
    <w:rsid w:val="006D6A04"/>
    <w:rsid w:val="006E0755"/>
    <w:rsid w:val="006E657B"/>
    <w:rsid w:val="006F2E93"/>
    <w:rsid w:val="007013A2"/>
    <w:rsid w:val="00704B69"/>
    <w:rsid w:val="00706963"/>
    <w:rsid w:val="00717050"/>
    <w:rsid w:val="00717471"/>
    <w:rsid w:val="007214DE"/>
    <w:rsid w:val="007216D6"/>
    <w:rsid w:val="00727E3A"/>
    <w:rsid w:val="00745736"/>
    <w:rsid w:val="00746886"/>
    <w:rsid w:val="00747D9F"/>
    <w:rsid w:val="00747DBD"/>
    <w:rsid w:val="00750B0B"/>
    <w:rsid w:val="0075284A"/>
    <w:rsid w:val="00754307"/>
    <w:rsid w:val="00754357"/>
    <w:rsid w:val="00776FEC"/>
    <w:rsid w:val="0077782A"/>
    <w:rsid w:val="0077795B"/>
    <w:rsid w:val="007809C5"/>
    <w:rsid w:val="00783AF6"/>
    <w:rsid w:val="0079040E"/>
    <w:rsid w:val="00791A32"/>
    <w:rsid w:val="007930B4"/>
    <w:rsid w:val="007A0E63"/>
    <w:rsid w:val="007A1819"/>
    <w:rsid w:val="007A1E67"/>
    <w:rsid w:val="007A3F04"/>
    <w:rsid w:val="007A5465"/>
    <w:rsid w:val="007A55AA"/>
    <w:rsid w:val="007A7B37"/>
    <w:rsid w:val="007B1C92"/>
    <w:rsid w:val="007B25B5"/>
    <w:rsid w:val="007B3470"/>
    <w:rsid w:val="007B3621"/>
    <w:rsid w:val="007B39EB"/>
    <w:rsid w:val="007B3B06"/>
    <w:rsid w:val="007B5091"/>
    <w:rsid w:val="007B6A2F"/>
    <w:rsid w:val="007B7605"/>
    <w:rsid w:val="007C57A5"/>
    <w:rsid w:val="007C7923"/>
    <w:rsid w:val="007C79CF"/>
    <w:rsid w:val="007D3792"/>
    <w:rsid w:val="007D529F"/>
    <w:rsid w:val="007D7B23"/>
    <w:rsid w:val="007E5B85"/>
    <w:rsid w:val="007E64E7"/>
    <w:rsid w:val="007E788B"/>
    <w:rsid w:val="007F02D5"/>
    <w:rsid w:val="007F304E"/>
    <w:rsid w:val="007F36EB"/>
    <w:rsid w:val="00810218"/>
    <w:rsid w:val="00811977"/>
    <w:rsid w:val="00811C53"/>
    <w:rsid w:val="00814544"/>
    <w:rsid w:val="008148BF"/>
    <w:rsid w:val="0081497B"/>
    <w:rsid w:val="00815166"/>
    <w:rsid w:val="00815EA5"/>
    <w:rsid w:val="0081702F"/>
    <w:rsid w:val="00820560"/>
    <w:rsid w:val="00822EA4"/>
    <w:rsid w:val="00824DE6"/>
    <w:rsid w:val="00832B06"/>
    <w:rsid w:val="00834957"/>
    <w:rsid w:val="00834AC5"/>
    <w:rsid w:val="008364FA"/>
    <w:rsid w:val="00841D37"/>
    <w:rsid w:val="00842C43"/>
    <w:rsid w:val="008446E9"/>
    <w:rsid w:val="0084578B"/>
    <w:rsid w:val="008474DA"/>
    <w:rsid w:val="008479C5"/>
    <w:rsid w:val="008512E8"/>
    <w:rsid w:val="008515BD"/>
    <w:rsid w:val="008529F6"/>
    <w:rsid w:val="0085501F"/>
    <w:rsid w:val="00855941"/>
    <w:rsid w:val="008606F2"/>
    <w:rsid w:val="008614C1"/>
    <w:rsid w:val="008631F6"/>
    <w:rsid w:val="008632BF"/>
    <w:rsid w:val="008717B7"/>
    <w:rsid w:val="00873633"/>
    <w:rsid w:val="00874284"/>
    <w:rsid w:val="00875139"/>
    <w:rsid w:val="00877B61"/>
    <w:rsid w:val="00881BDA"/>
    <w:rsid w:val="00883B16"/>
    <w:rsid w:val="00885650"/>
    <w:rsid w:val="008856DE"/>
    <w:rsid w:val="00885770"/>
    <w:rsid w:val="00885FFB"/>
    <w:rsid w:val="00886898"/>
    <w:rsid w:val="00886AE1"/>
    <w:rsid w:val="00887656"/>
    <w:rsid w:val="00890FFA"/>
    <w:rsid w:val="00892FA7"/>
    <w:rsid w:val="008933EF"/>
    <w:rsid w:val="00893BE3"/>
    <w:rsid w:val="00894E14"/>
    <w:rsid w:val="008968E6"/>
    <w:rsid w:val="008A1563"/>
    <w:rsid w:val="008A390B"/>
    <w:rsid w:val="008A6E8A"/>
    <w:rsid w:val="008A7C67"/>
    <w:rsid w:val="008B0E6C"/>
    <w:rsid w:val="008B1937"/>
    <w:rsid w:val="008B2807"/>
    <w:rsid w:val="008B2B68"/>
    <w:rsid w:val="008B6355"/>
    <w:rsid w:val="008C2FF5"/>
    <w:rsid w:val="008C63AF"/>
    <w:rsid w:val="008C75D9"/>
    <w:rsid w:val="008C784A"/>
    <w:rsid w:val="008C7889"/>
    <w:rsid w:val="008D14F7"/>
    <w:rsid w:val="008D1784"/>
    <w:rsid w:val="008D6465"/>
    <w:rsid w:val="008D6968"/>
    <w:rsid w:val="008E22FC"/>
    <w:rsid w:val="008E295E"/>
    <w:rsid w:val="008E4E0D"/>
    <w:rsid w:val="008E5B7C"/>
    <w:rsid w:val="008E6748"/>
    <w:rsid w:val="008F1DF2"/>
    <w:rsid w:val="008F1F3C"/>
    <w:rsid w:val="008F2311"/>
    <w:rsid w:val="008F4AEF"/>
    <w:rsid w:val="00910ECD"/>
    <w:rsid w:val="00912307"/>
    <w:rsid w:val="0092042B"/>
    <w:rsid w:val="00922C9C"/>
    <w:rsid w:val="009233BC"/>
    <w:rsid w:val="00925851"/>
    <w:rsid w:val="00943353"/>
    <w:rsid w:val="009476DA"/>
    <w:rsid w:val="009528F1"/>
    <w:rsid w:val="00953D5B"/>
    <w:rsid w:val="00955065"/>
    <w:rsid w:val="0095546D"/>
    <w:rsid w:val="009679DD"/>
    <w:rsid w:val="00970324"/>
    <w:rsid w:val="00974D28"/>
    <w:rsid w:val="00975B59"/>
    <w:rsid w:val="00977546"/>
    <w:rsid w:val="00981AAA"/>
    <w:rsid w:val="0098442A"/>
    <w:rsid w:val="0098516B"/>
    <w:rsid w:val="009926FC"/>
    <w:rsid w:val="00994E68"/>
    <w:rsid w:val="0099576E"/>
    <w:rsid w:val="0099666A"/>
    <w:rsid w:val="009B2404"/>
    <w:rsid w:val="009B4F12"/>
    <w:rsid w:val="009B682B"/>
    <w:rsid w:val="009B6E29"/>
    <w:rsid w:val="009C5BA2"/>
    <w:rsid w:val="009C62CC"/>
    <w:rsid w:val="009C6DC0"/>
    <w:rsid w:val="009D0DB0"/>
    <w:rsid w:val="009D39C0"/>
    <w:rsid w:val="009E039C"/>
    <w:rsid w:val="009E13EA"/>
    <w:rsid w:val="009E59FE"/>
    <w:rsid w:val="009E6FCF"/>
    <w:rsid w:val="009E762E"/>
    <w:rsid w:val="009E7D3A"/>
    <w:rsid w:val="009F2964"/>
    <w:rsid w:val="009F6BB5"/>
    <w:rsid w:val="009F7082"/>
    <w:rsid w:val="00A00834"/>
    <w:rsid w:val="00A0186E"/>
    <w:rsid w:val="00A028D8"/>
    <w:rsid w:val="00A042E4"/>
    <w:rsid w:val="00A04FC2"/>
    <w:rsid w:val="00A1262A"/>
    <w:rsid w:val="00A12D84"/>
    <w:rsid w:val="00A172C7"/>
    <w:rsid w:val="00A2005B"/>
    <w:rsid w:val="00A201BE"/>
    <w:rsid w:val="00A225E4"/>
    <w:rsid w:val="00A22972"/>
    <w:rsid w:val="00A332A4"/>
    <w:rsid w:val="00A40C3E"/>
    <w:rsid w:val="00A4228A"/>
    <w:rsid w:val="00A42832"/>
    <w:rsid w:val="00A43143"/>
    <w:rsid w:val="00A44712"/>
    <w:rsid w:val="00A4592E"/>
    <w:rsid w:val="00A50A3B"/>
    <w:rsid w:val="00A51D2E"/>
    <w:rsid w:val="00A51FA7"/>
    <w:rsid w:val="00A5227D"/>
    <w:rsid w:val="00A52D00"/>
    <w:rsid w:val="00A67860"/>
    <w:rsid w:val="00A7089B"/>
    <w:rsid w:val="00A71763"/>
    <w:rsid w:val="00A71981"/>
    <w:rsid w:val="00A73B80"/>
    <w:rsid w:val="00A744D2"/>
    <w:rsid w:val="00A779EA"/>
    <w:rsid w:val="00A80EF3"/>
    <w:rsid w:val="00A846B7"/>
    <w:rsid w:val="00A916B1"/>
    <w:rsid w:val="00A91F01"/>
    <w:rsid w:val="00A942FB"/>
    <w:rsid w:val="00A952B1"/>
    <w:rsid w:val="00A97D66"/>
    <w:rsid w:val="00AA4D65"/>
    <w:rsid w:val="00AA50AC"/>
    <w:rsid w:val="00AB028B"/>
    <w:rsid w:val="00AB2657"/>
    <w:rsid w:val="00AB484A"/>
    <w:rsid w:val="00AC5581"/>
    <w:rsid w:val="00AD2281"/>
    <w:rsid w:val="00AD25BC"/>
    <w:rsid w:val="00AD2679"/>
    <w:rsid w:val="00AD2D45"/>
    <w:rsid w:val="00AD51BA"/>
    <w:rsid w:val="00AD5DB4"/>
    <w:rsid w:val="00AE0998"/>
    <w:rsid w:val="00AE76E0"/>
    <w:rsid w:val="00AE76FF"/>
    <w:rsid w:val="00AF2BE5"/>
    <w:rsid w:val="00AF38FD"/>
    <w:rsid w:val="00AF64D7"/>
    <w:rsid w:val="00AF6907"/>
    <w:rsid w:val="00B039A5"/>
    <w:rsid w:val="00B07DC4"/>
    <w:rsid w:val="00B101C1"/>
    <w:rsid w:val="00B103EA"/>
    <w:rsid w:val="00B12F60"/>
    <w:rsid w:val="00B15925"/>
    <w:rsid w:val="00B16BAE"/>
    <w:rsid w:val="00B213E5"/>
    <w:rsid w:val="00B21937"/>
    <w:rsid w:val="00B257DF"/>
    <w:rsid w:val="00B257E8"/>
    <w:rsid w:val="00B27FA5"/>
    <w:rsid w:val="00B32D86"/>
    <w:rsid w:val="00B33245"/>
    <w:rsid w:val="00B33392"/>
    <w:rsid w:val="00B34687"/>
    <w:rsid w:val="00B40557"/>
    <w:rsid w:val="00B40AA3"/>
    <w:rsid w:val="00B40B5C"/>
    <w:rsid w:val="00B421A2"/>
    <w:rsid w:val="00B421B8"/>
    <w:rsid w:val="00B43FE5"/>
    <w:rsid w:val="00B47440"/>
    <w:rsid w:val="00B47E5A"/>
    <w:rsid w:val="00B51944"/>
    <w:rsid w:val="00B52DDB"/>
    <w:rsid w:val="00B600B9"/>
    <w:rsid w:val="00B60445"/>
    <w:rsid w:val="00B6061E"/>
    <w:rsid w:val="00B66307"/>
    <w:rsid w:val="00B6694F"/>
    <w:rsid w:val="00B672CC"/>
    <w:rsid w:val="00B67690"/>
    <w:rsid w:val="00B70A48"/>
    <w:rsid w:val="00B753FF"/>
    <w:rsid w:val="00B75AC7"/>
    <w:rsid w:val="00B81368"/>
    <w:rsid w:val="00B81427"/>
    <w:rsid w:val="00B81627"/>
    <w:rsid w:val="00B8240A"/>
    <w:rsid w:val="00B91E25"/>
    <w:rsid w:val="00B924E6"/>
    <w:rsid w:val="00B932F2"/>
    <w:rsid w:val="00BA60BF"/>
    <w:rsid w:val="00BB1AF2"/>
    <w:rsid w:val="00BB490A"/>
    <w:rsid w:val="00BB743C"/>
    <w:rsid w:val="00BC07CF"/>
    <w:rsid w:val="00BC0CB5"/>
    <w:rsid w:val="00BC2369"/>
    <w:rsid w:val="00BD6457"/>
    <w:rsid w:val="00BE21D0"/>
    <w:rsid w:val="00BE529C"/>
    <w:rsid w:val="00BF5B21"/>
    <w:rsid w:val="00BF62BC"/>
    <w:rsid w:val="00BF79CE"/>
    <w:rsid w:val="00C00156"/>
    <w:rsid w:val="00C02EF4"/>
    <w:rsid w:val="00C15CBD"/>
    <w:rsid w:val="00C160B5"/>
    <w:rsid w:val="00C202F4"/>
    <w:rsid w:val="00C21491"/>
    <w:rsid w:val="00C21BF2"/>
    <w:rsid w:val="00C228C7"/>
    <w:rsid w:val="00C26248"/>
    <w:rsid w:val="00C358D8"/>
    <w:rsid w:val="00C36A5C"/>
    <w:rsid w:val="00C40795"/>
    <w:rsid w:val="00C4460F"/>
    <w:rsid w:val="00C44EC2"/>
    <w:rsid w:val="00C470A9"/>
    <w:rsid w:val="00C50179"/>
    <w:rsid w:val="00C516A4"/>
    <w:rsid w:val="00C52C3C"/>
    <w:rsid w:val="00C5414E"/>
    <w:rsid w:val="00C56DD1"/>
    <w:rsid w:val="00C6068D"/>
    <w:rsid w:val="00C62B57"/>
    <w:rsid w:val="00C62D69"/>
    <w:rsid w:val="00C714E3"/>
    <w:rsid w:val="00C80A9B"/>
    <w:rsid w:val="00C821D0"/>
    <w:rsid w:val="00C83B01"/>
    <w:rsid w:val="00C86820"/>
    <w:rsid w:val="00C916BD"/>
    <w:rsid w:val="00C92709"/>
    <w:rsid w:val="00C972F5"/>
    <w:rsid w:val="00CA13EA"/>
    <w:rsid w:val="00CA1E2B"/>
    <w:rsid w:val="00CA44C5"/>
    <w:rsid w:val="00CA5ED8"/>
    <w:rsid w:val="00CA637A"/>
    <w:rsid w:val="00CB3229"/>
    <w:rsid w:val="00CC01C6"/>
    <w:rsid w:val="00CC1BB6"/>
    <w:rsid w:val="00CC3D1C"/>
    <w:rsid w:val="00CC5151"/>
    <w:rsid w:val="00CD2540"/>
    <w:rsid w:val="00CD5D0C"/>
    <w:rsid w:val="00CD6DE1"/>
    <w:rsid w:val="00CE0927"/>
    <w:rsid w:val="00CE1C59"/>
    <w:rsid w:val="00CE2EDB"/>
    <w:rsid w:val="00CE30A9"/>
    <w:rsid w:val="00CE3296"/>
    <w:rsid w:val="00CF0107"/>
    <w:rsid w:val="00CF05AC"/>
    <w:rsid w:val="00CF06AF"/>
    <w:rsid w:val="00CF0EB9"/>
    <w:rsid w:val="00CF5541"/>
    <w:rsid w:val="00CF6746"/>
    <w:rsid w:val="00D049C7"/>
    <w:rsid w:val="00D073D7"/>
    <w:rsid w:val="00D077C3"/>
    <w:rsid w:val="00D10766"/>
    <w:rsid w:val="00D114D5"/>
    <w:rsid w:val="00D127AD"/>
    <w:rsid w:val="00D13DDF"/>
    <w:rsid w:val="00D20A6D"/>
    <w:rsid w:val="00D23E06"/>
    <w:rsid w:val="00D24AE2"/>
    <w:rsid w:val="00D2608B"/>
    <w:rsid w:val="00D302EE"/>
    <w:rsid w:val="00D33F7F"/>
    <w:rsid w:val="00D35AC2"/>
    <w:rsid w:val="00D3741C"/>
    <w:rsid w:val="00D41300"/>
    <w:rsid w:val="00D42656"/>
    <w:rsid w:val="00D4282B"/>
    <w:rsid w:val="00D42E4C"/>
    <w:rsid w:val="00D4430C"/>
    <w:rsid w:val="00D54F7B"/>
    <w:rsid w:val="00D57E84"/>
    <w:rsid w:val="00D6089A"/>
    <w:rsid w:val="00D60F3B"/>
    <w:rsid w:val="00D62501"/>
    <w:rsid w:val="00D63B16"/>
    <w:rsid w:val="00D659EF"/>
    <w:rsid w:val="00D71DD0"/>
    <w:rsid w:val="00D722FD"/>
    <w:rsid w:val="00D7373D"/>
    <w:rsid w:val="00D743FD"/>
    <w:rsid w:val="00D76BB3"/>
    <w:rsid w:val="00D807DA"/>
    <w:rsid w:val="00D82213"/>
    <w:rsid w:val="00D839F8"/>
    <w:rsid w:val="00D83B48"/>
    <w:rsid w:val="00D86781"/>
    <w:rsid w:val="00D87E8E"/>
    <w:rsid w:val="00D93976"/>
    <w:rsid w:val="00D94F0F"/>
    <w:rsid w:val="00DA0C5D"/>
    <w:rsid w:val="00DA2EA3"/>
    <w:rsid w:val="00DB351C"/>
    <w:rsid w:val="00DB3DA5"/>
    <w:rsid w:val="00DB4BD2"/>
    <w:rsid w:val="00DC0034"/>
    <w:rsid w:val="00DC4577"/>
    <w:rsid w:val="00DC6DC9"/>
    <w:rsid w:val="00DD1A0A"/>
    <w:rsid w:val="00DD52B4"/>
    <w:rsid w:val="00DD6107"/>
    <w:rsid w:val="00DD6A6F"/>
    <w:rsid w:val="00DE0059"/>
    <w:rsid w:val="00DE0958"/>
    <w:rsid w:val="00DE320B"/>
    <w:rsid w:val="00DE570F"/>
    <w:rsid w:val="00DF0F5B"/>
    <w:rsid w:val="00DF1362"/>
    <w:rsid w:val="00DF1F07"/>
    <w:rsid w:val="00DF288B"/>
    <w:rsid w:val="00DF3A40"/>
    <w:rsid w:val="00DF54C5"/>
    <w:rsid w:val="00DF62AC"/>
    <w:rsid w:val="00E007B0"/>
    <w:rsid w:val="00E00D46"/>
    <w:rsid w:val="00E018B6"/>
    <w:rsid w:val="00E02621"/>
    <w:rsid w:val="00E0431A"/>
    <w:rsid w:val="00E04EA0"/>
    <w:rsid w:val="00E04F40"/>
    <w:rsid w:val="00E06A22"/>
    <w:rsid w:val="00E12724"/>
    <w:rsid w:val="00E140CA"/>
    <w:rsid w:val="00E1521F"/>
    <w:rsid w:val="00E15777"/>
    <w:rsid w:val="00E15B4E"/>
    <w:rsid w:val="00E21D47"/>
    <w:rsid w:val="00E220D9"/>
    <w:rsid w:val="00E2498E"/>
    <w:rsid w:val="00E277E7"/>
    <w:rsid w:val="00E33DD7"/>
    <w:rsid w:val="00E35F73"/>
    <w:rsid w:val="00E42AA9"/>
    <w:rsid w:val="00E4459A"/>
    <w:rsid w:val="00E45C7F"/>
    <w:rsid w:val="00E475E7"/>
    <w:rsid w:val="00E5360E"/>
    <w:rsid w:val="00E54628"/>
    <w:rsid w:val="00E5571A"/>
    <w:rsid w:val="00E56DAA"/>
    <w:rsid w:val="00E57540"/>
    <w:rsid w:val="00E62889"/>
    <w:rsid w:val="00E62D84"/>
    <w:rsid w:val="00E6405A"/>
    <w:rsid w:val="00E664E6"/>
    <w:rsid w:val="00E6695A"/>
    <w:rsid w:val="00E67083"/>
    <w:rsid w:val="00E677D7"/>
    <w:rsid w:val="00E7241E"/>
    <w:rsid w:val="00E7336B"/>
    <w:rsid w:val="00E75A0D"/>
    <w:rsid w:val="00E7639A"/>
    <w:rsid w:val="00E82C68"/>
    <w:rsid w:val="00E837BC"/>
    <w:rsid w:val="00E869FC"/>
    <w:rsid w:val="00E87D81"/>
    <w:rsid w:val="00E9095C"/>
    <w:rsid w:val="00E90FF0"/>
    <w:rsid w:val="00E931FC"/>
    <w:rsid w:val="00E97914"/>
    <w:rsid w:val="00EA0505"/>
    <w:rsid w:val="00EA3D06"/>
    <w:rsid w:val="00EB02BC"/>
    <w:rsid w:val="00EB0D3C"/>
    <w:rsid w:val="00EB34BD"/>
    <w:rsid w:val="00EB43AD"/>
    <w:rsid w:val="00EB4B4C"/>
    <w:rsid w:val="00EB65CD"/>
    <w:rsid w:val="00EB6DC5"/>
    <w:rsid w:val="00EB77F9"/>
    <w:rsid w:val="00EC1406"/>
    <w:rsid w:val="00EC1987"/>
    <w:rsid w:val="00EC48C7"/>
    <w:rsid w:val="00ED09F8"/>
    <w:rsid w:val="00ED0DA5"/>
    <w:rsid w:val="00ED2777"/>
    <w:rsid w:val="00ED28E0"/>
    <w:rsid w:val="00ED5938"/>
    <w:rsid w:val="00ED6831"/>
    <w:rsid w:val="00ED79DB"/>
    <w:rsid w:val="00EE05AA"/>
    <w:rsid w:val="00EE191D"/>
    <w:rsid w:val="00EE1AC6"/>
    <w:rsid w:val="00EE3201"/>
    <w:rsid w:val="00EE342C"/>
    <w:rsid w:val="00EE646F"/>
    <w:rsid w:val="00EE6B84"/>
    <w:rsid w:val="00EE7D07"/>
    <w:rsid w:val="00EE7FFB"/>
    <w:rsid w:val="00EF5BA7"/>
    <w:rsid w:val="00EF6836"/>
    <w:rsid w:val="00EF7AD4"/>
    <w:rsid w:val="00F00A07"/>
    <w:rsid w:val="00F00F73"/>
    <w:rsid w:val="00F05100"/>
    <w:rsid w:val="00F104BD"/>
    <w:rsid w:val="00F13F1D"/>
    <w:rsid w:val="00F14AA6"/>
    <w:rsid w:val="00F17BC5"/>
    <w:rsid w:val="00F20944"/>
    <w:rsid w:val="00F21D20"/>
    <w:rsid w:val="00F30131"/>
    <w:rsid w:val="00F31850"/>
    <w:rsid w:val="00F32F6D"/>
    <w:rsid w:val="00F3696C"/>
    <w:rsid w:val="00F41477"/>
    <w:rsid w:val="00F4176D"/>
    <w:rsid w:val="00F418E6"/>
    <w:rsid w:val="00F50BDC"/>
    <w:rsid w:val="00F5245C"/>
    <w:rsid w:val="00F54C53"/>
    <w:rsid w:val="00F54C8C"/>
    <w:rsid w:val="00F5642E"/>
    <w:rsid w:val="00F604E9"/>
    <w:rsid w:val="00F6203D"/>
    <w:rsid w:val="00F63A5C"/>
    <w:rsid w:val="00F63DE1"/>
    <w:rsid w:val="00F64A0C"/>
    <w:rsid w:val="00F658E8"/>
    <w:rsid w:val="00F66144"/>
    <w:rsid w:val="00F67320"/>
    <w:rsid w:val="00F74780"/>
    <w:rsid w:val="00F74AA7"/>
    <w:rsid w:val="00F777C0"/>
    <w:rsid w:val="00F80A7F"/>
    <w:rsid w:val="00F830CF"/>
    <w:rsid w:val="00F849A4"/>
    <w:rsid w:val="00F918E7"/>
    <w:rsid w:val="00F93DFC"/>
    <w:rsid w:val="00F97A08"/>
    <w:rsid w:val="00FA09AD"/>
    <w:rsid w:val="00FA2962"/>
    <w:rsid w:val="00FA4C07"/>
    <w:rsid w:val="00FA64A3"/>
    <w:rsid w:val="00FB08F7"/>
    <w:rsid w:val="00FB31DB"/>
    <w:rsid w:val="00FB41FA"/>
    <w:rsid w:val="00FB63CD"/>
    <w:rsid w:val="00FC0564"/>
    <w:rsid w:val="00FC0795"/>
    <w:rsid w:val="00FC1C24"/>
    <w:rsid w:val="00FC4E27"/>
    <w:rsid w:val="00FC6A42"/>
    <w:rsid w:val="00FC7097"/>
    <w:rsid w:val="00FD05E2"/>
    <w:rsid w:val="00FD070E"/>
    <w:rsid w:val="00FD298D"/>
    <w:rsid w:val="00FD3C7B"/>
    <w:rsid w:val="00FD40A5"/>
    <w:rsid w:val="00FD4B25"/>
    <w:rsid w:val="00FF1F6C"/>
    <w:rsid w:val="00FF2439"/>
    <w:rsid w:val="00FF4716"/>
    <w:rsid w:val="00FF5F3D"/>
    <w:rsid w:val="00FF6AD9"/>
    <w:rsid w:val="00FF7413"/>
    <w:rsid w:val="00FF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C81C"/>
  <w15:chartTrackingRefBased/>
  <w15:docId w15:val="{B63B4A53-594B-4762-AFF0-6B9BBD44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0" w:unhideWhenUsed="1"/>
    <w:lsdException w:name="toc 5" w:locked="0" w:semiHidden="1" w:uiPriority="0" w:unhideWhenUsed="1"/>
    <w:lsdException w:name="toc 6" w:locked="0" w:semiHidden="1" w:uiPriority="0" w:unhideWhenUsed="1"/>
    <w:lsdException w:name="toc 7" w:locked="0" w:semiHidden="1" w:uiPriority="0" w:unhideWhenUsed="1"/>
    <w:lsdException w:name="toc 8" w:locked="0" w:semiHidden="1" w:uiPriority="0" w:unhideWhenUsed="1"/>
    <w:lsdException w:name="toc 9" w:locked="0" w:semiHidden="1" w:uiPriority="0"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BD"/>
    <w:pPr>
      <w:spacing w:before="160" w:line="240" w:lineRule="auto"/>
    </w:pPr>
    <w:rPr>
      <w:rFonts w:ascii="Arial" w:hAnsi="Arial"/>
      <w:color w:val="525252"/>
      <w:kern w:val="0"/>
      <w:lang w:val="sl-SI"/>
      <w14:ligatures w14:val="none"/>
    </w:rPr>
  </w:style>
  <w:style w:type="paragraph" w:styleId="Heading1">
    <w:name w:val="heading 1"/>
    <w:basedOn w:val="Normal"/>
    <w:next w:val="Normal"/>
    <w:link w:val="Heading1Char"/>
    <w:qFormat/>
    <w:rsid w:val="00B421A2"/>
    <w:pPr>
      <w:keepNext/>
      <w:keepLines/>
      <w:numPr>
        <w:numId w:val="4"/>
      </w:numPr>
      <w:spacing w:before="720" w:after="240"/>
      <w:outlineLvl w:val="0"/>
    </w:pPr>
    <w:rPr>
      <w:rFonts w:eastAsiaTheme="majorEastAsia" w:cstheme="majorBidi"/>
      <w:b/>
      <w:caps/>
      <w:color w:val="294735"/>
      <w:sz w:val="40"/>
      <w:szCs w:val="32"/>
    </w:rPr>
  </w:style>
  <w:style w:type="paragraph" w:styleId="Heading2">
    <w:name w:val="heading 2"/>
    <w:basedOn w:val="Normal"/>
    <w:next w:val="Normal"/>
    <w:link w:val="Heading2Char"/>
    <w:unhideWhenUsed/>
    <w:qFormat/>
    <w:rsid w:val="00C92709"/>
    <w:pPr>
      <w:keepNext/>
      <w:keepLines/>
      <w:numPr>
        <w:ilvl w:val="1"/>
        <w:numId w:val="4"/>
      </w:numPr>
      <w:spacing w:before="560" w:after="240"/>
      <w:outlineLvl w:val="1"/>
    </w:pPr>
    <w:rPr>
      <w:rFonts w:eastAsiaTheme="majorEastAsia" w:cstheme="majorBidi"/>
      <w:b/>
      <w:color w:val="294735"/>
      <w:sz w:val="32"/>
      <w:szCs w:val="26"/>
    </w:rPr>
  </w:style>
  <w:style w:type="paragraph" w:styleId="Heading3">
    <w:name w:val="heading 3"/>
    <w:basedOn w:val="Normal"/>
    <w:next w:val="Normal"/>
    <w:link w:val="Heading3Char"/>
    <w:unhideWhenUsed/>
    <w:qFormat/>
    <w:rsid w:val="00C92709"/>
    <w:pPr>
      <w:keepNext/>
      <w:keepLines/>
      <w:numPr>
        <w:ilvl w:val="2"/>
        <w:numId w:val="4"/>
      </w:numPr>
      <w:spacing w:before="560" w:after="240"/>
      <w:ind w:left="720"/>
      <w:outlineLvl w:val="2"/>
    </w:pPr>
    <w:rPr>
      <w:rFonts w:eastAsiaTheme="majorEastAsia" w:cstheme="majorBidi"/>
      <w:b/>
      <w:color w:val="294735"/>
      <w:sz w:val="28"/>
      <w:szCs w:val="24"/>
    </w:rPr>
  </w:style>
  <w:style w:type="paragraph" w:styleId="Heading4">
    <w:name w:val="heading 4"/>
    <w:basedOn w:val="Normal"/>
    <w:next w:val="Normal"/>
    <w:link w:val="Heading4Char"/>
    <w:unhideWhenUsed/>
    <w:qFormat/>
    <w:rsid w:val="00B40AA3"/>
    <w:pPr>
      <w:keepNext/>
      <w:keepLines/>
      <w:numPr>
        <w:ilvl w:val="3"/>
        <w:numId w:val="4"/>
      </w:numPr>
      <w:spacing w:before="480" w:after="24"/>
      <w:outlineLvl w:val="3"/>
    </w:pPr>
    <w:rPr>
      <w:rFonts w:eastAsiaTheme="majorEastAsia" w:cstheme="majorBidi"/>
      <w:b/>
      <w:iCs/>
      <w:color w:val="294735"/>
      <w:sz w:val="24"/>
    </w:rPr>
  </w:style>
  <w:style w:type="paragraph" w:styleId="Heading5">
    <w:name w:val="heading 5"/>
    <w:basedOn w:val="Normal"/>
    <w:next w:val="Normal"/>
    <w:link w:val="Heading5Char"/>
    <w:unhideWhenUsed/>
    <w:qFormat/>
    <w:rsid w:val="008C2FF5"/>
    <w:pPr>
      <w:keepNext/>
      <w:keepLines/>
      <w:numPr>
        <w:ilvl w:val="4"/>
        <w:numId w:val="4"/>
      </w:numPr>
      <w:spacing w:before="360" w:line="259" w:lineRule="auto"/>
      <w:outlineLvl w:val="4"/>
    </w:pPr>
    <w:rPr>
      <w:rFonts w:eastAsiaTheme="majorEastAsia" w:cstheme="majorBidi"/>
      <w:b/>
      <w:color w:val="294735"/>
      <w:sz w:val="24"/>
    </w:rPr>
  </w:style>
  <w:style w:type="paragraph" w:styleId="Heading6">
    <w:name w:val="heading 6"/>
    <w:basedOn w:val="Normal"/>
    <w:next w:val="Normal"/>
    <w:link w:val="Heading6Char"/>
    <w:uiPriority w:val="9"/>
    <w:unhideWhenUsed/>
    <w:qFormat/>
    <w:rsid w:val="008C2FF5"/>
    <w:pPr>
      <w:keepNext/>
      <w:keepLines/>
      <w:numPr>
        <w:ilvl w:val="5"/>
        <w:numId w:val="4"/>
      </w:numPr>
      <w:spacing w:before="360" w:line="259" w:lineRule="auto"/>
      <w:outlineLvl w:val="5"/>
    </w:pPr>
    <w:rPr>
      <w:rFonts w:eastAsiaTheme="majorEastAsia" w:cstheme="majorBidi"/>
      <w:b/>
      <w:i/>
      <w:color w:val="294735"/>
    </w:rPr>
  </w:style>
  <w:style w:type="paragraph" w:styleId="Heading7">
    <w:name w:val="heading 7"/>
    <w:basedOn w:val="Normal"/>
    <w:next w:val="Normal"/>
    <w:link w:val="Heading7Char"/>
    <w:uiPriority w:val="9"/>
    <w:unhideWhenUsed/>
    <w:qFormat/>
    <w:rsid w:val="00791A32"/>
    <w:pPr>
      <w:keepNext/>
      <w:keepLines/>
      <w:numPr>
        <w:ilvl w:val="6"/>
        <w:numId w:val="4"/>
      </w:numPr>
      <w:spacing w:before="40" w:after="0"/>
      <w:outlineLvl w:val="6"/>
    </w:pPr>
    <w:rPr>
      <w:rFonts w:eastAsiaTheme="majorEastAsia" w:cstheme="majorBidi"/>
      <w:i/>
      <w:iCs/>
      <w:color w:val="294735"/>
    </w:rPr>
  </w:style>
  <w:style w:type="paragraph" w:styleId="Heading8">
    <w:name w:val="heading 8"/>
    <w:basedOn w:val="Normal"/>
    <w:next w:val="Normal"/>
    <w:link w:val="Heading8Char"/>
    <w:uiPriority w:val="9"/>
    <w:unhideWhenUsed/>
    <w:qFormat/>
    <w:rsid w:val="00791A32"/>
    <w:pPr>
      <w:keepNext/>
      <w:keepLines/>
      <w:numPr>
        <w:ilvl w:val="7"/>
        <w:numId w:val="4"/>
      </w:numPr>
      <w:spacing w:before="40" w:after="0"/>
      <w:outlineLvl w:val="7"/>
    </w:pPr>
    <w:rPr>
      <w:rFonts w:eastAsiaTheme="majorEastAsia" w:cstheme="majorBidi"/>
      <w:color w:val="294735"/>
      <w:szCs w:val="21"/>
    </w:rPr>
  </w:style>
  <w:style w:type="paragraph" w:styleId="Heading9">
    <w:name w:val="heading 9"/>
    <w:basedOn w:val="Normal"/>
    <w:next w:val="Normal"/>
    <w:link w:val="Heading9Char"/>
    <w:uiPriority w:val="9"/>
    <w:unhideWhenUsed/>
    <w:qFormat/>
    <w:rsid w:val="008717B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21A2"/>
    <w:rPr>
      <w:rFonts w:ascii="Arial" w:eastAsiaTheme="majorEastAsia" w:hAnsi="Arial" w:cstheme="majorBidi"/>
      <w:b/>
      <w:caps/>
      <w:color w:val="294735"/>
      <w:kern w:val="0"/>
      <w:sz w:val="40"/>
      <w:szCs w:val="32"/>
      <w:lang w:val="sl-SI"/>
      <w14:ligatures w14:val="none"/>
    </w:rPr>
  </w:style>
  <w:style w:type="character" w:customStyle="1" w:styleId="Heading2Char">
    <w:name w:val="Heading 2 Char"/>
    <w:basedOn w:val="DefaultParagraphFont"/>
    <w:link w:val="Heading2"/>
    <w:rsid w:val="00C92709"/>
    <w:rPr>
      <w:rFonts w:ascii="Arial" w:eastAsiaTheme="majorEastAsia" w:hAnsi="Arial" w:cstheme="majorBidi"/>
      <w:b/>
      <w:color w:val="294735"/>
      <w:kern w:val="0"/>
      <w:sz w:val="32"/>
      <w:szCs w:val="26"/>
      <w:lang w:val="sl-SI"/>
      <w14:ligatures w14:val="none"/>
    </w:rPr>
  </w:style>
  <w:style w:type="character" w:customStyle="1" w:styleId="Heading3Char">
    <w:name w:val="Heading 3 Char"/>
    <w:basedOn w:val="DefaultParagraphFont"/>
    <w:link w:val="Heading3"/>
    <w:rsid w:val="00C92709"/>
    <w:rPr>
      <w:rFonts w:ascii="Arial" w:eastAsiaTheme="majorEastAsia" w:hAnsi="Arial" w:cstheme="majorBidi"/>
      <w:b/>
      <w:color w:val="294735"/>
      <w:kern w:val="0"/>
      <w:sz w:val="28"/>
      <w:szCs w:val="24"/>
      <w:lang w:val="sl-SI"/>
      <w14:ligatures w14:val="none"/>
    </w:rPr>
  </w:style>
  <w:style w:type="paragraph" w:styleId="Title">
    <w:name w:val="Title"/>
    <w:basedOn w:val="Normal"/>
    <w:next w:val="Normal"/>
    <w:link w:val="TitleChar"/>
    <w:uiPriority w:val="10"/>
    <w:qFormat/>
    <w:locked/>
    <w:rsid w:val="0042420C"/>
    <w:pPr>
      <w:spacing w:before="0" w:after="0"/>
      <w:contextualSpacing/>
    </w:pPr>
    <w:rPr>
      <w:rFonts w:eastAsiaTheme="majorEastAsia" w:cstheme="majorBidi"/>
      <w:b/>
      <w:color w:val="294735"/>
      <w:spacing w:val="-10"/>
      <w:kern w:val="28"/>
      <w:sz w:val="40"/>
      <w:szCs w:val="56"/>
    </w:rPr>
  </w:style>
  <w:style w:type="character" w:customStyle="1" w:styleId="TitleChar">
    <w:name w:val="Title Char"/>
    <w:basedOn w:val="DefaultParagraphFont"/>
    <w:link w:val="Title"/>
    <w:uiPriority w:val="10"/>
    <w:rsid w:val="0042420C"/>
    <w:rPr>
      <w:rFonts w:ascii="Arial" w:eastAsiaTheme="majorEastAsia" w:hAnsi="Arial" w:cstheme="majorBidi"/>
      <w:b/>
      <w:color w:val="294735"/>
      <w:spacing w:val="-10"/>
      <w:kern w:val="28"/>
      <w:sz w:val="40"/>
      <w:szCs w:val="56"/>
    </w:rPr>
  </w:style>
  <w:style w:type="paragraph" w:styleId="Subtitle">
    <w:name w:val="Subtitle"/>
    <w:basedOn w:val="Normal"/>
    <w:next w:val="Normal"/>
    <w:link w:val="SubtitleChar"/>
    <w:uiPriority w:val="11"/>
    <w:qFormat/>
    <w:locked/>
    <w:rsid w:val="007F304E"/>
    <w:pPr>
      <w:numPr>
        <w:ilvl w:val="1"/>
      </w:numPr>
    </w:pPr>
    <w:rPr>
      <w:rFonts w:eastAsiaTheme="minorEastAsia"/>
      <w:b/>
      <w:color w:val="294735"/>
    </w:rPr>
  </w:style>
  <w:style w:type="character" w:customStyle="1" w:styleId="SubtitleChar">
    <w:name w:val="Subtitle Char"/>
    <w:basedOn w:val="DefaultParagraphFont"/>
    <w:link w:val="Subtitle"/>
    <w:uiPriority w:val="11"/>
    <w:rsid w:val="007F304E"/>
    <w:rPr>
      <w:rFonts w:ascii="Arial" w:eastAsiaTheme="minorEastAsia" w:hAnsi="Arial"/>
      <w:b/>
      <w:color w:val="294735"/>
      <w:kern w:val="0"/>
      <w:lang w:val="sl-SI"/>
      <w14:ligatures w14:val="none"/>
    </w:rPr>
  </w:style>
  <w:style w:type="paragraph" w:styleId="Caption">
    <w:name w:val="caption"/>
    <w:basedOn w:val="Normal"/>
    <w:next w:val="Normal"/>
    <w:uiPriority w:val="35"/>
    <w:unhideWhenUsed/>
    <w:qFormat/>
    <w:locked/>
    <w:rsid w:val="00B6694F"/>
    <w:rPr>
      <w:b/>
      <w:iCs/>
      <w:color w:val="294735"/>
      <w:sz w:val="18"/>
      <w:szCs w:val="18"/>
    </w:rPr>
  </w:style>
  <w:style w:type="paragraph" w:styleId="TOCHeading">
    <w:name w:val="TOC Heading"/>
    <w:basedOn w:val="Normal"/>
    <w:next w:val="Normal"/>
    <w:uiPriority w:val="39"/>
    <w:unhideWhenUsed/>
    <w:qFormat/>
    <w:rsid w:val="00490EDC"/>
    <w:pPr>
      <w:spacing w:line="259" w:lineRule="auto"/>
    </w:pPr>
    <w:rPr>
      <w:b/>
      <w:color w:val="294735"/>
      <w:sz w:val="28"/>
      <w:lang w:val="en-US"/>
    </w:rPr>
  </w:style>
  <w:style w:type="paragraph" w:styleId="TOC1">
    <w:name w:val="toc 1"/>
    <w:basedOn w:val="Normal"/>
    <w:next w:val="Normal"/>
    <w:autoRedefine/>
    <w:uiPriority w:val="39"/>
    <w:unhideWhenUsed/>
    <w:rsid w:val="006D2B18"/>
    <w:pPr>
      <w:tabs>
        <w:tab w:val="left" w:pos="442"/>
        <w:tab w:val="right" w:leader="dot" w:pos="9628"/>
      </w:tabs>
      <w:spacing w:before="80" w:after="80"/>
    </w:pPr>
    <w:rPr>
      <w:b/>
      <w:caps/>
      <w:sz w:val="20"/>
    </w:rPr>
  </w:style>
  <w:style w:type="paragraph" w:styleId="TOC2">
    <w:name w:val="toc 2"/>
    <w:basedOn w:val="Normal"/>
    <w:next w:val="Normal"/>
    <w:autoRedefine/>
    <w:uiPriority w:val="39"/>
    <w:unhideWhenUsed/>
    <w:rsid w:val="006D2B18"/>
    <w:pPr>
      <w:tabs>
        <w:tab w:val="left" w:pos="880"/>
        <w:tab w:val="right" w:leader="dot" w:pos="9639"/>
      </w:tabs>
      <w:spacing w:before="40" w:after="40"/>
      <w:ind w:left="221"/>
    </w:pPr>
    <w:rPr>
      <w:b/>
      <w:sz w:val="20"/>
    </w:rPr>
  </w:style>
  <w:style w:type="paragraph" w:styleId="TOC3">
    <w:name w:val="toc 3"/>
    <w:basedOn w:val="Normal"/>
    <w:next w:val="Normal"/>
    <w:autoRedefine/>
    <w:uiPriority w:val="39"/>
    <w:unhideWhenUsed/>
    <w:rsid w:val="006D2B18"/>
    <w:pPr>
      <w:spacing w:before="20" w:after="20"/>
      <w:ind w:left="442"/>
    </w:pPr>
    <w:rPr>
      <w:sz w:val="20"/>
    </w:rPr>
  </w:style>
  <w:style w:type="character" w:styleId="Hyperlink">
    <w:name w:val="Hyperlink"/>
    <w:basedOn w:val="DefaultParagraphFont"/>
    <w:uiPriority w:val="99"/>
    <w:unhideWhenUsed/>
    <w:rsid w:val="00D54F7B"/>
    <w:rPr>
      <w:color w:val="0563C1" w:themeColor="hyperlink"/>
      <w:u w:val="single"/>
    </w:rPr>
  </w:style>
  <w:style w:type="character" w:customStyle="1" w:styleId="Heading4Char">
    <w:name w:val="Heading 4 Char"/>
    <w:basedOn w:val="DefaultParagraphFont"/>
    <w:link w:val="Heading4"/>
    <w:rsid w:val="00B40AA3"/>
    <w:rPr>
      <w:rFonts w:ascii="Arial" w:eastAsiaTheme="majorEastAsia" w:hAnsi="Arial" w:cstheme="majorBidi"/>
      <w:b/>
      <w:iCs/>
      <w:color w:val="294735"/>
      <w:kern w:val="0"/>
      <w:sz w:val="24"/>
      <w:lang w:val="sl-SI"/>
      <w14:ligatures w14:val="none"/>
    </w:rPr>
  </w:style>
  <w:style w:type="character" w:customStyle="1" w:styleId="Heading5Char">
    <w:name w:val="Heading 5 Char"/>
    <w:basedOn w:val="DefaultParagraphFont"/>
    <w:link w:val="Heading5"/>
    <w:rsid w:val="008C2FF5"/>
    <w:rPr>
      <w:rFonts w:ascii="Arial" w:eastAsiaTheme="majorEastAsia" w:hAnsi="Arial" w:cstheme="majorBidi"/>
      <w:b/>
      <w:color w:val="294735"/>
      <w:kern w:val="0"/>
      <w:sz w:val="24"/>
      <w:lang w:val="sl-SI"/>
      <w14:ligatures w14:val="none"/>
    </w:rPr>
  </w:style>
  <w:style w:type="character" w:customStyle="1" w:styleId="Heading6Char">
    <w:name w:val="Heading 6 Char"/>
    <w:basedOn w:val="DefaultParagraphFont"/>
    <w:link w:val="Heading6"/>
    <w:uiPriority w:val="9"/>
    <w:rsid w:val="008C2FF5"/>
    <w:rPr>
      <w:rFonts w:ascii="Arial" w:eastAsiaTheme="majorEastAsia" w:hAnsi="Arial" w:cstheme="majorBidi"/>
      <w:b/>
      <w:i/>
      <w:color w:val="294735"/>
      <w:kern w:val="0"/>
      <w:lang w:val="sl-SI"/>
      <w14:ligatures w14:val="none"/>
    </w:rPr>
  </w:style>
  <w:style w:type="paragraph" w:styleId="ListParagraph">
    <w:name w:val="List Paragraph"/>
    <w:basedOn w:val="Normal"/>
    <w:uiPriority w:val="34"/>
    <w:qFormat/>
    <w:locked/>
    <w:rsid w:val="00DA2EA3"/>
    <w:pPr>
      <w:numPr>
        <w:numId w:val="1"/>
      </w:numPr>
      <w:ind w:left="357" w:hanging="357"/>
      <w:contextualSpacing/>
    </w:pPr>
  </w:style>
  <w:style w:type="paragraph" w:styleId="Header">
    <w:name w:val="header"/>
    <w:basedOn w:val="Normal"/>
    <w:link w:val="HeaderChar"/>
    <w:unhideWhenUsed/>
    <w:rsid w:val="00210B1A"/>
    <w:pPr>
      <w:tabs>
        <w:tab w:val="center" w:pos="4513"/>
        <w:tab w:val="right" w:pos="9026"/>
      </w:tabs>
      <w:spacing w:before="0" w:after="0"/>
    </w:pPr>
  </w:style>
  <w:style w:type="character" w:customStyle="1" w:styleId="HeaderChar">
    <w:name w:val="Header Char"/>
    <w:basedOn w:val="DefaultParagraphFont"/>
    <w:link w:val="Header"/>
    <w:rsid w:val="00210B1A"/>
    <w:rPr>
      <w:rFonts w:ascii="Arial" w:hAnsi="Arial"/>
      <w:color w:val="525252"/>
    </w:rPr>
  </w:style>
  <w:style w:type="paragraph" w:styleId="Footer">
    <w:name w:val="footer"/>
    <w:basedOn w:val="Normal"/>
    <w:link w:val="FooterChar"/>
    <w:uiPriority w:val="99"/>
    <w:unhideWhenUsed/>
    <w:locked/>
    <w:rsid w:val="00210B1A"/>
    <w:pPr>
      <w:tabs>
        <w:tab w:val="center" w:pos="4513"/>
        <w:tab w:val="right" w:pos="9026"/>
      </w:tabs>
      <w:spacing w:before="0" w:after="0"/>
    </w:pPr>
    <w:rPr>
      <w:sz w:val="20"/>
    </w:rPr>
  </w:style>
  <w:style w:type="character" w:customStyle="1" w:styleId="FooterChar">
    <w:name w:val="Footer Char"/>
    <w:basedOn w:val="DefaultParagraphFont"/>
    <w:link w:val="Footer"/>
    <w:uiPriority w:val="99"/>
    <w:rsid w:val="00210B1A"/>
    <w:rPr>
      <w:rFonts w:ascii="Arial" w:hAnsi="Arial"/>
      <w:color w:val="525252"/>
      <w:sz w:val="20"/>
    </w:rPr>
  </w:style>
  <w:style w:type="paragraph" w:customStyle="1" w:styleId="IHPSNeostevicenNaslov">
    <w:name w:val="IHPS_Neostevicen_Naslov"/>
    <w:basedOn w:val="Normal"/>
    <w:qFormat/>
    <w:rsid w:val="00ED79DB"/>
    <w:pPr>
      <w:spacing w:before="360" w:after="600"/>
    </w:pPr>
    <w:rPr>
      <w:b/>
      <w:color w:val="294735"/>
      <w:sz w:val="24"/>
    </w:rPr>
  </w:style>
  <w:style w:type="paragraph" w:customStyle="1" w:styleId="IHPSSeznamStevilcen">
    <w:name w:val="IHPS_Seznam_Stevilcen"/>
    <w:basedOn w:val="ListParagraph"/>
    <w:qFormat/>
    <w:rsid w:val="00B6694F"/>
    <w:pPr>
      <w:numPr>
        <w:numId w:val="2"/>
      </w:numPr>
      <w:ind w:left="357" w:hanging="357"/>
    </w:pPr>
  </w:style>
  <w:style w:type="paragraph" w:customStyle="1" w:styleId="IHPSSeznamNastevanje">
    <w:name w:val="IHPS_Seznam_Nastevanje"/>
    <w:basedOn w:val="IHPSSeznamStevilcen"/>
    <w:qFormat/>
    <w:rsid w:val="00B6694F"/>
    <w:pPr>
      <w:numPr>
        <w:numId w:val="3"/>
      </w:numPr>
    </w:pPr>
  </w:style>
  <w:style w:type="character" w:customStyle="1" w:styleId="Heading7Char">
    <w:name w:val="Heading 7 Char"/>
    <w:basedOn w:val="DefaultParagraphFont"/>
    <w:link w:val="Heading7"/>
    <w:uiPriority w:val="9"/>
    <w:rsid w:val="00791A32"/>
    <w:rPr>
      <w:rFonts w:ascii="Arial" w:eastAsiaTheme="majorEastAsia" w:hAnsi="Arial" w:cstheme="majorBidi"/>
      <w:i/>
      <w:iCs/>
      <w:color w:val="294735"/>
      <w:kern w:val="0"/>
      <w:lang w:val="sl-SI"/>
      <w14:ligatures w14:val="none"/>
    </w:rPr>
  </w:style>
  <w:style w:type="character" w:customStyle="1" w:styleId="Heading8Char">
    <w:name w:val="Heading 8 Char"/>
    <w:basedOn w:val="DefaultParagraphFont"/>
    <w:link w:val="Heading8"/>
    <w:uiPriority w:val="9"/>
    <w:rsid w:val="00791A32"/>
    <w:rPr>
      <w:rFonts w:ascii="Arial" w:eastAsiaTheme="majorEastAsia" w:hAnsi="Arial" w:cstheme="majorBidi"/>
      <w:color w:val="294735"/>
      <w:kern w:val="0"/>
      <w:szCs w:val="21"/>
      <w:lang w:val="sl-SI"/>
      <w14:ligatures w14:val="none"/>
    </w:rPr>
  </w:style>
  <w:style w:type="character" w:customStyle="1" w:styleId="Heading9Char">
    <w:name w:val="Heading 9 Char"/>
    <w:basedOn w:val="DefaultParagraphFont"/>
    <w:link w:val="Heading9"/>
    <w:uiPriority w:val="9"/>
    <w:rsid w:val="008717B7"/>
    <w:rPr>
      <w:rFonts w:asciiTheme="majorHAnsi" w:eastAsiaTheme="majorEastAsia" w:hAnsiTheme="majorHAnsi" w:cstheme="majorBidi"/>
      <w:i/>
      <w:iCs/>
      <w:color w:val="272727" w:themeColor="text1" w:themeTint="D8"/>
      <w:kern w:val="0"/>
      <w:sz w:val="21"/>
      <w:szCs w:val="21"/>
      <w:lang w:val="sl-SI"/>
      <w14:ligatures w14:val="none"/>
    </w:rPr>
  </w:style>
  <w:style w:type="paragraph" w:customStyle="1" w:styleId="IHPSTabelaTextLevo">
    <w:name w:val="IHPS_Tabela_Text_Levo"/>
    <w:basedOn w:val="Normal"/>
    <w:qFormat/>
    <w:rsid w:val="005A6A59"/>
    <w:pPr>
      <w:spacing w:before="20" w:after="20"/>
    </w:pPr>
    <w:rPr>
      <w:sz w:val="20"/>
    </w:rPr>
  </w:style>
  <w:style w:type="paragraph" w:styleId="TOC4">
    <w:name w:val="toc 4"/>
    <w:basedOn w:val="Normal"/>
    <w:next w:val="Normal"/>
    <w:autoRedefine/>
    <w:unhideWhenUsed/>
    <w:rsid w:val="007E5B85"/>
    <w:pPr>
      <w:tabs>
        <w:tab w:val="left" w:pos="1760"/>
        <w:tab w:val="right" w:leader="dot" w:pos="9639"/>
      </w:tabs>
      <w:spacing w:before="60" w:after="60"/>
      <w:ind w:left="658"/>
    </w:pPr>
  </w:style>
  <w:style w:type="paragraph" w:styleId="TOC5">
    <w:name w:val="toc 5"/>
    <w:basedOn w:val="Normal"/>
    <w:next w:val="Normal"/>
    <w:autoRedefine/>
    <w:unhideWhenUsed/>
    <w:rsid w:val="0077795B"/>
    <w:pPr>
      <w:spacing w:before="60" w:after="60"/>
      <w:ind w:left="879"/>
    </w:pPr>
  </w:style>
  <w:style w:type="paragraph" w:styleId="TOC6">
    <w:name w:val="toc 6"/>
    <w:basedOn w:val="Normal"/>
    <w:next w:val="Normal"/>
    <w:autoRedefine/>
    <w:unhideWhenUsed/>
    <w:rsid w:val="007E5B85"/>
    <w:pPr>
      <w:tabs>
        <w:tab w:val="left" w:pos="2360"/>
        <w:tab w:val="right" w:leader="dot" w:pos="9639"/>
      </w:tabs>
      <w:spacing w:before="60" w:after="60"/>
      <w:ind w:left="1100"/>
    </w:pPr>
  </w:style>
  <w:style w:type="table" w:styleId="TableGrid">
    <w:name w:val="Table Grid"/>
    <w:basedOn w:val="TableNormal"/>
    <w:uiPriority w:val="39"/>
    <w:locked/>
    <w:rsid w:val="008B1937"/>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vAlign w:val="center"/>
    </w:tcPr>
  </w:style>
  <w:style w:type="table" w:styleId="GridTable1Light-Accent3">
    <w:name w:val="Grid Table 1 Light Accent 3"/>
    <w:basedOn w:val="TableNormal"/>
    <w:uiPriority w:val="46"/>
    <w:locked/>
    <w:rsid w:val="008B1937"/>
    <w:pPr>
      <w:spacing w:after="0" w:line="240" w:lineRule="auto"/>
    </w:pPr>
    <w:rPr>
      <w:rFonts w:ascii="Arial" w:hAnsi="Arial"/>
      <w:color w:val="525252"/>
    </w:rPr>
    <w:tblPr>
      <w:tblStyleRowBandSize w:val="1"/>
      <w:tblStyleColBandSize w:val="1"/>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shd w:val="clear" w:color="auto" w:fill="auto"/>
      <w:vAlign w:val="center"/>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IHPSPrvaStranNaslov">
    <w:name w:val="IHPS_PrvaStran_Naslov"/>
    <w:basedOn w:val="Normal"/>
    <w:qFormat/>
    <w:rsid w:val="0056728B"/>
    <w:pPr>
      <w:spacing w:before="840" w:after="240"/>
    </w:pPr>
    <w:rPr>
      <w:b/>
      <w:color w:val="294735"/>
      <w:sz w:val="52"/>
    </w:rPr>
  </w:style>
  <w:style w:type="paragraph" w:customStyle="1" w:styleId="IHPSNaslovKazalo">
    <w:name w:val="IHPS_NaslovKazalo"/>
    <w:basedOn w:val="Normal"/>
    <w:qFormat/>
    <w:rsid w:val="006244FF"/>
    <w:pPr>
      <w:spacing w:before="360" w:after="240"/>
    </w:pPr>
    <w:rPr>
      <w:b/>
      <w:color w:val="294735"/>
      <w:sz w:val="28"/>
    </w:rPr>
  </w:style>
  <w:style w:type="paragraph" w:customStyle="1" w:styleId="IHPSOdstavekKrepko">
    <w:name w:val="IHPS_OdstavekKrepko"/>
    <w:basedOn w:val="Normal"/>
    <w:qFormat/>
    <w:rsid w:val="006244FF"/>
    <w:pPr>
      <w:spacing w:before="240" w:after="120"/>
    </w:pPr>
    <w:rPr>
      <w:b/>
      <w:color w:val="294735"/>
    </w:rPr>
  </w:style>
  <w:style w:type="paragraph" w:customStyle="1" w:styleId="IHPSHeader">
    <w:name w:val="IHPS_Header"/>
    <w:basedOn w:val="Header"/>
    <w:qFormat/>
    <w:rsid w:val="00CF06AF"/>
    <w:pPr>
      <w:spacing w:after="480"/>
    </w:pPr>
    <w:rPr>
      <w:sz w:val="20"/>
    </w:rPr>
  </w:style>
  <w:style w:type="paragraph" w:customStyle="1" w:styleId="IHPSNoga">
    <w:name w:val="IHPS_Noga"/>
    <w:basedOn w:val="Normal"/>
    <w:qFormat/>
    <w:rsid w:val="006244FF"/>
    <w:pPr>
      <w:pBdr>
        <w:top w:val="single" w:sz="4" w:space="1" w:color="auto"/>
      </w:pBdr>
      <w:tabs>
        <w:tab w:val="center" w:pos="4550"/>
        <w:tab w:val="left" w:pos="5818"/>
      </w:tabs>
      <w:ind w:right="260"/>
      <w:jc w:val="right"/>
    </w:pPr>
    <w:rPr>
      <w:sz w:val="20"/>
      <w:szCs w:val="24"/>
    </w:rPr>
  </w:style>
  <w:style w:type="paragraph" w:customStyle="1" w:styleId="IHPSPrvaStranPodatki">
    <w:name w:val="IHPS_PrvaStran_Podatki"/>
    <w:basedOn w:val="Normal"/>
    <w:uiPriority w:val="99"/>
    <w:qFormat/>
    <w:rsid w:val="006244FF"/>
    <w:pPr>
      <w:spacing w:before="0" w:after="0"/>
    </w:pPr>
    <w:rPr>
      <w:rFonts w:eastAsia="Calibri" w:cs="Calibri"/>
      <w:bCs/>
    </w:rPr>
  </w:style>
  <w:style w:type="paragraph" w:customStyle="1" w:styleId="IHPSPrvaStranPodnaslovJS">
    <w:name w:val="IHPS_PrvaStran_PodnaslovJS"/>
    <w:basedOn w:val="IHPSPrvaStranNaslov"/>
    <w:qFormat/>
    <w:rsid w:val="00E21D47"/>
    <w:pPr>
      <w:spacing w:before="240"/>
    </w:pPr>
    <w:rPr>
      <w:color w:val="214434"/>
      <w:sz w:val="40"/>
      <w:szCs w:val="40"/>
    </w:rPr>
  </w:style>
  <w:style w:type="paragraph" w:customStyle="1" w:styleId="IHPSPrvaStranOdgovorni">
    <w:name w:val="IHPS_PrvaStran_Odgovorni"/>
    <w:basedOn w:val="Normal"/>
    <w:qFormat/>
    <w:rsid w:val="00C160B5"/>
    <w:pPr>
      <w:spacing w:before="40" w:after="40"/>
    </w:pPr>
  </w:style>
  <w:style w:type="paragraph" w:customStyle="1" w:styleId="IHPSDirektorPodpis">
    <w:name w:val="IHPS_Direktor_Podpis"/>
    <w:basedOn w:val="IHPSPrvaStranPodatki"/>
    <w:rsid w:val="002B36A2"/>
    <w:pPr>
      <w:jc w:val="right"/>
    </w:pPr>
  </w:style>
  <w:style w:type="paragraph" w:customStyle="1" w:styleId="Razmik">
    <w:name w:val="Razmik"/>
    <w:basedOn w:val="IHPSOdstavekKrepko"/>
    <w:qFormat/>
    <w:locked/>
    <w:rsid w:val="00C160B5"/>
    <w:pPr>
      <w:spacing w:before="480" w:after="480"/>
    </w:pPr>
    <w:rPr>
      <w:rFonts w:cs="Arial"/>
    </w:rPr>
  </w:style>
  <w:style w:type="character" w:customStyle="1" w:styleId="IHPSABOLDKREPKO">
    <w:name w:val="IHPS_ABOLD_KREPKO"/>
    <w:basedOn w:val="DefaultParagraphFont"/>
    <w:uiPriority w:val="1"/>
    <w:qFormat/>
    <w:rsid w:val="00D76BB3"/>
    <w:rPr>
      <w:rFonts w:ascii="Arial" w:hAnsi="Arial"/>
      <w:b/>
      <w:sz w:val="22"/>
    </w:rPr>
  </w:style>
  <w:style w:type="character" w:customStyle="1" w:styleId="IHPSAITALICKURZIVA">
    <w:name w:val="IHPS_AITALIC_KURZIVA"/>
    <w:basedOn w:val="IHPSABOLDKREPKO"/>
    <w:uiPriority w:val="1"/>
    <w:qFormat/>
    <w:rsid w:val="00D76BB3"/>
    <w:rPr>
      <w:rFonts w:ascii="Arial" w:hAnsi="Arial"/>
      <w:b w:val="0"/>
      <w:i/>
      <w:sz w:val="22"/>
    </w:rPr>
  </w:style>
  <w:style w:type="paragraph" w:styleId="BodyText2">
    <w:name w:val="Body Text 2"/>
    <w:basedOn w:val="Normal"/>
    <w:link w:val="BodyText2Char"/>
    <w:uiPriority w:val="99"/>
    <w:semiHidden/>
    <w:unhideWhenUsed/>
    <w:locked/>
    <w:rsid w:val="008D6968"/>
    <w:pPr>
      <w:spacing w:after="120" w:line="480" w:lineRule="auto"/>
    </w:pPr>
  </w:style>
  <w:style w:type="character" w:customStyle="1" w:styleId="BodyText2Char">
    <w:name w:val="Body Text 2 Char"/>
    <w:basedOn w:val="DefaultParagraphFont"/>
    <w:link w:val="BodyText2"/>
    <w:uiPriority w:val="99"/>
    <w:semiHidden/>
    <w:rsid w:val="008D6968"/>
    <w:rPr>
      <w:rFonts w:ascii="Arial" w:hAnsi="Arial"/>
      <w:color w:val="525252"/>
      <w:kern w:val="0"/>
      <w:lang w:val="sl-SI"/>
      <w14:ligatures w14:val="none"/>
    </w:rPr>
  </w:style>
  <w:style w:type="paragraph" w:styleId="BodyText">
    <w:name w:val="Body Text"/>
    <w:basedOn w:val="Normal"/>
    <w:link w:val="BodyTextChar"/>
    <w:uiPriority w:val="99"/>
    <w:semiHidden/>
    <w:unhideWhenUsed/>
    <w:locked/>
    <w:rsid w:val="00875139"/>
    <w:pPr>
      <w:spacing w:after="120"/>
    </w:pPr>
  </w:style>
  <w:style w:type="character" w:customStyle="1" w:styleId="BodyTextChar">
    <w:name w:val="Body Text Char"/>
    <w:basedOn w:val="DefaultParagraphFont"/>
    <w:link w:val="BodyText"/>
    <w:uiPriority w:val="99"/>
    <w:semiHidden/>
    <w:rsid w:val="00875139"/>
    <w:rPr>
      <w:rFonts w:ascii="Arial" w:hAnsi="Arial"/>
      <w:color w:val="525252"/>
      <w:kern w:val="0"/>
      <w:lang w:val="sl-SI"/>
      <w14:ligatures w14:val="none"/>
    </w:rPr>
  </w:style>
  <w:style w:type="paragraph" w:customStyle="1" w:styleId="IHPSOpombaPodTabelo">
    <w:name w:val="IHPS_OpombaPod_Tabelo"/>
    <w:basedOn w:val="Normal"/>
    <w:qFormat/>
    <w:rsid w:val="003D3332"/>
    <w:pPr>
      <w:spacing w:before="60" w:after="240"/>
    </w:pPr>
    <w:rPr>
      <w:sz w:val="18"/>
    </w:rPr>
  </w:style>
  <w:style w:type="paragraph" w:customStyle="1" w:styleId="IHPSNapisSlika">
    <w:name w:val="IHPS_Napis_Slika"/>
    <w:basedOn w:val="Normal"/>
    <w:qFormat/>
    <w:rsid w:val="005A6A59"/>
    <w:pPr>
      <w:spacing w:before="60" w:after="240"/>
    </w:pPr>
    <w:rPr>
      <w:b/>
      <w:color w:val="294735"/>
      <w:sz w:val="20"/>
    </w:rPr>
  </w:style>
  <w:style w:type="paragraph" w:customStyle="1" w:styleId="IHPSNapisPreglednica">
    <w:name w:val="IHPS_Napis_Preglednica"/>
    <w:basedOn w:val="Normal"/>
    <w:qFormat/>
    <w:rsid w:val="004D13EA"/>
    <w:pPr>
      <w:spacing w:before="360" w:after="120"/>
    </w:pPr>
    <w:rPr>
      <w:b/>
      <w:color w:val="294735"/>
      <w:sz w:val="20"/>
    </w:rPr>
  </w:style>
  <w:style w:type="paragraph" w:customStyle="1" w:styleId="IHPSTabelaGlava">
    <w:name w:val="IHPS_Tabela_Glava"/>
    <w:basedOn w:val="Normal"/>
    <w:qFormat/>
    <w:rsid w:val="00367D2D"/>
    <w:pPr>
      <w:spacing w:before="40" w:after="40"/>
    </w:pPr>
    <w:rPr>
      <w:b/>
      <w:sz w:val="20"/>
    </w:rPr>
  </w:style>
  <w:style w:type="paragraph" w:customStyle="1" w:styleId="IHPSSlika">
    <w:name w:val="IHPS_Slika"/>
    <w:basedOn w:val="Normal"/>
    <w:qFormat/>
    <w:rsid w:val="004D13EA"/>
    <w:pPr>
      <w:spacing w:before="240" w:after="0"/>
    </w:pPr>
  </w:style>
  <w:style w:type="paragraph" w:styleId="TableofFigures">
    <w:name w:val="table of figures"/>
    <w:basedOn w:val="Normal"/>
    <w:next w:val="Normal"/>
    <w:uiPriority w:val="99"/>
    <w:unhideWhenUsed/>
    <w:rsid w:val="00E6695A"/>
    <w:pPr>
      <w:spacing w:before="40" w:after="40"/>
    </w:pPr>
    <w:rPr>
      <w:sz w:val="20"/>
    </w:rPr>
  </w:style>
  <w:style w:type="character" w:styleId="UnresolvedMention">
    <w:name w:val="Unresolved Mention"/>
    <w:basedOn w:val="DefaultParagraphFont"/>
    <w:uiPriority w:val="99"/>
    <w:semiHidden/>
    <w:unhideWhenUsed/>
    <w:locked/>
    <w:rsid w:val="00484FDC"/>
    <w:rPr>
      <w:color w:val="605E5C"/>
      <w:shd w:val="clear" w:color="auto" w:fill="E1DFDD"/>
    </w:rPr>
  </w:style>
  <w:style w:type="character" w:customStyle="1" w:styleId="IHPSAHiperpovezava">
    <w:name w:val="IHPS_AHiperpovezava"/>
    <w:basedOn w:val="Hyperlink"/>
    <w:uiPriority w:val="1"/>
    <w:qFormat/>
    <w:rsid w:val="00A52D00"/>
    <w:rPr>
      <w:color w:val="0563C1" w:themeColor="hyperlink"/>
      <w:u w:val="single"/>
    </w:rPr>
  </w:style>
  <w:style w:type="paragraph" w:styleId="NoSpacing">
    <w:name w:val="No Spacing"/>
    <w:uiPriority w:val="1"/>
    <w:qFormat/>
    <w:locked/>
    <w:rsid w:val="006D344D"/>
    <w:pPr>
      <w:spacing w:after="0" w:line="240" w:lineRule="auto"/>
    </w:pPr>
    <w:rPr>
      <w:rFonts w:ascii="Arial" w:hAnsi="Arial"/>
      <w:color w:val="525252"/>
      <w:kern w:val="0"/>
      <w:lang w:val="sl-SI"/>
      <w14:ligatures w14:val="none"/>
    </w:rPr>
  </w:style>
  <w:style w:type="paragraph" w:customStyle="1" w:styleId="IHPSTabelaTextDesno">
    <w:name w:val="IHPS_Tabela_Text_Desno"/>
    <w:basedOn w:val="IHPSTabelaTextLevo"/>
    <w:qFormat/>
    <w:rsid w:val="006A6428"/>
    <w:pPr>
      <w:jc w:val="right"/>
    </w:pPr>
  </w:style>
  <w:style w:type="paragraph" w:customStyle="1" w:styleId="IHPSAOznacevanjeBesedila">
    <w:name w:val="IHPS_AOznacevanje_Besedila"/>
    <w:basedOn w:val="Normal"/>
    <w:qFormat/>
    <w:rsid w:val="0029036E"/>
    <w:pPr>
      <w:shd w:val="clear" w:color="auto" w:fill="FFFF00"/>
    </w:pPr>
  </w:style>
  <w:style w:type="table" w:customStyle="1" w:styleId="IHPSGRID">
    <w:name w:val="IHPS_GRID"/>
    <w:basedOn w:val="TableNormal"/>
    <w:uiPriority w:val="99"/>
    <w:rsid w:val="00D42656"/>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rPr>
      <w:tblHeader/>
    </w:trPr>
    <w:tcPr>
      <w:vAlign w:val="center"/>
    </w:tcPr>
  </w:style>
  <w:style w:type="paragraph" w:customStyle="1" w:styleId="IHPSPrvaStranPodnaslov">
    <w:name w:val="IHPS_PrvaStran_Podnaslov"/>
    <w:basedOn w:val="IHPSPrvaStranPodnaslovJS"/>
    <w:qFormat/>
    <w:rsid w:val="00553076"/>
    <w:pPr>
      <w:spacing w:after="960"/>
    </w:pPr>
    <w:rPr>
      <w:sz w:val="32"/>
    </w:rPr>
  </w:style>
  <w:style w:type="paragraph" w:styleId="NormalWeb">
    <w:name w:val="Normal (Web)"/>
    <w:basedOn w:val="Normal"/>
    <w:uiPriority w:val="99"/>
    <w:semiHidden/>
    <w:unhideWhenUsed/>
    <w:locked/>
    <w:rsid w:val="00371B77"/>
    <w:rPr>
      <w:rFonts w:ascii="Times New Roman" w:hAnsi="Times New Roman" w:cs="Times New Roman"/>
      <w:sz w:val="24"/>
      <w:szCs w:val="24"/>
    </w:rPr>
  </w:style>
  <w:style w:type="paragraph" w:styleId="List">
    <w:name w:val="List"/>
    <w:basedOn w:val="Normal"/>
    <w:uiPriority w:val="99"/>
    <w:semiHidden/>
    <w:unhideWhenUsed/>
    <w:locked/>
    <w:rsid w:val="00371B77"/>
    <w:pPr>
      <w:ind w:left="283" w:hanging="283"/>
      <w:contextualSpacing/>
    </w:pPr>
  </w:style>
  <w:style w:type="paragraph" w:styleId="BodyTextIndent">
    <w:name w:val="Body Text Indent"/>
    <w:basedOn w:val="Normal"/>
    <w:link w:val="BodyTextIndentChar"/>
    <w:uiPriority w:val="99"/>
    <w:semiHidden/>
    <w:unhideWhenUsed/>
    <w:locked/>
    <w:rsid w:val="00371B77"/>
    <w:pPr>
      <w:spacing w:after="120"/>
      <w:ind w:left="283"/>
    </w:pPr>
  </w:style>
  <w:style w:type="character" w:customStyle="1" w:styleId="BodyTextIndentChar">
    <w:name w:val="Body Text Indent Char"/>
    <w:basedOn w:val="DefaultParagraphFont"/>
    <w:link w:val="BodyTextIndent"/>
    <w:uiPriority w:val="99"/>
    <w:semiHidden/>
    <w:rsid w:val="00371B77"/>
    <w:rPr>
      <w:rFonts w:ascii="Arial" w:hAnsi="Arial"/>
      <w:color w:val="525252"/>
      <w:kern w:val="0"/>
      <w:lang w:val="sl-SI"/>
      <w14:ligatures w14:val="none"/>
    </w:rPr>
  </w:style>
  <w:style w:type="paragraph" w:styleId="HTMLPreformatted">
    <w:name w:val="HTML Preformatted"/>
    <w:basedOn w:val="Normal"/>
    <w:link w:val="HTMLPreformattedChar"/>
    <w:uiPriority w:val="99"/>
    <w:semiHidden/>
    <w:unhideWhenUsed/>
    <w:locked/>
    <w:rsid w:val="00371B77"/>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71B77"/>
    <w:rPr>
      <w:rFonts w:ascii="Consolas" w:hAnsi="Consolas"/>
      <w:color w:val="525252"/>
      <w:kern w:val="0"/>
      <w:sz w:val="20"/>
      <w:szCs w:val="20"/>
      <w:lang w:val="sl-SI"/>
      <w14:ligatures w14:val="none"/>
    </w:rPr>
  </w:style>
  <w:style w:type="paragraph" w:styleId="DocumentMap">
    <w:name w:val="Document Map"/>
    <w:basedOn w:val="Normal"/>
    <w:link w:val="DocumentMapChar"/>
    <w:uiPriority w:val="99"/>
    <w:semiHidden/>
    <w:unhideWhenUsed/>
    <w:locked/>
    <w:rsid w:val="00371B7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71B77"/>
    <w:rPr>
      <w:rFonts w:ascii="Segoe UI" w:hAnsi="Segoe UI" w:cs="Segoe UI"/>
      <w:color w:val="525252"/>
      <w:kern w:val="0"/>
      <w:sz w:val="16"/>
      <w:szCs w:val="16"/>
      <w:lang w:val="sl-SI"/>
      <w14:ligatures w14:val="none"/>
    </w:rPr>
  </w:style>
  <w:style w:type="paragraph" w:styleId="List2">
    <w:name w:val="List 2"/>
    <w:basedOn w:val="Normal"/>
    <w:uiPriority w:val="99"/>
    <w:semiHidden/>
    <w:unhideWhenUsed/>
    <w:locked/>
    <w:rsid w:val="00371B77"/>
    <w:pPr>
      <w:ind w:left="566" w:hanging="283"/>
      <w:contextualSpacing/>
    </w:pPr>
  </w:style>
  <w:style w:type="paragraph" w:styleId="ListBullet">
    <w:name w:val="List Bullet"/>
    <w:basedOn w:val="Normal"/>
    <w:uiPriority w:val="99"/>
    <w:semiHidden/>
    <w:unhideWhenUsed/>
    <w:locked/>
    <w:rsid w:val="00371B77"/>
    <w:pPr>
      <w:numPr>
        <w:numId w:val="5"/>
      </w:numPr>
      <w:tabs>
        <w:tab w:val="num" w:pos="360"/>
      </w:tabs>
      <w:ind w:left="0" w:firstLine="0"/>
      <w:contextualSpacing/>
    </w:pPr>
  </w:style>
  <w:style w:type="paragraph" w:styleId="NormalIndent">
    <w:name w:val="Normal Indent"/>
    <w:basedOn w:val="Normal"/>
    <w:uiPriority w:val="99"/>
    <w:semiHidden/>
    <w:unhideWhenUsed/>
    <w:locked/>
    <w:rsid w:val="00371B77"/>
    <w:pPr>
      <w:ind w:left="720"/>
    </w:pPr>
  </w:style>
  <w:style w:type="character" w:styleId="PageNumber">
    <w:name w:val="page number"/>
    <w:basedOn w:val="DefaultParagraphFont"/>
    <w:uiPriority w:val="99"/>
    <w:semiHidden/>
    <w:unhideWhenUsed/>
    <w:locked/>
    <w:rsid w:val="00371B77"/>
  </w:style>
  <w:style w:type="paragraph" w:styleId="BodyText3">
    <w:name w:val="Body Text 3"/>
    <w:basedOn w:val="Normal"/>
    <w:link w:val="BodyText3Char"/>
    <w:uiPriority w:val="99"/>
    <w:semiHidden/>
    <w:unhideWhenUsed/>
    <w:locked/>
    <w:rsid w:val="00371B77"/>
    <w:pPr>
      <w:spacing w:after="120"/>
    </w:pPr>
    <w:rPr>
      <w:sz w:val="16"/>
      <w:szCs w:val="16"/>
    </w:rPr>
  </w:style>
  <w:style w:type="character" w:customStyle="1" w:styleId="BodyText3Char">
    <w:name w:val="Body Text 3 Char"/>
    <w:basedOn w:val="DefaultParagraphFont"/>
    <w:link w:val="BodyText3"/>
    <w:uiPriority w:val="99"/>
    <w:semiHidden/>
    <w:rsid w:val="00371B77"/>
    <w:rPr>
      <w:rFonts w:ascii="Arial" w:hAnsi="Arial"/>
      <w:color w:val="525252"/>
      <w:kern w:val="0"/>
      <w:sz w:val="16"/>
      <w:szCs w:val="16"/>
      <w:lang w:val="sl-SI"/>
      <w14:ligatures w14:val="none"/>
    </w:rPr>
  </w:style>
  <w:style w:type="paragraph" w:styleId="BalloonText">
    <w:name w:val="Balloon Text"/>
    <w:basedOn w:val="Normal"/>
    <w:link w:val="BalloonTextChar"/>
    <w:uiPriority w:val="99"/>
    <w:semiHidden/>
    <w:unhideWhenUsed/>
    <w:locked/>
    <w:rsid w:val="00371B7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B77"/>
    <w:rPr>
      <w:rFonts w:ascii="Segoe UI" w:hAnsi="Segoe UI" w:cs="Segoe UI"/>
      <w:color w:val="525252"/>
      <w:kern w:val="0"/>
      <w:sz w:val="18"/>
      <w:szCs w:val="18"/>
      <w:lang w:val="sl-SI"/>
      <w14:ligatures w14:val="none"/>
    </w:rPr>
  </w:style>
  <w:style w:type="paragraph" w:styleId="ListBullet2">
    <w:name w:val="List Bullet 2"/>
    <w:basedOn w:val="Normal"/>
    <w:uiPriority w:val="99"/>
    <w:semiHidden/>
    <w:unhideWhenUsed/>
    <w:locked/>
    <w:rsid w:val="00371B77"/>
    <w:pPr>
      <w:ind w:left="720" w:hanging="360"/>
      <w:contextualSpacing/>
    </w:pPr>
  </w:style>
  <w:style w:type="paragraph" w:styleId="Index1">
    <w:name w:val="index 1"/>
    <w:basedOn w:val="Normal"/>
    <w:next w:val="Normal"/>
    <w:autoRedefine/>
    <w:uiPriority w:val="99"/>
    <w:semiHidden/>
    <w:unhideWhenUsed/>
    <w:locked/>
    <w:rsid w:val="00371B77"/>
    <w:pPr>
      <w:spacing w:before="0" w:after="0"/>
      <w:ind w:left="220" w:hanging="220"/>
    </w:pPr>
  </w:style>
  <w:style w:type="paragraph" w:styleId="ListContinue">
    <w:name w:val="List Continue"/>
    <w:basedOn w:val="Normal"/>
    <w:uiPriority w:val="99"/>
    <w:semiHidden/>
    <w:unhideWhenUsed/>
    <w:locked/>
    <w:rsid w:val="00371B77"/>
    <w:pPr>
      <w:spacing w:after="120"/>
      <w:ind w:left="283"/>
      <w:contextualSpacing/>
    </w:pPr>
  </w:style>
  <w:style w:type="paragraph" w:styleId="ListContinue2">
    <w:name w:val="List Continue 2"/>
    <w:basedOn w:val="Normal"/>
    <w:uiPriority w:val="99"/>
    <w:semiHidden/>
    <w:unhideWhenUsed/>
    <w:locked/>
    <w:rsid w:val="00371B77"/>
    <w:pPr>
      <w:spacing w:after="120"/>
      <w:ind w:left="566"/>
      <w:contextualSpacing/>
    </w:pPr>
  </w:style>
  <w:style w:type="paragraph" w:styleId="BodyTextIndent2">
    <w:name w:val="Body Text Indent 2"/>
    <w:basedOn w:val="Normal"/>
    <w:link w:val="BodyTextIndent2Char"/>
    <w:uiPriority w:val="99"/>
    <w:semiHidden/>
    <w:unhideWhenUsed/>
    <w:locked/>
    <w:rsid w:val="00371B77"/>
    <w:pPr>
      <w:spacing w:after="120" w:line="480" w:lineRule="auto"/>
      <w:ind w:left="283"/>
    </w:pPr>
  </w:style>
  <w:style w:type="character" w:customStyle="1" w:styleId="BodyTextIndent2Char">
    <w:name w:val="Body Text Indent 2 Char"/>
    <w:basedOn w:val="DefaultParagraphFont"/>
    <w:link w:val="BodyTextIndent2"/>
    <w:uiPriority w:val="99"/>
    <w:semiHidden/>
    <w:rsid w:val="00371B77"/>
    <w:rPr>
      <w:rFonts w:ascii="Arial" w:hAnsi="Arial"/>
      <w:color w:val="525252"/>
      <w:kern w:val="0"/>
      <w:lang w:val="sl-SI"/>
      <w14:ligatures w14:val="none"/>
    </w:rPr>
  </w:style>
  <w:style w:type="character" w:styleId="CommentReference">
    <w:name w:val="annotation reference"/>
    <w:basedOn w:val="DefaultParagraphFont"/>
    <w:uiPriority w:val="99"/>
    <w:semiHidden/>
    <w:unhideWhenUsed/>
    <w:locked/>
    <w:rsid w:val="00371B77"/>
    <w:rPr>
      <w:sz w:val="16"/>
      <w:szCs w:val="16"/>
    </w:rPr>
  </w:style>
  <w:style w:type="paragraph" w:styleId="CommentText">
    <w:name w:val="annotation text"/>
    <w:basedOn w:val="Normal"/>
    <w:link w:val="CommentTextChar"/>
    <w:uiPriority w:val="99"/>
    <w:unhideWhenUsed/>
    <w:locked/>
    <w:rsid w:val="00371B77"/>
    <w:rPr>
      <w:sz w:val="20"/>
      <w:szCs w:val="20"/>
    </w:rPr>
  </w:style>
  <w:style w:type="character" w:customStyle="1" w:styleId="CommentTextChar">
    <w:name w:val="Comment Text Char"/>
    <w:basedOn w:val="DefaultParagraphFont"/>
    <w:link w:val="CommentText"/>
    <w:uiPriority w:val="99"/>
    <w:rsid w:val="00371B77"/>
    <w:rPr>
      <w:rFonts w:ascii="Arial" w:hAnsi="Arial"/>
      <w:color w:val="525252"/>
      <w:kern w:val="0"/>
      <w:sz w:val="20"/>
      <w:szCs w:val="20"/>
      <w:lang w:val="sl-SI"/>
      <w14:ligatures w14:val="none"/>
    </w:rPr>
  </w:style>
  <w:style w:type="paragraph" w:styleId="CommentSubject">
    <w:name w:val="annotation subject"/>
    <w:basedOn w:val="CommentText"/>
    <w:next w:val="CommentText"/>
    <w:link w:val="CommentSubjectChar"/>
    <w:uiPriority w:val="99"/>
    <w:semiHidden/>
    <w:unhideWhenUsed/>
    <w:locked/>
    <w:rsid w:val="00371B77"/>
    <w:rPr>
      <w:b/>
      <w:bCs/>
    </w:rPr>
  </w:style>
  <w:style w:type="character" w:customStyle="1" w:styleId="CommentSubjectChar">
    <w:name w:val="Comment Subject Char"/>
    <w:basedOn w:val="CommentTextChar"/>
    <w:link w:val="CommentSubject"/>
    <w:uiPriority w:val="99"/>
    <w:semiHidden/>
    <w:rsid w:val="00371B77"/>
    <w:rPr>
      <w:rFonts w:ascii="Arial" w:hAnsi="Arial"/>
      <w:b/>
      <w:bCs/>
      <w:color w:val="525252"/>
      <w:kern w:val="0"/>
      <w:sz w:val="20"/>
      <w:szCs w:val="20"/>
      <w:lang w:val="sl-SI"/>
      <w14:ligatures w14:val="none"/>
    </w:rPr>
  </w:style>
  <w:style w:type="paragraph" w:styleId="TOC7">
    <w:name w:val="toc 7"/>
    <w:basedOn w:val="Normal"/>
    <w:next w:val="Normal"/>
    <w:autoRedefine/>
    <w:semiHidden/>
    <w:rsid w:val="00371B77"/>
    <w:pPr>
      <w:suppressAutoHyphens/>
      <w:spacing w:before="0" w:after="0" w:line="288" w:lineRule="auto"/>
      <w:ind w:left="1440"/>
      <w:jc w:val="both"/>
    </w:pPr>
    <w:rPr>
      <w:rFonts w:eastAsia="Times New Roman" w:cs="Times New Roman"/>
      <w:color w:val="auto"/>
      <w:sz w:val="18"/>
      <w:szCs w:val="21"/>
      <w:lang w:eastAsia="ar-SA"/>
    </w:rPr>
  </w:style>
  <w:style w:type="paragraph" w:styleId="TOC8">
    <w:name w:val="toc 8"/>
    <w:basedOn w:val="Normal"/>
    <w:next w:val="Normal"/>
    <w:autoRedefine/>
    <w:semiHidden/>
    <w:rsid w:val="00371B77"/>
    <w:pPr>
      <w:suppressAutoHyphens/>
      <w:spacing w:before="0" w:after="0" w:line="288" w:lineRule="auto"/>
      <w:ind w:left="1680"/>
      <w:jc w:val="both"/>
    </w:pPr>
    <w:rPr>
      <w:rFonts w:eastAsia="Times New Roman" w:cs="Times New Roman"/>
      <w:color w:val="auto"/>
      <w:sz w:val="18"/>
      <w:szCs w:val="21"/>
      <w:lang w:eastAsia="ar-SA"/>
    </w:rPr>
  </w:style>
  <w:style w:type="paragraph" w:styleId="TOC9">
    <w:name w:val="toc 9"/>
    <w:basedOn w:val="Normal"/>
    <w:next w:val="Normal"/>
    <w:autoRedefine/>
    <w:semiHidden/>
    <w:rsid w:val="00371B77"/>
    <w:pPr>
      <w:suppressAutoHyphens/>
      <w:spacing w:before="0" w:after="0" w:line="288" w:lineRule="auto"/>
      <w:ind w:left="1920"/>
      <w:jc w:val="both"/>
    </w:pPr>
    <w:rPr>
      <w:rFonts w:eastAsia="Times New Roman" w:cs="Times New Roman"/>
      <w:color w:val="auto"/>
      <w:sz w:val="18"/>
      <w:szCs w:val="21"/>
      <w:lang w:eastAsia="ar-SA"/>
    </w:rPr>
  </w:style>
  <w:style w:type="paragraph" w:styleId="BodyTextIndent3">
    <w:name w:val="Body Text Indent 3"/>
    <w:basedOn w:val="Normal"/>
    <w:link w:val="BodyTextIndent3Char"/>
    <w:uiPriority w:val="99"/>
    <w:semiHidden/>
    <w:unhideWhenUsed/>
    <w:locked/>
    <w:rsid w:val="00371B7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71B77"/>
    <w:rPr>
      <w:rFonts w:ascii="Arial" w:hAnsi="Arial"/>
      <w:color w:val="525252"/>
      <w:kern w:val="0"/>
      <w:sz w:val="16"/>
      <w:szCs w:val="16"/>
      <w:lang w:val="sl-SI"/>
      <w14:ligatures w14:val="none"/>
    </w:rPr>
  </w:style>
  <w:style w:type="paragraph" w:styleId="FootnoteText">
    <w:name w:val="footnote text"/>
    <w:basedOn w:val="Normal"/>
    <w:link w:val="FootnoteTextChar"/>
    <w:uiPriority w:val="99"/>
    <w:semiHidden/>
    <w:unhideWhenUsed/>
    <w:locked/>
    <w:rsid w:val="00371B77"/>
    <w:pPr>
      <w:spacing w:before="0" w:after="0"/>
    </w:pPr>
    <w:rPr>
      <w:sz w:val="20"/>
      <w:szCs w:val="20"/>
    </w:rPr>
  </w:style>
  <w:style w:type="character" w:customStyle="1" w:styleId="FootnoteTextChar">
    <w:name w:val="Footnote Text Char"/>
    <w:basedOn w:val="DefaultParagraphFont"/>
    <w:link w:val="FootnoteText"/>
    <w:uiPriority w:val="99"/>
    <w:semiHidden/>
    <w:rsid w:val="00371B77"/>
    <w:rPr>
      <w:rFonts w:ascii="Arial" w:hAnsi="Arial"/>
      <w:color w:val="525252"/>
      <w:kern w:val="0"/>
      <w:sz w:val="20"/>
      <w:szCs w:val="20"/>
      <w:lang w:val="sl-SI"/>
      <w14:ligatures w14:val="none"/>
    </w:rPr>
  </w:style>
  <w:style w:type="character" w:styleId="FootnoteReference">
    <w:name w:val="footnote reference"/>
    <w:basedOn w:val="DefaultParagraphFont"/>
    <w:uiPriority w:val="99"/>
    <w:semiHidden/>
    <w:unhideWhenUsed/>
    <w:locked/>
    <w:rsid w:val="00371B77"/>
    <w:rPr>
      <w:vertAlign w:val="superscript"/>
    </w:rPr>
  </w:style>
  <w:style w:type="character" w:styleId="Emphasis">
    <w:name w:val="Emphasis"/>
    <w:basedOn w:val="DefaultParagraphFont"/>
    <w:uiPriority w:val="20"/>
    <w:qFormat/>
    <w:locked/>
    <w:rsid w:val="00371B77"/>
    <w:rPr>
      <w:i/>
      <w:iCs/>
    </w:rPr>
  </w:style>
  <w:style w:type="character" w:styleId="FollowedHyperlink">
    <w:name w:val="FollowedHyperlink"/>
    <w:basedOn w:val="DefaultParagraphFont"/>
    <w:uiPriority w:val="99"/>
    <w:semiHidden/>
    <w:unhideWhenUsed/>
    <w:locked/>
    <w:rsid w:val="00371B77"/>
    <w:rPr>
      <w:color w:val="954F72" w:themeColor="followedHyperlink"/>
      <w:u w:val="single"/>
    </w:rPr>
  </w:style>
  <w:style w:type="paragraph" w:styleId="EndnoteText">
    <w:name w:val="endnote text"/>
    <w:basedOn w:val="Normal"/>
    <w:link w:val="EndnoteTextChar"/>
    <w:uiPriority w:val="99"/>
    <w:semiHidden/>
    <w:unhideWhenUsed/>
    <w:locked/>
    <w:rsid w:val="00371B77"/>
    <w:pPr>
      <w:spacing w:before="0" w:after="0"/>
    </w:pPr>
    <w:rPr>
      <w:sz w:val="20"/>
      <w:szCs w:val="20"/>
    </w:rPr>
  </w:style>
  <w:style w:type="character" w:customStyle="1" w:styleId="EndnoteTextChar">
    <w:name w:val="Endnote Text Char"/>
    <w:basedOn w:val="DefaultParagraphFont"/>
    <w:link w:val="EndnoteText"/>
    <w:uiPriority w:val="99"/>
    <w:semiHidden/>
    <w:rsid w:val="00371B77"/>
    <w:rPr>
      <w:rFonts w:ascii="Arial" w:hAnsi="Arial"/>
      <w:color w:val="525252"/>
      <w:kern w:val="0"/>
      <w:sz w:val="20"/>
      <w:szCs w:val="20"/>
      <w:lang w:val="sl-SI"/>
      <w14:ligatures w14:val="none"/>
    </w:rPr>
  </w:style>
  <w:style w:type="character" w:styleId="EndnoteReference">
    <w:name w:val="endnote reference"/>
    <w:basedOn w:val="DefaultParagraphFont"/>
    <w:uiPriority w:val="99"/>
    <w:semiHidden/>
    <w:unhideWhenUsed/>
    <w:locked/>
    <w:rsid w:val="00371B77"/>
    <w:rPr>
      <w:vertAlign w:val="superscript"/>
    </w:rPr>
  </w:style>
  <w:style w:type="paragraph" w:styleId="ListNumber">
    <w:name w:val="List Number"/>
    <w:basedOn w:val="Normal"/>
    <w:uiPriority w:val="99"/>
    <w:semiHidden/>
    <w:unhideWhenUsed/>
    <w:locked/>
    <w:rsid w:val="00371B77"/>
    <w:pPr>
      <w:ind w:left="720" w:hanging="360"/>
      <w:contextualSpacing/>
    </w:pPr>
  </w:style>
  <w:style w:type="paragraph" w:styleId="Revision">
    <w:name w:val="Revision"/>
    <w:hidden/>
    <w:uiPriority w:val="99"/>
    <w:semiHidden/>
    <w:rsid w:val="00371B77"/>
    <w:pPr>
      <w:spacing w:after="0" w:line="240" w:lineRule="auto"/>
    </w:pPr>
    <w:rPr>
      <w:rFonts w:ascii="Times New Roman" w:eastAsia="Times New Roman" w:hAnsi="Times New Roman" w:cs="Times New Roman"/>
      <w:kern w:val="0"/>
      <w:sz w:val="24"/>
      <w:szCs w:val="24"/>
      <w:lang w:val="sl-SI" w:eastAsia="ar-SA"/>
      <w14:ligatures w14:val="none"/>
    </w:rPr>
  </w:style>
  <w:style w:type="paragraph" w:styleId="PlainText">
    <w:name w:val="Plain Text"/>
    <w:basedOn w:val="Normal"/>
    <w:link w:val="PlainTextChar"/>
    <w:uiPriority w:val="99"/>
    <w:semiHidden/>
    <w:unhideWhenUsed/>
    <w:locked/>
    <w:rsid w:val="00371B77"/>
    <w:pPr>
      <w:spacing w:before="0" w:after="0"/>
    </w:pPr>
    <w:rPr>
      <w:rFonts w:ascii="Consolas" w:hAnsi="Consolas"/>
      <w:sz w:val="21"/>
      <w:szCs w:val="21"/>
    </w:rPr>
  </w:style>
  <w:style w:type="character" w:customStyle="1" w:styleId="PlainTextChar">
    <w:name w:val="Plain Text Char"/>
    <w:basedOn w:val="DefaultParagraphFont"/>
    <w:link w:val="PlainText"/>
    <w:uiPriority w:val="99"/>
    <w:rsid w:val="00371B77"/>
    <w:rPr>
      <w:rFonts w:ascii="Consolas" w:hAnsi="Consolas"/>
      <w:color w:val="525252"/>
      <w:kern w:val="0"/>
      <w:sz w:val="21"/>
      <w:szCs w:val="21"/>
      <w:lang w:val="sl-SI"/>
      <w14:ligatures w14:val="none"/>
    </w:rPr>
  </w:style>
  <w:style w:type="character" w:styleId="Strong">
    <w:name w:val="Strong"/>
    <w:basedOn w:val="DefaultParagraphFont"/>
    <w:uiPriority w:val="22"/>
    <w:qFormat/>
    <w:locked/>
    <w:rsid w:val="00371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962139">
      <w:bodyDiv w:val="1"/>
      <w:marLeft w:val="0"/>
      <w:marRight w:val="0"/>
      <w:marTop w:val="0"/>
      <w:marBottom w:val="0"/>
      <w:divBdr>
        <w:top w:val="none" w:sz="0" w:space="0" w:color="auto"/>
        <w:left w:val="none" w:sz="0" w:space="0" w:color="auto"/>
        <w:bottom w:val="none" w:sz="0" w:space="0" w:color="auto"/>
        <w:right w:val="none" w:sz="0" w:space="0" w:color="auto"/>
      </w:divBdr>
    </w:div>
    <w:div w:id="493037614">
      <w:bodyDiv w:val="1"/>
      <w:marLeft w:val="0"/>
      <w:marRight w:val="0"/>
      <w:marTop w:val="0"/>
      <w:marBottom w:val="0"/>
      <w:divBdr>
        <w:top w:val="none" w:sz="0" w:space="0" w:color="auto"/>
        <w:left w:val="none" w:sz="0" w:space="0" w:color="auto"/>
        <w:bottom w:val="none" w:sz="0" w:space="0" w:color="auto"/>
        <w:right w:val="none" w:sz="0" w:space="0" w:color="auto"/>
      </w:divBdr>
      <w:divsChild>
        <w:div w:id="1613584194">
          <w:marLeft w:val="446"/>
          <w:marRight w:val="0"/>
          <w:marTop w:val="0"/>
          <w:marBottom w:val="0"/>
          <w:divBdr>
            <w:top w:val="none" w:sz="0" w:space="0" w:color="auto"/>
            <w:left w:val="none" w:sz="0" w:space="0" w:color="auto"/>
            <w:bottom w:val="none" w:sz="0" w:space="0" w:color="auto"/>
            <w:right w:val="none" w:sz="0" w:space="0" w:color="auto"/>
          </w:divBdr>
        </w:div>
      </w:divsChild>
    </w:div>
    <w:div w:id="625934605">
      <w:bodyDiv w:val="1"/>
      <w:marLeft w:val="0"/>
      <w:marRight w:val="0"/>
      <w:marTop w:val="0"/>
      <w:marBottom w:val="0"/>
      <w:divBdr>
        <w:top w:val="none" w:sz="0" w:space="0" w:color="auto"/>
        <w:left w:val="none" w:sz="0" w:space="0" w:color="auto"/>
        <w:bottom w:val="none" w:sz="0" w:space="0" w:color="auto"/>
        <w:right w:val="none" w:sz="0" w:space="0" w:color="auto"/>
      </w:divBdr>
    </w:div>
    <w:div w:id="860438272">
      <w:bodyDiv w:val="1"/>
      <w:marLeft w:val="0"/>
      <w:marRight w:val="0"/>
      <w:marTop w:val="0"/>
      <w:marBottom w:val="0"/>
      <w:divBdr>
        <w:top w:val="none" w:sz="0" w:space="0" w:color="auto"/>
        <w:left w:val="none" w:sz="0" w:space="0" w:color="auto"/>
        <w:bottom w:val="none" w:sz="0" w:space="0" w:color="auto"/>
        <w:right w:val="none" w:sz="0" w:space="0" w:color="auto"/>
      </w:divBdr>
      <w:divsChild>
        <w:div w:id="97605509">
          <w:marLeft w:val="446"/>
          <w:marRight w:val="0"/>
          <w:marTop w:val="0"/>
          <w:marBottom w:val="0"/>
          <w:divBdr>
            <w:top w:val="none" w:sz="0" w:space="0" w:color="auto"/>
            <w:left w:val="none" w:sz="0" w:space="0" w:color="auto"/>
            <w:bottom w:val="none" w:sz="0" w:space="0" w:color="auto"/>
            <w:right w:val="none" w:sz="0" w:space="0" w:color="auto"/>
          </w:divBdr>
        </w:div>
      </w:divsChild>
    </w:div>
    <w:div w:id="145162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view.officeapps.live.com/op/view.aspx?src=http%3A%2F%2Fwww.ihps.si%2Fwp-content%2Fuploads%2F2022%2F08%2FHmeljarske-informacije-2022-13-1.docx&amp;wdOrigin=BROWSELIN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e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F8CA2-9196-4904-8DE0-48BF6456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10598</Words>
  <Characters>60411</Characters>
  <Application>Microsoft Office Word</Application>
  <DocSecurity>0</DocSecurity>
  <Lines>503</Lines>
  <Paragraphs>141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70868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Tehnologije pridelave in predelave hmelja, Končno poročilo za leto 2022</dc:title>
  <dc:subject/>
  <dc:creator>Jolanda Persolja</dc:creator>
  <cp:keywords/>
  <dc:description/>
  <cp:lastModifiedBy>Jolanda Persolja</cp:lastModifiedBy>
  <cp:revision>71</cp:revision>
  <cp:lastPrinted>2025-08-07T12:42:00Z</cp:lastPrinted>
  <dcterms:created xsi:type="dcterms:W3CDTF">2025-08-07T06:32:00Z</dcterms:created>
  <dcterms:modified xsi:type="dcterms:W3CDTF">2025-08-07T12:43:00Z</dcterms:modified>
</cp:coreProperties>
</file>