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B0" w:rsidRDefault="00EC7D2B">
      <w:r w:rsidRPr="00EC7D2B">
        <w:t>PREDAVANJA IN PREDSTAVITVE V OKVIRU IHPS NA SEJMU NARAVA ZDRAVJE 2021</w:t>
      </w:r>
      <w:r>
        <w:t>:</w:t>
      </w:r>
    </w:p>
    <w:p w:rsidR="00EC7D2B" w:rsidRDefault="00EC7D2B"/>
    <w:tbl>
      <w:tblPr>
        <w:tblStyle w:val="TableGrid"/>
        <w:tblW w:w="11761" w:type="dxa"/>
        <w:tblLook w:val="04A0" w:firstRow="1" w:lastRow="0" w:firstColumn="1" w:lastColumn="0" w:noHBand="0" w:noVBand="1"/>
        <w:tblDescription w:val="PREDAVANJA IN PREDSTAVITVE V OKVIRU IHPS NA SEJMU NARAVA ZDRAVJE 2021:"/>
      </w:tblPr>
      <w:tblGrid>
        <w:gridCol w:w="1680"/>
        <w:gridCol w:w="1434"/>
        <w:gridCol w:w="1711"/>
        <w:gridCol w:w="3959"/>
        <w:gridCol w:w="2977"/>
      </w:tblGrid>
      <w:tr w:rsidR="00EC7D2B" w:rsidRPr="00EC7D2B" w:rsidTr="00EC7D2B">
        <w:trPr>
          <w:trHeight w:val="425"/>
          <w:tblHeader/>
        </w:trPr>
        <w:tc>
          <w:tcPr>
            <w:tcW w:w="1680" w:type="dxa"/>
            <w:shd w:val="clear" w:color="auto" w:fill="C5E0B3" w:themeFill="accent6" w:themeFillTint="66"/>
            <w:noWrap/>
            <w:vAlign w:val="center"/>
          </w:tcPr>
          <w:p w:rsidR="00EC7D2B" w:rsidRPr="00EC7D2B" w:rsidRDefault="00EC7D2B" w:rsidP="00EC7D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D2B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1434" w:type="dxa"/>
            <w:shd w:val="clear" w:color="auto" w:fill="C5E0B3" w:themeFill="accent6" w:themeFillTint="66"/>
            <w:noWrap/>
            <w:vAlign w:val="center"/>
          </w:tcPr>
          <w:p w:rsidR="00EC7D2B" w:rsidRPr="00EC7D2B" w:rsidRDefault="00EC7D2B" w:rsidP="00EC7D2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EC7D2B">
              <w:rPr>
                <w:rFonts w:asciiTheme="minorHAnsi" w:hAnsiTheme="minorHAnsi" w:cstheme="minorHAnsi"/>
                <w:b/>
              </w:rPr>
              <w:t>URA</w:t>
            </w:r>
          </w:p>
        </w:tc>
        <w:tc>
          <w:tcPr>
            <w:tcW w:w="1711" w:type="dxa"/>
            <w:shd w:val="clear" w:color="auto" w:fill="C5E0B3" w:themeFill="accent6" w:themeFillTint="66"/>
            <w:noWrap/>
            <w:vAlign w:val="center"/>
          </w:tcPr>
          <w:p w:rsidR="00EC7D2B" w:rsidRPr="00EC7D2B" w:rsidRDefault="00EC7D2B" w:rsidP="00EC7D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D2B">
              <w:rPr>
                <w:rFonts w:asciiTheme="minorHAnsi" w:hAnsiTheme="minorHAnsi" w:cstheme="minorHAnsi"/>
                <w:b/>
              </w:rPr>
              <w:t>PRIZORIŠČE</w:t>
            </w:r>
          </w:p>
        </w:tc>
        <w:tc>
          <w:tcPr>
            <w:tcW w:w="3959" w:type="dxa"/>
            <w:shd w:val="clear" w:color="auto" w:fill="C5E0B3" w:themeFill="accent6" w:themeFillTint="66"/>
            <w:noWrap/>
            <w:vAlign w:val="center"/>
          </w:tcPr>
          <w:p w:rsidR="00EC7D2B" w:rsidRPr="00EC7D2B" w:rsidRDefault="00EC7D2B" w:rsidP="00EC7D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D2B">
              <w:rPr>
                <w:rFonts w:asciiTheme="minorHAnsi" w:hAnsiTheme="minorHAnsi" w:cstheme="minorHAnsi"/>
                <w:b/>
              </w:rPr>
              <w:t>NASLOV PREDAVANJA</w:t>
            </w:r>
          </w:p>
        </w:tc>
        <w:tc>
          <w:tcPr>
            <w:tcW w:w="2977" w:type="dxa"/>
            <w:shd w:val="clear" w:color="auto" w:fill="C5E0B3" w:themeFill="accent6" w:themeFillTint="66"/>
            <w:noWrap/>
            <w:vAlign w:val="center"/>
          </w:tcPr>
          <w:p w:rsidR="00EC7D2B" w:rsidRPr="00EC7D2B" w:rsidRDefault="00EC7D2B" w:rsidP="00EC7D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D2B">
              <w:rPr>
                <w:rFonts w:asciiTheme="minorHAnsi" w:hAnsiTheme="minorHAnsi" w:cstheme="minorHAnsi"/>
                <w:b/>
              </w:rPr>
              <w:t>IZVAJALEC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vse dni sejma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 9.00-19.00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 xml:space="preserve">RAZSTAVNI PROSTOR 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Predstavitev Vrta zdravilnih in aromatičnih rastlin na IHPS v Žalcu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Mag. Nataša Ferant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 xml:space="preserve">sreda, 20. 10.  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16.00-17.00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Hmelj lajša težave menopavze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Dr. Mateja Štempelj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 xml:space="preserve">sreda, 20. 10.  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17.00-18.00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Zdravilni učinki hmelja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Prof. Lovro Žiberna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četrtek, 21.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11.00-12.00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 xml:space="preserve">Zelišča in </w:t>
            </w:r>
            <w:proofErr w:type="spellStart"/>
            <w:r w:rsidRPr="00EC7D2B">
              <w:rPr>
                <w:rFonts w:asciiTheme="minorHAnsi" w:hAnsiTheme="minorHAnsi" w:cstheme="minorHAnsi"/>
                <w:lang w:eastAsia="sl-SI"/>
              </w:rPr>
              <w:t>biodinamična</w:t>
            </w:r>
            <w:proofErr w:type="spellEnd"/>
            <w:r w:rsidRPr="00EC7D2B">
              <w:rPr>
                <w:rFonts w:asciiTheme="minorHAnsi" w:hAnsiTheme="minorHAnsi" w:cstheme="minorHAnsi"/>
                <w:lang w:eastAsia="sl-SI"/>
              </w:rPr>
              <w:t xml:space="preserve"> pridelava v vrtu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Katja Temnik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četrtek, 21.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12.00-13.00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proofErr w:type="spellStart"/>
            <w:r w:rsidRPr="00EC7D2B">
              <w:rPr>
                <w:rFonts w:asciiTheme="minorHAnsi" w:hAnsiTheme="minorHAnsi" w:cstheme="minorHAnsi"/>
                <w:lang w:eastAsia="sl-SI"/>
              </w:rPr>
              <w:t>Permakultura</w:t>
            </w:r>
            <w:proofErr w:type="spellEnd"/>
            <w:r w:rsidRPr="00EC7D2B">
              <w:rPr>
                <w:rFonts w:asciiTheme="minorHAnsi" w:hAnsiTheme="minorHAnsi" w:cstheme="minorHAnsi"/>
                <w:lang w:eastAsia="sl-SI"/>
              </w:rPr>
              <w:t xml:space="preserve"> in njena uporabnost (posnetek predavanja)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Dr. Ana Vovk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četrtek, 21.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14.00-15.00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Naravne rešitve za težave z virusi (posnetek predavanja)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Sanja Lončar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petek, 22.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10.30-11.30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Volčji bob ali divja kava – priložnost v pridelavi in prehrani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Prof. Darja Kocjan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sobota, 23.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10.00-11.00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Novi izdelki iz zelišč na malih kmetijah-nova priložnost za preživetje?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Mag. Nataša Ferant</w:t>
            </w:r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sobota, 23.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11.00-12.00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Zakaj vse lahko uporabljamo zelišča?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 xml:space="preserve">Tatjana Buzeti-Vidov </w:t>
            </w:r>
            <w:proofErr w:type="spellStart"/>
            <w:r w:rsidRPr="00EC7D2B">
              <w:rPr>
                <w:rFonts w:asciiTheme="minorHAnsi" w:hAnsiTheme="minorHAnsi" w:cstheme="minorHAnsi"/>
                <w:lang w:eastAsia="sl-SI"/>
              </w:rPr>
              <w:t>brejg</w:t>
            </w:r>
            <w:proofErr w:type="spellEnd"/>
          </w:p>
        </w:tc>
      </w:tr>
      <w:tr w:rsidR="00EC7D2B" w:rsidRPr="00EC7D2B" w:rsidTr="00EC7D2B">
        <w:trPr>
          <w:trHeight w:val="300"/>
        </w:trPr>
        <w:tc>
          <w:tcPr>
            <w:tcW w:w="1680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sobota, 23. 10.</w:t>
            </w:r>
          </w:p>
        </w:tc>
        <w:tc>
          <w:tcPr>
            <w:tcW w:w="1434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12.00-13.00</w:t>
            </w:r>
          </w:p>
        </w:tc>
        <w:tc>
          <w:tcPr>
            <w:tcW w:w="1711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ODER KOCKA</w:t>
            </w:r>
          </w:p>
        </w:tc>
        <w:tc>
          <w:tcPr>
            <w:tcW w:w="3959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Stroka in zelišča: Genska banka zdravilnih in aromatičnih rastlin in strokovne naloge za zelišča</w:t>
            </w:r>
          </w:p>
        </w:tc>
        <w:tc>
          <w:tcPr>
            <w:tcW w:w="2977" w:type="dxa"/>
            <w:noWrap/>
            <w:vAlign w:val="center"/>
            <w:hideMark/>
          </w:tcPr>
          <w:p w:rsidR="00EC7D2B" w:rsidRPr="00EC7D2B" w:rsidRDefault="00EC7D2B" w:rsidP="00BF4BC3">
            <w:pPr>
              <w:rPr>
                <w:rFonts w:asciiTheme="minorHAnsi" w:hAnsiTheme="minorHAnsi" w:cstheme="minorHAnsi"/>
                <w:lang w:eastAsia="sl-SI"/>
              </w:rPr>
            </w:pPr>
            <w:r w:rsidRPr="00EC7D2B">
              <w:rPr>
                <w:rFonts w:asciiTheme="minorHAnsi" w:hAnsiTheme="minorHAnsi" w:cstheme="minorHAnsi"/>
                <w:lang w:eastAsia="sl-SI"/>
              </w:rPr>
              <w:t>Mag. Nataša Ferant</w:t>
            </w:r>
          </w:p>
        </w:tc>
      </w:tr>
    </w:tbl>
    <w:p w:rsidR="00EC7D2B" w:rsidRDefault="00EC7D2B"/>
    <w:sectPr w:rsidR="00EC7D2B" w:rsidSect="007B03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B1"/>
    <w:rsid w:val="007B03B1"/>
    <w:rsid w:val="00B749B0"/>
    <w:rsid w:val="00DD3425"/>
    <w:rsid w:val="00E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0AE952-D484-4EF0-A7B9-AE112433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3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Ferant</dc:creator>
  <cp:keywords/>
  <dc:description/>
  <cp:lastModifiedBy>Jolanda Persolja</cp:lastModifiedBy>
  <cp:revision>4</cp:revision>
  <cp:lastPrinted>2021-10-06T10:53:00Z</cp:lastPrinted>
  <dcterms:created xsi:type="dcterms:W3CDTF">2021-10-06T10:53:00Z</dcterms:created>
  <dcterms:modified xsi:type="dcterms:W3CDTF">2021-10-15T10:23:00Z</dcterms:modified>
</cp:coreProperties>
</file>