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Simple1"/>
        <w:tblW w:w="0" w:type="auto"/>
        <w:tblBorders>
          <w:top w:val="none" w:sz="0" w:space="0" w:color="auto"/>
          <w:bottom w:val="none" w:sz="0" w:space="0" w:color="auto"/>
        </w:tblBorders>
        <w:tblLook w:val="06A0" w:firstRow="1" w:lastRow="0" w:firstColumn="1" w:lastColumn="0" w:noHBand="1" w:noVBand="1"/>
        <w:tblCaption w:val="Podatki o izdaji obvestila"/>
      </w:tblPr>
      <w:tblGrid>
        <w:gridCol w:w="1980"/>
        <w:gridCol w:w="5265"/>
        <w:gridCol w:w="1781"/>
      </w:tblGrid>
      <w:tr w:rsidR="00C5388D" w:rsidRPr="002A7E48" w:rsidTr="002B53E9">
        <w:trPr>
          <w:cnfStyle w:val="100000000000" w:firstRow="1" w:lastRow="0" w:firstColumn="0" w:lastColumn="0" w:oddVBand="0" w:evenVBand="0" w:oddHBand="0" w:evenHBand="0" w:firstRowFirstColumn="0" w:firstRowLastColumn="0" w:lastRowFirstColumn="0" w:lastRowLastColumn="0"/>
          <w:tblHeader/>
        </w:trPr>
        <w:tc>
          <w:tcPr>
            <w:tcW w:w="1985" w:type="dxa"/>
            <w:tcBorders>
              <w:bottom w:val="none" w:sz="0" w:space="0" w:color="auto"/>
            </w:tcBorders>
          </w:tcPr>
          <w:p w:rsidR="00C5388D" w:rsidRPr="002A7E48" w:rsidRDefault="00C5388D" w:rsidP="00152AA9">
            <w:pPr>
              <w:pStyle w:val="OBVESTILOIzdajaKrepko"/>
            </w:pPr>
            <w:r w:rsidRPr="002A7E48">
              <w:t>Podatki o publikaciji</w:t>
            </w:r>
          </w:p>
        </w:tc>
        <w:tc>
          <w:tcPr>
            <w:tcW w:w="5289" w:type="dxa"/>
            <w:tcBorders>
              <w:bottom w:val="none" w:sz="0" w:space="0" w:color="auto"/>
            </w:tcBorders>
          </w:tcPr>
          <w:p w:rsidR="00C5388D" w:rsidRPr="002A7E48" w:rsidRDefault="00C5388D" w:rsidP="00152AA9">
            <w:pPr>
              <w:pStyle w:val="OBVESTILOIzdajaKrepko"/>
            </w:pPr>
          </w:p>
        </w:tc>
        <w:tc>
          <w:tcPr>
            <w:tcW w:w="1752" w:type="dxa"/>
            <w:tcBorders>
              <w:bottom w:val="none" w:sz="0" w:space="0" w:color="auto"/>
            </w:tcBorders>
          </w:tcPr>
          <w:p w:rsidR="00C5388D" w:rsidRPr="002A7E48" w:rsidRDefault="00C5388D" w:rsidP="00152AA9">
            <w:pPr>
              <w:pStyle w:val="OBVESTILOIzdajaKrepko"/>
            </w:pPr>
          </w:p>
        </w:tc>
      </w:tr>
      <w:tr w:rsidR="00C5388D" w:rsidRPr="002A7E48" w:rsidTr="002B53E9">
        <w:tc>
          <w:tcPr>
            <w:tcW w:w="1985" w:type="dxa"/>
          </w:tcPr>
          <w:p w:rsidR="00C5388D" w:rsidRPr="002A7E48" w:rsidRDefault="00C5388D" w:rsidP="00152AA9">
            <w:pPr>
              <w:pStyle w:val="OBVESTILOIzdajaKrepko"/>
            </w:pPr>
            <w:r w:rsidRPr="002A7E48">
              <w:t>Izdaja:</w:t>
            </w:r>
          </w:p>
        </w:tc>
        <w:tc>
          <w:tcPr>
            <w:tcW w:w="5289" w:type="dxa"/>
          </w:tcPr>
          <w:p w:rsidR="00C5388D" w:rsidRPr="002A7E48" w:rsidRDefault="00C5388D" w:rsidP="00152AA9">
            <w:pPr>
              <w:pStyle w:val="OBVESTILOIzdaja"/>
            </w:pPr>
            <w:r w:rsidRPr="002A7E48">
              <w:t>Inštitut za hmeljarstvo i</w:t>
            </w:r>
            <w:r w:rsidR="006448FB">
              <w:t xml:space="preserve">n pivovarstvo Slovenije, </w:t>
            </w:r>
            <w:r w:rsidR="00D14170">
              <w:br w:type="textWrapping" w:clear="all"/>
            </w:r>
            <w:r w:rsidR="006448FB">
              <w:t>Cesta Ž</w:t>
            </w:r>
            <w:r w:rsidRPr="002A7E48">
              <w:t>alskega tabora 2, 3310</w:t>
            </w:r>
            <w:r w:rsidR="001B6FD8" w:rsidRPr="002A7E48">
              <w:t xml:space="preserve"> Žalec</w:t>
            </w:r>
          </w:p>
        </w:tc>
        <w:tc>
          <w:tcPr>
            <w:tcW w:w="1752" w:type="dxa"/>
            <w:vMerge w:val="restart"/>
          </w:tcPr>
          <w:p w:rsidR="00C5388D" w:rsidRPr="002A7E48" w:rsidRDefault="002B53E9" w:rsidP="00152AA9">
            <w:pPr>
              <w:pStyle w:val="OBVESTILOIzdaja"/>
            </w:pPr>
            <w:r>
              <w:rPr>
                <w:noProof/>
              </w:rPr>
              <w:drawing>
                <wp:inline distT="0" distB="0" distL="0" distR="0">
                  <wp:extent cx="993913" cy="910361"/>
                  <wp:effectExtent l="0" t="0" r="0" b="4445"/>
                  <wp:docPr id="1" name="Picture 1" descr="Ikona, ki se uporablja za obvestila sadjarj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V_Sadj_2021_B.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01045" cy="916894"/>
                          </a:xfrm>
                          <a:prstGeom prst="rect">
                            <a:avLst/>
                          </a:prstGeom>
                        </pic:spPr>
                      </pic:pic>
                    </a:graphicData>
                  </a:graphic>
                </wp:inline>
              </w:drawing>
            </w:r>
          </w:p>
        </w:tc>
      </w:tr>
      <w:tr w:rsidR="00C5388D" w:rsidRPr="002A7E48" w:rsidTr="002B53E9">
        <w:tc>
          <w:tcPr>
            <w:tcW w:w="1985" w:type="dxa"/>
          </w:tcPr>
          <w:p w:rsidR="00C5388D" w:rsidRPr="002A7E48" w:rsidRDefault="00C5388D" w:rsidP="00152AA9">
            <w:pPr>
              <w:pStyle w:val="OBVESTILOIzdajaKrepko"/>
            </w:pPr>
            <w:r w:rsidRPr="002A7E48">
              <w:t>Urednica:</w:t>
            </w:r>
          </w:p>
        </w:tc>
        <w:tc>
          <w:tcPr>
            <w:tcW w:w="5289" w:type="dxa"/>
          </w:tcPr>
          <w:p w:rsidR="00C5388D" w:rsidRPr="002A7E48" w:rsidRDefault="00C5388D" w:rsidP="00152AA9">
            <w:pPr>
              <w:pStyle w:val="OBVESTILOIzdaja"/>
            </w:pPr>
            <w:r w:rsidRPr="002A7E48">
              <w:t>Alenka Ferlež Rus</w:t>
            </w:r>
          </w:p>
        </w:tc>
        <w:tc>
          <w:tcPr>
            <w:tcW w:w="1752" w:type="dxa"/>
            <w:vMerge/>
          </w:tcPr>
          <w:p w:rsidR="00C5388D" w:rsidRPr="002A7E48" w:rsidRDefault="00C5388D" w:rsidP="00152AA9">
            <w:pPr>
              <w:pStyle w:val="OBVESTILOIzdaja"/>
            </w:pPr>
          </w:p>
        </w:tc>
      </w:tr>
      <w:tr w:rsidR="00C5388D" w:rsidRPr="002A7E48" w:rsidTr="002B53E9">
        <w:tc>
          <w:tcPr>
            <w:tcW w:w="1985" w:type="dxa"/>
          </w:tcPr>
          <w:p w:rsidR="00C5388D" w:rsidRPr="002A7E48" w:rsidRDefault="00C5388D" w:rsidP="00152AA9">
            <w:pPr>
              <w:pStyle w:val="OBVESTILOIzdajaKrepko"/>
            </w:pPr>
            <w:r w:rsidRPr="002A7E48">
              <w:t>E-pošta uredništva:</w:t>
            </w:r>
          </w:p>
        </w:tc>
        <w:tc>
          <w:tcPr>
            <w:tcW w:w="5289" w:type="dxa"/>
          </w:tcPr>
          <w:p w:rsidR="00C5388D" w:rsidRPr="002A7E48" w:rsidRDefault="00931AEE" w:rsidP="00152AA9">
            <w:pPr>
              <w:pStyle w:val="OBVESTILOIzdaja"/>
            </w:pPr>
            <w:hyperlink r:id="rId9" w:history="1">
              <w:r w:rsidR="00C5388D" w:rsidRPr="002A7E48">
                <w:rPr>
                  <w:rStyle w:val="Hyperlink"/>
                </w:rPr>
                <w:t>alenka.ferlez-rus@ihps.si</w:t>
              </w:r>
            </w:hyperlink>
            <w:r w:rsidR="00C5388D" w:rsidRPr="002A7E48">
              <w:t xml:space="preserve"> </w:t>
            </w:r>
          </w:p>
        </w:tc>
        <w:tc>
          <w:tcPr>
            <w:tcW w:w="1752" w:type="dxa"/>
            <w:vMerge/>
          </w:tcPr>
          <w:p w:rsidR="00C5388D" w:rsidRPr="002A7E48" w:rsidRDefault="00C5388D" w:rsidP="00152AA9">
            <w:pPr>
              <w:pStyle w:val="OBVESTILOIzdaja"/>
            </w:pPr>
          </w:p>
        </w:tc>
      </w:tr>
      <w:tr w:rsidR="00C5388D" w:rsidRPr="002A7E48" w:rsidTr="002B53E9">
        <w:tc>
          <w:tcPr>
            <w:tcW w:w="1985" w:type="dxa"/>
          </w:tcPr>
          <w:p w:rsidR="00C5388D" w:rsidRPr="002A7E48" w:rsidRDefault="00C5388D" w:rsidP="00152AA9">
            <w:pPr>
              <w:pStyle w:val="OBVESTILOIzdajaKrepko"/>
            </w:pPr>
            <w:r w:rsidRPr="002A7E48">
              <w:t>Uredniški odbor:</w:t>
            </w:r>
          </w:p>
        </w:tc>
        <w:tc>
          <w:tcPr>
            <w:tcW w:w="5289" w:type="dxa"/>
          </w:tcPr>
          <w:p w:rsidR="00C5388D" w:rsidRPr="002A7E48" w:rsidRDefault="003E7378" w:rsidP="00152AA9">
            <w:pPr>
              <w:pStyle w:val="OBVESTILOIzdaja"/>
            </w:pPr>
            <w:r w:rsidRPr="003E7378">
              <w:t>Alenka Ferlež Rus, dr. Magda Rak Cizej, dr. Sebastjan Radišek, Gregor Leskošek</w:t>
            </w:r>
          </w:p>
        </w:tc>
        <w:tc>
          <w:tcPr>
            <w:tcW w:w="1752" w:type="dxa"/>
            <w:vMerge/>
          </w:tcPr>
          <w:p w:rsidR="00C5388D" w:rsidRPr="002A7E48" w:rsidRDefault="00C5388D" w:rsidP="00152AA9">
            <w:pPr>
              <w:pStyle w:val="OBVESTILOIzdaja"/>
            </w:pPr>
          </w:p>
        </w:tc>
      </w:tr>
    </w:tbl>
    <w:p w:rsidR="00C5388D" w:rsidRPr="002A7E48" w:rsidRDefault="003E7378" w:rsidP="00D60D45">
      <w:pPr>
        <w:pStyle w:val="ISSN"/>
      </w:pPr>
      <w:r>
        <w:t>ISSN 2536-233X</w:t>
      </w:r>
      <w:r w:rsidR="00C5388D" w:rsidRPr="002A7E48">
        <w:t xml:space="preserve"> </w:t>
      </w:r>
      <w:r w:rsidR="00C5388D" w:rsidRPr="002A7E48">
        <w:rPr>
          <w:sz w:val="16"/>
          <w:szCs w:val="16"/>
        </w:rPr>
        <w:t xml:space="preserve">(za </w:t>
      </w:r>
      <w:r w:rsidR="00C5388D" w:rsidRPr="002B53E9">
        <w:rPr>
          <w:sz w:val="16"/>
          <w:szCs w:val="16"/>
        </w:rPr>
        <w:t>spletno izdajo</w:t>
      </w:r>
      <w:r w:rsidR="00C5388D" w:rsidRPr="002A7E48">
        <w:rPr>
          <w:sz w:val="16"/>
          <w:szCs w:val="16"/>
        </w:rPr>
        <w:t>)</w:t>
      </w:r>
      <w:r w:rsidR="00C5388D" w:rsidRPr="002A7E48">
        <w:t xml:space="preserve"> </w:t>
      </w:r>
      <w:r w:rsidR="00C5388D" w:rsidRPr="002A7E48">
        <w:tab/>
        <w:t xml:space="preserve">Letnik </w:t>
      </w:r>
      <w:r>
        <w:t>30</w:t>
      </w:r>
      <w:r w:rsidR="00C5388D" w:rsidRPr="002A7E48">
        <w:t xml:space="preserve">, št. </w:t>
      </w:r>
      <w:r w:rsidR="00586F0B">
        <w:t>22</w:t>
      </w:r>
      <w:r w:rsidR="00586F0B">
        <w:tab/>
      </w:r>
      <w:r w:rsidR="00586F0B">
        <w:tab/>
        <w:t>5</w:t>
      </w:r>
      <w:r w:rsidR="00C5388D" w:rsidRPr="002A7E48">
        <w:t xml:space="preserve">. </w:t>
      </w:r>
      <w:r w:rsidR="00586F0B">
        <w:t>oktober</w:t>
      </w:r>
      <w:r w:rsidR="00245121">
        <w:t xml:space="preserve"> </w:t>
      </w:r>
      <w:r w:rsidR="00C5388D" w:rsidRPr="002A7E48">
        <w:t>2021</w:t>
      </w:r>
    </w:p>
    <w:p w:rsidR="00776389" w:rsidRPr="00776389" w:rsidRDefault="00776389" w:rsidP="004C61CB">
      <w:pPr>
        <w:pStyle w:val="Heading2"/>
        <w:rPr>
          <w:rFonts w:eastAsia="Times New Roman"/>
          <w:lang w:eastAsia="sl-SI"/>
        </w:rPr>
      </w:pPr>
      <w:r w:rsidRPr="00776389">
        <w:rPr>
          <w:rFonts w:eastAsia="Times New Roman"/>
          <w:lang w:eastAsia="sl-SI"/>
        </w:rPr>
        <w:t>VARSTVO JABLAN IN HRUŠK</w:t>
      </w:r>
    </w:p>
    <w:p w:rsidR="00776389" w:rsidRPr="00A0576C" w:rsidRDefault="00776389" w:rsidP="00E52D21">
      <w:pPr>
        <w:rPr>
          <w:lang w:val="sl-SI" w:eastAsia="sl-SI"/>
        </w:rPr>
      </w:pPr>
      <w:r w:rsidRPr="00A0576C">
        <w:rPr>
          <w:lang w:val="sl-SI" w:eastAsia="sl-SI"/>
        </w:rPr>
        <w:t>Ob odpadanju listja na poganjkih nastajajo številne odprte rane,</w:t>
      </w:r>
      <w:r w:rsidRPr="00A0576C">
        <w:rPr>
          <w:color w:val="00B050"/>
          <w:lang w:val="sl-SI" w:eastAsia="sl-SI"/>
        </w:rPr>
        <w:t xml:space="preserve"> </w:t>
      </w:r>
      <w:r w:rsidRPr="00A0576C">
        <w:rPr>
          <w:lang w:val="sl-SI" w:eastAsia="sl-SI"/>
        </w:rPr>
        <w:t xml:space="preserve">na katerih se lahko naselijo bakterije in glive, bodisi v obliki težko opaznih rakastih ran ali v obliki nevidne latentne okužbe, ki predstavljajo nova žarišča za širjenje bolezni v naslednjem letu. </w:t>
      </w:r>
    </w:p>
    <w:p w:rsidR="00A0576C" w:rsidRPr="00A0576C" w:rsidRDefault="00776389" w:rsidP="00E52D21">
      <w:pPr>
        <w:rPr>
          <w:lang w:val="sl-SI" w:eastAsia="sl-SI"/>
        </w:rPr>
      </w:pPr>
      <w:r w:rsidRPr="00A0576C">
        <w:rPr>
          <w:lang w:val="sl-SI" w:eastAsia="sl-SI"/>
        </w:rPr>
        <w:t xml:space="preserve">V nasadih jablan in hrušk, </w:t>
      </w:r>
      <w:r w:rsidR="001A7745" w:rsidRPr="00A0576C">
        <w:rPr>
          <w:lang w:val="sl-SI" w:eastAsia="sl-SI"/>
        </w:rPr>
        <w:t xml:space="preserve">ki so bila okužena (oz. se nahajajo na okuženem območju) z bakterijo </w:t>
      </w:r>
      <w:proofErr w:type="spellStart"/>
      <w:r w:rsidR="001A7745" w:rsidRPr="00A0576C">
        <w:rPr>
          <w:bCs/>
          <w:i/>
          <w:lang w:val="sl-SI" w:eastAsia="sl-SI"/>
        </w:rPr>
        <w:t>Erwinia</w:t>
      </w:r>
      <w:proofErr w:type="spellEnd"/>
      <w:r w:rsidR="001A7745" w:rsidRPr="00A0576C">
        <w:rPr>
          <w:bCs/>
          <w:i/>
          <w:lang w:val="sl-SI" w:eastAsia="sl-SI"/>
        </w:rPr>
        <w:t xml:space="preserve"> </w:t>
      </w:r>
      <w:proofErr w:type="spellStart"/>
      <w:r w:rsidR="001A7745" w:rsidRPr="00A0576C">
        <w:rPr>
          <w:bCs/>
          <w:i/>
          <w:lang w:val="sl-SI" w:eastAsia="sl-SI"/>
        </w:rPr>
        <w:t>amylovora</w:t>
      </w:r>
      <w:proofErr w:type="spellEnd"/>
      <w:r w:rsidR="001A7745" w:rsidRPr="00A0576C">
        <w:rPr>
          <w:bCs/>
          <w:lang w:val="sl-SI" w:eastAsia="sl-SI"/>
        </w:rPr>
        <w:t>,</w:t>
      </w:r>
      <w:r w:rsidR="001A7745" w:rsidRPr="00A0576C">
        <w:rPr>
          <w:lang w:val="sl-SI" w:eastAsia="sl-SI"/>
        </w:rPr>
        <w:t xml:space="preserve"> povzročiteljico hruševega ožiga priporočamo,</w:t>
      </w:r>
      <w:r w:rsidR="001A7745" w:rsidRPr="00A0576C">
        <w:rPr>
          <w:b/>
          <w:lang w:val="sl-SI" w:eastAsia="sl-SI"/>
        </w:rPr>
        <w:t xml:space="preserve"> </w:t>
      </w:r>
      <w:r w:rsidR="001A7745" w:rsidRPr="00A0576C">
        <w:rPr>
          <w:bCs/>
          <w:lang w:val="sl-SI" w:eastAsia="sl-SI"/>
        </w:rPr>
        <w:t>da za omejevanje novih okužb opravite škropljenje z bakrovimi pri</w:t>
      </w:r>
      <w:r w:rsidR="00A0576C" w:rsidRPr="00A0576C">
        <w:rPr>
          <w:bCs/>
          <w:lang w:val="sl-SI" w:eastAsia="sl-SI"/>
        </w:rPr>
        <w:t>pravki kakor tudi</w:t>
      </w:r>
      <w:r w:rsidR="00D90307" w:rsidRPr="00A0576C">
        <w:rPr>
          <w:bCs/>
          <w:lang w:val="sl-SI" w:eastAsia="sl-SI"/>
        </w:rPr>
        <w:t xml:space="preserve"> v tistih nasadih, </w:t>
      </w:r>
      <w:r w:rsidRPr="00A0576C">
        <w:rPr>
          <w:lang w:val="sl-SI" w:eastAsia="sl-SI"/>
        </w:rPr>
        <w:t xml:space="preserve">kjer imate težave z obvladovanjem glivičnih bolezni (škrlup, </w:t>
      </w:r>
      <w:r w:rsidR="001A7745" w:rsidRPr="00A0576C">
        <w:rPr>
          <w:bCs/>
          <w:lang w:val="sl-SI" w:eastAsia="sl-SI"/>
        </w:rPr>
        <w:t>jablanov rak).</w:t>
      </w:r>
      <w:r w:rsidRPr="00A0576C">
        <w:rPr>
          <w:lang w:val="sl-SI" w:eastAsia="sl-SI"/>
        </w:rPr>
        <w:t xml:space="preserve"> </w:t>
      </w:r>
    </w:p>
    <w:p w:rsidR="00776389" w:rsidRPr="00E942ED" w:rsidRDefault="00776389" w:rsidP="00E52D21">
      <w:pPr>
        <w:rPr>
          <w:lang w:val="sl-SI" w:eastAsia="sl-SI"/>
        </w:rPr>
      </w:pPr>
      <w:r w:rsidRPr="00E942ED">
        <w:rPr>
          <w:bCs/>
          <w:lang w:val="sl-SI" w:eastAsia="sl-SI"/>
        </w:rPr>
        <w:t xml:space="preserve">Škropljenje opravite z enim od pripravkov na osnovi bakra kot so: </w:t>
      </w:r>
      <w:proofErr w:type="spellStart"/>
      <w:r w:rsidRPr="00E942ED">
        <w:rPr>
          <w:b/>
          <w:bCs/>
          <w:lang w:val="sl-SI" w:eastAsia="sl-SI"/>
        </w:rPr>
        <w:t>Cuprablau</w:t>
      </w:r>
      <w:proofErr w:type="spellEnd"/>
      <w:r w:rsidRPr="00E942ED">
        <w:rPr>
          <w:b/>
          <w:bCs/>
          <w:lang w:val="sl-SI" w:eastAsia="sl-SI"/>
        </w:rPr>
        <w:t xml:space="preserve"> Z 35 WG</w:t>
      </w:r>
      <w:r w:rsidRPr="00E942ED">
        <w:rPr>
          <w:lang w:val="sl-SI" w:eastAsia="sl-SI"/>
        </w:rPr>
        <w:t xml:space="preserve"> ali </w:t>
      </w:r>
      <w:proofErr w:type="spellStart"/>
      <w:r w:rsidRPr="00E942ED">
        <w:rPr>
          <w:b/>
          <w:lang w:val="sl-SI" w:eastAsia="sl-SI"/>
        </w:rPr>
        <w:t>Cuprablau</w:t>
      </w:r>
      <w:proofErr w:type="spellEnd"/>
      <w:r w:rsidRPr="00E942ED">
        <w:rPr>
          <w:b/>
          <w:lang w:val="sl-SI" w:eastAsia="sl-SI"/>
        </w:rPr>
        <w:t xml:space="preserve"> Z 35 WP</w:t>
      </w:r>
      <w:r w:rsidRPr="00E942ED">
        <w:rPr>
          <w:lang w:val="sl-SI" w:eastAsia="sl-SI"/>
        </w:rPr>
        <w:t xml:space="preserve"> (3 kg/ha za zatiranje jablanovega škrlupa) ali </w:t>
      </w:r>
      <w:proofErr w:type="spellStart"/>
      <w:r w:rsidRPr="00E942ED">
        <w:rPr>
          <w:b/>
          <w:lang w:val="sl-SI" w:eastAsia="sl-SI"/>
        </w:rPr>
        <w:t>Nordox</w:t>
      </w:r>
      <w:proofErr w:type="spellEnd"/>
      <w:r w:rsidRPr="00E942ED">
        <w:rPr>
          <w:b/>
          <w:lang w:val="sl-SI" w:eastAsia="sl-SI"/>
        </w:rPr>
        <w:t xml:space="preserve"> 75 WG</w:t>
      </w:r>
      <w:r w:rsidRPr="00E942ED">
        <w:rPr>
          <w:lang w:val="sl-SI" w:eastAsia="sl-SI"/>
        </w:rPr>
        <w:t xml:space="preserve"> (1,6 kg/ha), ki pa je registriran samo za omejevanje okužb z jablanovim rakom. </w:t>
      </w:r>
    </w:p>
    <w:p w:rsidR="00776389" w:rsidRPr="00B07FCD" w:rsidRDefault="00776389" w:rsidP="00E52D21">
      <w:pPr>
        <w:rPr>
          <w:i/>
          <w:lang w:val="sl-SI" w:eastAsia="sl-SI"/>
        </w:rPr>
      </w:pPr>
      <w:r w:rsidRPr="00E942ED">
        <w:rPr>
          <w:i/>
          <w:lang w:val="sl-SI" w:eastAsia="sl-SI"/>
        </w:rPr>
        <w:t xml:space="preserve">V primeru nizkih temperatur pazite, da z bakrovimi pripravki škropite, ko so temperature enake ali višje od </w:t>
      </w:r>
      <w:smartTag w:uri="urn:schemas-microsoft-com:office:smarttags" w:element="metricconverter">
        <w:smartTagPr>
          <w:attr w:name="ProductID" w:val="5 ﾰC"/>
        </w:smartTagPr>
        <w:r w:rsidRPr="00E942ED">
          <w:rPr>
            <w:i/>
            <w:lang w:val="sl-SI" w:eastAsia="sl-SI"/>
          </w:rPr>
          <w:t>5 °C</w:t>
        </w:r>
      </w:smartTag>
      <w:r w:rsidRPr="00E942ED">
        <w:rPr>
          <w:i/>
          <w:lang w:val="sl-SI" w:eastAsia="sl-SI"/>
        </w:rPr>
        <w:t>.</w:t>
      </w:r>
      <w:r w:rsidRPr="00B07FCD">
        <w:rPr>
          <w:i/>
          <w:lang w:val="sl-SI" w:eastAsia="sl-SI"/>
        </w:rPr>
        <w:t xml:space="preserve"> </w:t>
      </w:r>
    </w:p>
    <w:p w:rsidR="00776389" w:rsidRPr="00776389" w:rsidRDefault="00776389" w:rsidP="004C61CB">
      <w:pPr>
        <w:pStyle w:val="Heading2"/>
        <w:rPr>
          <w:rFonts w:eastAsia="Times New Roman"/>
          <w:lang w:eastAsia="sl-SI" w:bidi="bn-BD"/>
        </w:rPr>
      </w:pPr>
      <w:r w:rsidRPr="00776389">
        <w:rPr>
          <w:rFonts w:eastAsia="Times New Roman"/>
          <w:lang w:eastAsia="sl-SI" w:bidi="bn-BD"/>
        </w:rPr>
        <w:t>VARSTVO KOŠČIČARJEV</w:t>
      </w:r>
    </w:p>
    <w:p w:rsidR="00776389" w:rsidRPr="00E45D6F" w:rsidRDefault="00776389" w:rsidP="00E52D21">
      <w:pPr>
        <w:rPr>
          <w:lang w:val="sl-SI" w:eastAsia="sl-SI"/>
        </w:rPr>
      </w:pPr>
      <w:r w:rsidRPr="00E45D6F">
        <w:rPr>
          <w:lang w:val="sl-SI" w:eastAsia="sl-SI"/>
        </w:rPr>
        <w:t>Koš</w:t>
      </w:r>
      <w:r w:rsidR="0052762D">
        <w:rPr>
          <w:lang w:val="sl-SI" w:eastAsia="sl-SI"/>
        </w:rPr>
        <w:t>čičaste sadne vrste so zaključile</w:t>
      </w:r>
      <w:r w:rsidRPr="00E45D6F">
        <w:rPr>
          <w:lang w:val="sl-SI" w:eastAsia="sl-SI"/>
        </w:rPr>
        <w:t xml:space="preserve"> fazo intenzivnega odpadanja listja. Rane, ki pri tem nastajajo so vdorna mesta za okužbe z boleznimi lesa kot sta </w:t>
      </w:r>
      <w:r w:rsidRPr="00E45D6F">
        <w:rPr>
          <w:b/>
          <w:lang w:val="sl-SI" w:eastAsia="sl-SI"/>
        </w:rPr>
        <w:t>ožig breskove skorje</w:t>
      </w:r>
      <w:r w:rsidRPr="00E45D6F">
        <w:rPr>
          <w:lang w:val="sl-SI" w:eastAsia="sl-SI"/>
        </w:rPr>
        <w:t xml:space="preserve"> in </w:t>
      </w:r>
      <w:r w:rsidRPr="00E45D6F">
        <w:rPr>
          <w:b/>
          <w:lang w:val="sl-SI" w:eastAsia="sl-SI"/>
        </w:rPr>
        <w:t>breskov rak</w:t>
      </w:r>
      <w:r w:rsidRPr="00E45D6F">
        <w:rPr>
          <w:lang w:val="sl-SI" w:eastAsia="sl-SI"/>
        </w:rPr>
        <w:t xml:space="preserve">. Bolezenska znamenja prepoznamo po sušenju in smoljenju vej. </w:t>
      </w:r>
    </w:p>
    <w:p w:rsidR="00776389" w:rsidRPr="00E45D6F" w:rsidRDefault="00726E30" w:rsidP="00E52D21">
      <w:pPr>
        <w:rPr>
          <w:lang w:val="sl-SI" w:eastAsia="sl-SI"/>
        </w:rPr>
      </w:pPr>
      <w:r w:rsidRPr="00E45D6F">
        <w:rPr>
          <w:lang w:val="sl-SI" w:eastAsia="sl-SI"/>
        </w:rPr>
        <w:t>Predvsem v starejših</w:t>
      </w:r>
      <w:r w:rsidR="00776389" w:rsidRPr="00E45D6F">
        <w:rPr>
          <w:lang w:val="sl-SI" w:eastAsia="sl-SI"/>
        </w:rPr>
        <w:t xml:space="preserve"> intenzivnih nasadih breskev in sliv </w:t>
      </w:r>
      <w:r w:rsidRPr="00E45D6F">
        <w:rPr>
          <w:lang w:val="sl-SI" w:eastAsia="sl-SI"/>
        </w:rPr>
        <w:t xml:space="preserve">je smiselno </w:t>
      </w:r>
      <w:r w:rsidR="00776389" w:rsidRPr="00E45D6F">
        <w:rPr>
          <w:lang w:val="sl-SI" w:eastAsia="sl-SI"/>
        </w:rPr>
        <w:t>za zatiranje</w:t>
      </w:r>
      <w:r w:rsidR="00776389" w:rsidRPr="00E45D6F">
        <w:rPr>
          <w:b/>
          <w:lang w:val="sl-SI" w:eastAsia="sl-SI"/>
        </w:rPr>
        <w:t xml:space="preserve"> ožiga breskove skorje </w:t>
      </w:r>
      <w:r w:rsidR="00776389" w:rsidRPr="00E45D6F">
        <w:rPr>
          <w:lang w:val="sl-SI" w:eastAsia="sl-SI"/>
        </w:rPr>
        <w:t xml:space="preserve">kot </w:t>
      </w:r>
      <w:r w:rsidR="00776389" w:rsidRPr="00E45D6F">
        <w:rPr>
          <w:b/>
          <w:lang w:val="sl-SI" w:eastAsia="sl-SI"/>
        </w:rPr>
        <w:t xml:space="preserve">rakastih obolenj </w:t>
      </w:r>
      <w:proofErr w:type="spellStart"/>
      <w:r w:rsidR="00776389" w:rsidRPr="00E45D6F">
        <w:rPr>
          <w:b/>
          <w:lang w:val="sl-SI" w:eastAsia="sl-SI"/>
        </w:rPr>
        <w:t>koščičarjev</w:t>
      </w:r>
      <w:proofErr w:type="spellEnd"/>
      <w:r w:rsidR="00776389" w:rsidRPr="00E45D6F">
        <w:rPr>
          <w:b/>
          <w:lang w:val="sl-SI" w:eastAsia="sl-SI"/>
        </w:rPr>
        <w:t xml:space="preserve"> </w:t>
      </w:r>
      <w:r w:rsidRPr="00E45D6F">
        <w:rPr>
          <w:lang w:val="sl-SI" w:eastAsia="sl-SI"/>
        </w:rPr>
        <w:t>uporabiti</w:t>
      </w:r>
      <w:r w:rsidR="00776389" w:rsidRPr="00E45D6F">
        <w:rPr>
          <w:lang w:val="sl-SI" w:eastAsia="sl-SI"/>
        </w:rPr>
        <w:t xml:space="preserve"> pripravek </w:t>
      </w:r>
      <w:r w:rsidR="00776389" w:rsidRPr="00E45D6F">
        <w:rPr>
          <w:b/>
          <w:lang w:val="sl-SI" w:eastAsia="sl-SI"/>
        </w:rPr>
        <w:t>Delan 700 WG</w:t>
      </w:r>
      <w:r w:rsidR="00776389" w:rsidRPr="00E45D6F">
        <w:rPr>
          <w:lang w:val="sl-SI" w:eastAsia="sl-SI"/>
        </w:rPr>
        <w:t xml:space="preserve"> (0,75 kg/ha), ki poleg omenjenih bolezni na breskvah, nektarinah, marelicah, slivah in češpljah zatira še listne pegavosti kot so </w:t>
      </w:r>
      <w:r w:rsidR="00776389" w:rsidRPr="00E45D6F">
        <w:rPr>
          <w:b/>
          <w:lang w:val="sl-SI" w:eastAsia="sl-SI"/>
        </w:rPr>
        <w:t xml:space="preserve">listna luknjičavost </w:t>
      </w:r>
      <w:proofErr w:type="spellStart"/>
      <w:r w:rsidR="00776389" w:rsidRPr="00E45D6F">
        <w:rPr>
          <w:b/>
          <w:lang w:val="sl-SI" w:eastAsia="sl-SI"/>
        </w:rPr>
        <w:t>koščičarjev</w:t>
      </w:r>
      <w:proofErr w:type="spellEnd"/>
      <w:r w:rsidR="00776389" w:rsidRPr="00E45D6F">
        <w:rPr>
          <w:lang w:val="sl-SI" w:eastAsia="sl-SI"/>
        </w:rPr>
        <w:t xml:space="preserve"> , </w:t>
      </w:r>
      <w:r w:rsidR="00776389" w:rsidRPr="00E45D6F">
        <w:rPr>
          <w:b/>
          <w:lang w:val="sl-SI" w:eastAsia="sl-SI"/>
        </w:rPr>
        <w:t>češnjeva listna pegavost</w:t>
      </w:r>
      <w:r w:rsidR="00776389" w:rsidRPr="00E45D6F">
        <w:rPr>
          <w:lang w:val="sl-SI" w:eastAsia="sl-SI"/>
        </w:rPr>
        <w:t xml:space="preserve"> in </w:t>
      </w:r>
      <w:r w:rsidR="00776389" w:rsidRPr="00E45D6F">
        <w:rPr>
          <w:b/>
          <w:lang w:val="sl-SI" w:eastAsia="sl-SI"/>
        </w:rPr>
        <w:t>češpljeva rdeča listna pegavost</w:t>
      </w:r>
      <w:r w:rsidR="00776389" w:rsidRPr="00E45D6F">
        <w:rPr>
          <w:lang w:val="sl-SI" w:eastAsia="sl-SI"/>
        </w:rPr>
        <w:t>. Zato lahko z njim poškropite tudi češnje in višnje.</w:t>
      </w:r>
    </w:p>
    <w:p w:rsidR="00776389" w:rsidRPr="00E45D6F" w:rsidRDefault="00776389" w:rsidP="00E52D21">
      <w:pPr>
        <w:rPr>
          <w:lang w:val="sl-SI" w:eastAsia="sl-SI"/>
        </w:rPr>
      </w:pPr>
      <w:r w:rsidRPr="00E45D6F">
        <w:rPr>
          <w:lang w:val="sl-SI" w:eastAsia="sl-SI"/>
        </w:rPr>
        <w:t>Prav tako lahko za omejevanje naštetih bolezni uporabite enega od bakrovih pripravkov. Vloga le teh je razkuževalne narave in kažejo tudi dobro stransko delovanje na bolezni lesa</w:t>
      </w:r>
      <w:r w:rsidRPr="00E45D6F">
        <w:rPr>
          <w:b/>
          <w:lang w:val="sl-SI" w:eastAsia="sl-SI"/>
        </w:rPr>
        <w:t xml:space="preserve"> </w:t>
      </w:r>
      <w:r w:rsidRPr="00E45D6F">
        <w:rPr>
          <w:lang w:val="sl-SI" w:eastAsia="sl-SI"/>
        </w:rPr>
        <w:t>kot sta ožig breskove skorje in breskov rak.</w:t>
      </w:r>
      <w:r w:rsidRPr="00E45D6F">
        <w:rPr>
          <w:b/>
          <w:lang w:val="sl-SI" w:eastAsia="sl-SI"/>
        </w:rPr>
        <w:t xml:space="preserve"> </w:t>
      </w:r>
      <w:r w:rsidRPr="00E45D6F">
        <w:rPr>
          <w:lang w:val="sl-SI" w:eastAsia="sl-SI"/>
        </w:rPr>
        <w:t xml:space="preserve">Škropljenje lahko opravite z enim od pripravkov na osnovi bakra kot so: </w:t>
      </w:r>
      <w:proofErr w:type="spellStart"/>
      <w:r w:rsidRPr="00E45D6F">
        <w:rPr>
          <w:b/>
          <w:bCs/>
          <w:lang w:val="sl-SI" w:eastAsia="sl-SI"/>
        </w:rPr>
        <w:t>Badge</w:t>
      </w:r>
      <w:proofErr w:type="spellEnd"/>
      <w:r w:rsidRPr="00E45D6F">
        <w:rPr>
          <w:b/>
          <w:bCs/>
          <w:lang w:val="sl-SI" w:eastAsia="sl-SI"/>
        </w:rPr>
        <w:t xml:space="preserve"> WG</w:t>
      </w:r>
      <w:r w:rsidRPr="00E45D6F">
        <w:rPr>
          <w:lang w:val="sl-SI" w:eastAsia="sl-SI"/>
        </w:rPr>
        <w:t xml:space="preserve"> (3,5 kg/ha breskev, nektarina, marelica, češnja, višnja, sliva), </w:t>
      </w:r>
      <w:proofErr w:type="spellStart"/>
      <w:r w:rsidRPr="00E45D6F">
        <w:rPr>
          <w:b/>
          <w:lang w:val="sl-SI" w:eastAsia="sl-SI"/>
        </w:rPr>
        <w:t>Cuprablau</w:t>
      </w:r>
      <w:proofErr w:type="spellEnd"/>
      <w:r w:rsidRPr="00E45D6F">
        <w:rPr>
          <w:b/>
          <w:lang w:val="sl-SI" w:eastAsia="sl-SI"/>
        </w:rPr>
        <w:t xml:space="preserve"> Z</w:t>
      </w:r>
      <w:r w:rsidRPr="00E45D6F">
        <w:rPr>
          <w:lang w:val="sl-SI" w:eastAsia="sl-SI"/>
        </w:rPr>
        <w:t xml:space="preserve"> </w:t>
      </w:r>
      <w:r w:rsidRPr="00E45D6F">
        <w:rPr>
          <w:b/>
          <w:lang w:val="sl-SI" w:eastAsia="sl-SI"/>
        </w:rPr>
        <w:t>35 WP</w:t>
      </w:r>
      <w:r w:rsidRPr="00E45D6F">
        <w:rPr>
          <w:lang w:val="sl-SI" w:eastAsia="sl-SI"/>
        </w:rPr>
        <w:t xml:space="preserve"> (3 kg/ha – breskev, nektarina), </w:t>
      </w:r>
      <w:proofErr w:type="spellStart"/>
      <w:r w:rsidRPr="00E45D6F">
        <w:rPr>
          <w:b/>
          <w:lang w:val="sl-SI" w:eastAsia="sl-SI"/>
        </w:rPr>
        <w:t>Cuprablau</w:t>
      </w:r>
      <w:proofErr w:type="spellEnd"/>
      <w:r w:rsidRPr="00E45D6F">
        <w:rPr>
          <w:b/>
          <w:lang w:val="sl-SI" w:eastAsia="sl-SI"/>
        </w:rPr>
        <w:t xml:space="preserve"> Z</w:t>
      </w:r>
      <w:r w:rsidRPr="00E45D6F">
        <w:rPr>
          <w:lang w:val="sl-SI" w:eastAsia="sl-SI"/>
        </w:rPr>
        <w:t xml:space="preserve"> </w:t>
      </w:r>
      <w:r w:rsidRPr="00E45D6F">
        <w:rPr>
          <w:b/>
          <w:lang w:val="sl-SI" w:eastAsia="sl-SI"/>
        </w:rPr>
        <w:t xml:space="preserve">35 WG </w:t>
      </w:r>
      <w:r w:rsidRPr="00E45D6F">
        <w:rPr>
          <w:lang w:val="sl-SI" w:eastAsia="sl-SI"/>
        </w:rPr>
        <w:t xml:space="preserve">(1,6 – 2 kg/ha – breskev, marelica, češnja, sliva), </w:t>
      </w:r>
      <w:proofErr w:type="spellStart"/>
      <w:r w:rsidRPr="00E45D6F">
        <w:rPr>
          <w:b/>
          <w:lang w:val="sl-SI" w:eastAsia="sl-SI"/>
        </w:rPr>
        <w:t>Champion</w:t>
      </w:r>
      <w:proofErr w:type="spellEnd"/>
      <w:r w:rsidRPr="00E45D6F">
        <w:rPr>
          <w:b/>
          <w:lang w:val="sl-SI" w:eastAsia="sl-SI"/>
        </w:rPr>
        <w:t xml:space="preserve"> 50 WG </w:t>
      </w:r>
      <w:r w:rsidRPr="00E45D6F">
        <w:rPr>
          <w:lang w:val="sl-SI" w:eastAsia="sl-SI"/>
        </w:rPr>
        <w:t xml:space="preserve">(2 – 3 kg/ha – češnja, višnja, marelica, sliva, češplja) ali </w:t>
      </w:r>
      <w:proofErr w:type="spellStart"/>
      <w:r w:rsidRPr="00E45D6F">
        <w:rPr>
          <w:b/>
          <w:lang w:val="sl-SI" w:eastAsia="sl-SI"/>
        </w:rPr>
        <w:t>Nordox</w:t>
      </w:r>
      <w:proofErr w:type="spellEnd"/>
      <w:r w:rsidRPr="00E45D6F">
        <w:rPr>
          <w:b/>
          <w:lang w:val="sl-SI" w:eastAsia="sl-SI"/>
        </w:rPr>
        <w:t xml:space="preserve"> 75 WG</w:t>
      </w:r>
      <w:r w:rsidRPr="00E45D6F">
        <w:rPr>
          <w:lang w:val="sl-SI" w:eastAsia="sl-SI"/>
        </w:rPr>
        <w:t xml:space="preserve"> (2 kg/ha – breskev, nektarina). </w:t>
      </w:r>
    </w:p>
    <w:p w:rsidR="00776389" w:rsidRPr="00E45D6F" w:rsidRDefault="00776389" w:rsidP="00E52D21">
      <w:pPr>
        <w:rPr>
          <w:b/>
          <w:lang w:val="sl-SI" w:eastAsia="sl-SI"/>
        </w:rPr>
      </w:pPr>
      <w:r w:rsidRPr="00E45D6F">
        <w:rPr>
          <w:i/>
          <w:lang w:val="sl-SI" w:eastAsia="sl-SI"/>
        </w:rPr>
        <w:t xml:space="preserve">Pazite, da z bakrovimi pripravki ne škropite pri zelo nizkih temperaturah. Te naj bodo enake ali višje od </w:t>
      </w:r>
      <w:smartTag w:uri="urn:schemas-microsoft-com:office:smarttags" w:element="metricconverter">
        <w:smartTagPr>
          <w:attr w:name="ProductID" w:val="5 ﾰC"/>
        </w:smartTagPr>
        <w:r w:rsidRPr="00E45D6F">
          <w:rPr>
            <w:i/>
            <w:lang w:val="sl-SI" w:eastAsia="sl-SI"/>
          </w:rPr>
          <w:t>5 °C</w:t>
        </w:r>
      </w:smartTag>
      <w:r w:rsidRPr="00E45D6F">
        <w:rPr>
          <w:i/>
          <w:lang w:val="sl-SI" w:eastAsia="sl-SI"/>
        </w:rPr>
        <w:t xml:space="preserve">. </w:t>
      </w:r>
    </w:p>
    <w:p w:rsidR="00776389" w:rsidRPr="00776389" w:rsidRDefault="00776389" w:rsidP="004C61CB">
      <w:pPr>
        <w:pStyle w:val="Heading2"/>
        <w:rPr>
          <w:rFonts w:eastAsia="Times New Roman"/>
          <w:lang w:eastAsia="sl-SI"/>
        </w:rPr>
      </w:pPr>
      <w:r w:rsidRPr="00776389">
        <w:rPr>
          <w:rFonts w:eastAsia="Times New Roman"/>
          <w:lang w:eastAsia="sl-SI"/>
        </w:rPr>
        <w:lastRenderedPageBreak/>
        <w:t>VARSTVO LUPINARJEV</w:t>
      </w:r>
    </w:p>
    <w:p w:rsidR="00776389" w:rsidRPr="00CB7B30" w:rsidRDefault="00776389" w:rsidP="00E52D21">
      <w:pPr>
        <w:rPr>
          <w:lang w:val="sl-SI" w:eastAsia="sl-SI"/>
        </w:rPr>
      </w:pPr>
      <w:r w:rsidRPr="00CB7B30">
        <w:rPr>
          <w:lang w:val="sl-SI" w:eastAsia="sl-SI"/>
        </w:rPr>
        <w:t xml:space="preserve">Ob zaključku intenzivnega odpadanja listja svetujemo proti glivičnim in bakterijskim boleznim v nasadih orehov leske in kostanja opraviti škropljenje z enim pripravkov na osnovi bakra. </w:t>
      </w:r>
    </w:p>
    <w:p w:rsidR="00776389" w:rsidRPr="00CB7B30" w:rsidRDefault="00776389" w:rsidP="00E52D21">
      <w:pPr>
        <w:rPr>
          <w:color w:val="333333"/>
          <w:lang w:val="sl-SI" w:eastAsia="sl-SI"/>
        </w:rPr>
      </w:pPr>
      <w:r w:rsidRPr="00CB7B30">
        <w:rPr>
          <w:lang w:val="sl-SI" w:eastAsia="sl-SI"/>
        </w:rPr>
        <w:t xml:space="preserve">Za zatiranje </w:t>
      </w:r>
      <w:r w:rsidRPr="00CB7B30">
        <w:rPr>
          <w:b/>
          <w:lang w:val="sl-SI" w:eastAsia="sl-SI"/>
        </w:rPr>
        <w:t>bakterijske črne listne pegavosti</w:t>
      </w:r>
      <w:r w:rsidRPr="00CB7B30">
        <w:rPr>
          <w:lang w:val="sl-SI" w:eastAsia="sl-SI"/>
        </w:rPr>
        <w:t xml:space="preserve"> na orehih in leski lahko uporabite: </w:t>
      </w:r>
      <w:proofErr w:type="spellStart"/>
      <w:r w:rsidRPr="00CB7B30">
        <w:rPr>
          <w:b/>
          <w:lang w:val="sl-SI" w:eastAsia="sl-SI"/>
        </w:rPr>
        <w:t>Cuprablau</w:t>
      </w:r>
      <w:proofErr w:type="spellEnd"/>
      <w:r w:rsidRPr="00CB7B30">
        <w:rPr>
          <w:b/>
          <w:lang w:val="sl-SI" w:eastAsia="sl-SI"/>
        </w:rPr>
        <w:t xml:space="preserve"> Z</w:t>
      </w:r>
      <w:r w:rsidRPr="00CB7B30">
        <w:rPr>
          <w:lang w:val="sl-SI" w:eastAsia="sl-SI"/>
        </w:rPr>
        <w:t xml:space="preserve"> </w:t>
      </w:r>
      <w:r w:rsidRPr="00CB7B30">
        <w:rPr>
          <w:b/>
          <w:lang w:val="sl-SI" w:eastAsia="sl-SI"/>
        </w:rPr>
        <w:t xml:space="preserve">35 WG </w:t>
      </w:r>
      <w:r w:rsidRPr="00CB7B30">
        <w:rPr>
          <w:lang w:val="sl-SI" w:eastAsia="sl-SI"/>
        </w:rPr>
        <w:t xml:space="preserve">(1,6 – 2 kg/ha), </w:t>
      </w:r>
      <w:proofErr w:type="spellStart"/>
      <w:r w:rsidRPr="00CB7B30">
        <w:rPr>
          <w:color w:val="333333"/>
          <w:lang w:val="sl-SI" w:eastAsia="sl-SI"/>
        </w:rPr>
        <w:t>Cuprablau</w:t>
      </w:r>
      <w:proofErr w:type="spellEnd"/>
      <w:r w:rsidRPr="00CB7B30">
        <w:rPr>
          <w:color w:val="333333"/>
          <w:lang w:val="sl-SI" w:eastAsia="sl-SI"/>
        </w:rPr>
        <w:t xml:space="preserve"> Z 35 WP (2 kg/ha), </w:t>
      </w:r>
      <w:proofErr w:type="spellStart"/>
      <w:r w:rsidRPr="00CB7B30">
        <w:rPr>
          <w:b/>
          <w:color w:val="333333"/>
          <w:lang w:val="sl-SI" w:eastAsia="sl-SI"/>
        </w:rPr>
        <w:t>Cuprablau</w:t>
      </w:r>
      <w:proofErr w:type="spellEnd"/>
      <w:r w:rsidRPr="00CB7B30">
        <w:rPr>
          <w:b/>
          <w:color w:val="333333"/>
          <w:lang w:val="sl-SI" w:eastAsia="sl-SI"/>
        </w:rPr>
        <w:t xml:space="preserve"> Z 50 WP</w:t>
      </w:r>
      <w:r w:rsidRPr="00CB7B30">
        <w:rPr>
          <w:color w:val="333333"/>
          <w:lang w:val="sl-SI" w:eastAsia="sl-SI"/>
        </w:rPr>
        <w:t xml:space="preserve"> (2,4 kg/ha), </w:t>
      </w:r>
      <w:proofErr w:type="spellStart"/>
      <w:r w:rsidRPr="00CB7B30">
        <w:rPr>
          <w:b/>
          <w:color w:val="333333"/>
          <w:lang w:val="sl-SI" w:eastAsia="sl-SI"/>
        </w:rPr>
        <w:t>Cuproxat</w:t>
      </w:r>
      <w:proofErr w:type="spellEnd"/>
      <w:r w:rsidRPr="00CB7B30">
        <w:rPr>
          <w:b/>
          <w:color w:val="333333"/>
          <w:lang w:val="sl-SI" w:eastAsia="sl-SI"/>
        </w:rPr>
        <w:t xml:space="preserve"> (</w:t>
      </w:r>
      <w:r w:rsidRPr="00CB7B30">
        <w:rPr>
          <w:color w:val="333333"/>
          <w:lang w:val="sl-SI" w:eastAsia="sl-SI"/>
        </w:rPr>
        <w:t>oreh:</w:t>
      </w:r>
      <w:r w:rsidRPr="00CB7B30">
        <w:rPr>
          <w:b/>
          <w:color w:val="333333"/>
          <w:lang w:val="sl-SI" w:eastAsia="sl-SI"/>
        </w:rPr>
        <w:t xml:space="preserve"> </w:t>
      </w:r>
      <w:r w:rsidRPr="00CB7B30">
        <w:rPr>
          <w:color w:val="333333"/>
          <w:lang w:val="sl-SI" w:eastAsia="sl-SI"/>
        </w:rPr>
        <w:t xml:space="preserve">2,6-7,9 L/ha; leska: 3,6-6,6 L/ha), </w:t>
      </w:r>
      <w:proofErr w:type="spellStart"/>
      <w:r w:rsidRPr="00CB7B30">
        <w:rPr>
          <w:b/>
          <w:color w:val="333333"/>
          <w:lang w:val="sl-SI" w:eastAsia="sl-SI"/>
        </w:rPr>
        <w:t>Champion</w:t>
      </w:r>
      <w:proofErr w:type="spellEnd"/>
      <w:r w:rsidRPr="00CB7B30">
        <w:rPr>
          <w:b/>
          <w:color w:val="333333"/>
          <w:lang w:val="sl-SI" w:eastAsia="sl-SI"/>
        </w:rPr>
        <w:t xml:space="preserve"> 50 WG</w:t>
      </w:r>
      <w:r w:rsidRPr="00CB7B30">
        <w:rPr>
          <w:color w:val="333333"/>
          <w:lang w:val="sl-SI" w:eastAsia="sl-SI"/>
        </w:rPr>
        <w:t xml:space="preserve"> (oreh:1-3 kg/ha) ali </w:t>
      </w:r>
      <w:proofErr w:type="spellStart"/>
      <w:r w:rsidRPr="00CB7B30">
        <w:rPr>
          <w:b/>
          <w:color w:val="333333"/>
          <w:lang w:val="sl-SI" w:eastAsia="sl-SI"/>
        </w:rPr>
        <w:t>Champ</w:t>
      </w:r>
      <w:proofErr w:type="spellEnd"/>
      <w:r w:rsidRPr="00CB7B30">
        <w:rPr>
          <w:b/>
          <w:color w:val="333333"/>
          <w:lang w:val="sl-SI" w:eastAsia="sl-SI"/>
        </w:rPr>
        <w:t xml:space="preserve"> formula 2 FLO</w:t>
      </w:r>
      <w:r w:rsidRPr="00CB7B30">
        <w:rPr>
          <w:color w:val="333333"/>
          <w:lang w:val="sl-SI" w:eastAsia="sl-SI"/>
        </w:rPr>
        <w:t xml:space="preserve"> (oreh: 1,39-4,17 L/ha; leska: 2,08 L/ha). </w:t>
      </w:r>
    </w:p>
    <w:p w:rsidR="00776389" w:rsidRPr="00CB7B30" w:rsidRDefault="00776389" w:rsidP="00E52D21">
      <w:pPr>
        <w:rPr>
          <w:color w:val="333333"/>
          <w:lang w:val="sl-SI" w:eastAsia="sl-SI"/>
        </w:rPr>
      </w:pPr>
      <w:r w:rsidRPr="00CB7B30">
        <w:rPr>
          <w:color w:val="333333"/>
          <w:lang w:val="sl-SI" w:eastAsia="sl-SI"/>
        </w:rPr>
        <w:t xml:space="preserve">Za zatiranje ostalih glivičnih bolezni lesa  na </w:t>
      </w:r>
      <w:r w:rsidRPr="00CB7B30">
        <w:rPr>
          <w:b/>
          <w:color w:val="333333"/>
          <w:lang w:val="sl-SI" w:eastAsia="sl-SI"/>
        </w:rPr>
        <w:t xml:space="preserve">orehu in leski </w:t>
      </w:r>
      <w:r w:rsidR="00546023" w:rsidRPr="00CB7B30">
        <w:rPr>
          <w:color w:val="333333"/>
          <w:lang w:val="sl-SI" w:eastAsia="sl-SI"/>
        </w:rPr>
        <w:t>ter</w:t>
      </w:r>
      <w:r w:rsidRPr="00CB7B30">
        <w:rPr>
          <w:b/>
          <w:color w:val="333333"/>
          <w:lang w:val="sl-SI" w:eastAsia="sl-SI"/>
        </w:rPr>
        <w:t xml:space="preserve"> kostanju</w:t>
      </w:r>
      <w:r w:rsidRPr="00CB7B30">
        <w:rPr>
          <w:color w:val="333333"/>
          <w:lang w:val="sl-SI" w:eastAsia="sl-SI"/>
        </w:rPr>
        <w:t xml:space="preserve"> ( listna pegavost kostanjev) </w:t>
      </w:r>
      <w:bookmarkStart w:id="0" w:name="_GoBack"/>
      <w:bookmarkEnd w:id="0"/>
      <w:r w:rsidRPr="00CB7B30">
        <w:rPr>
          <w:color w:val="333333"/>
          <w:lang w:val="sl-SI" w:eastAsia="sl-SI"/>
        </w:rPr>
        <w:t xml:space="preserve">uporabite </w:t>
      </w:r>
      <w:proofErr w:type="spellStart"/>
      <w:r w:rsidRPr="00CB7B30">
        <w:rPr>
          <w:color w:val="333333"/>
          <w:lang w:val="sl-SI" w:eastAsia="sl-SI"/>
        </w:rPr>
        <w:t>pripravk</w:t>
      </w:r>
      <w:proofErr w:type="spellEnd"/>
      <w:r w:rsidRPr="00CB7B30">
        <w:rPr>
          <w:color w:val="333333"/>
          <w:lang w:val="sl-SI" w:eastAsia="sl-SI"/>
        </w:rPr>
        <w:t xml:space="preserve">: </w:t>
      </w:r>
      <w:proofErr w:type="spellStart"/>
      <w:r w:rsidRPr="00CB7B30">
        <w:rPr>
          <w:b/>
          <w:color w:val="333333"/>
          <w:lang w:val="sl-SI" w:eastAsia="sl-SI"/>
        </w:rPr>
        <w:t>Cuprablau</w:t>
      </w:r>
      <w:proofErr w:type="spellEnd"/>
      <w:r w:rsidRPr="00CB7B30">
        <w:rPr>
          <w:b/>
          <w:color w:val="333333"/>
          <w:lang w:val="sl-SI" w:eastAsia="sl-SI"/>
        </w:rPr>
        <w:t xml:space="preserve"> Z 35 WG (</w:t>
      </w:r>
      <w:r w:rsidRPr="00CB7B30">
        <w:rPr>
          <w:color w:val="333333"/>
          <w:lang w:val="sl-SI" w:eastAsia="sl-SI"/>
        </w:rPr>
        <w:t xml:space="preserve">1,6-1,7 kg/ha) </w:t>
      </w:r>
      <w:r w:rsidRPr="00CB7B30">
        <w:rPr>
          <w:b/>
          <w:color w:val="333333"/>
          <w:lang w:val="sl-SI" w:eastAsia="sl-SI"/>
        </w:rPr>
        <w:t xml:space="preserve"> </w:t>
      </w:r>
      <w:r w:rsidRPr="00CB7B30">
        <w:rPr>
          <w:color w:val="333333"/>
          <w:lang w:val="sl-SI" w:eastAsia="sl-SI"/>
        </w:rPr>
        <w:t>ali</w:t>
      </w:r>
      <w:r w:rsidRPr="00CB7B30">
        <w:rPr>
          <w:b/>
          <w:color w:val="333333"/>
          <w:lang w:val="sl-SI" w:eastAsia="sl-SI"/>
        </w:rPr>
        <w:t xml:space="preserve"> </w:t>
      </w:r>
      <w:proofErr w:type="spellStart"/>
      <w:r w:rsidRPr="00CB7B30">
        <w:rPr>
          <w:b/>
          <w:color w:val="333333"/>
          <w:lang w:val="sl-SI" w:eastAsia="sl-SI"/>
        </w:rPr>
        <w:t>Champ</w:t>
      </w:r>
      <w:proofErr w:type="spellEnd"/>
      <w:r w:rsidRPr="00CB7B30">
        <w:rPr>
          <w:b/>
          <w:color w:val="333333"/>
          <w:lang w:val="sl-SI" w:eastAsia="sl-SI"/>
        </w:rPr>
        <w:t xml:space="preserve"> formula 2 FLO</w:t>
      </w:r>
      <w:r w:rsidRPr="00CB7B30">
        <w:rPr>
          <w:color w:val="333333"/>
          <w:lang w:val="sl-SI" w:eastAsia="sl-SI"/>
        </w:rPr>
        <w:t xml:space="preserve"> (leska, kostanj: 2,08 L/ha; oreh: 1,39-4,17 L/ha).</w:t>
      </w:r>
    </w:p>
    <w:p w:rsidR="00776389" w:rsidRPr="00CB7B30" w:rsidRDefault="00776389" w:rsidP="00E52D21">
      <w:pPr>
        <w:rPr>
          <w:b/>
          <w:highlight w:val="yellow"/>
          <w:lang w:val="sl-SI" w:eastAsia="sl-SI"/>
        </w:rPr>
      </w:pPr>
    </w:p>
    <w:p w:rsidR="00776389" w:rsidRPr="00CB7B30" w:rsidRDefault="00776389" w:rsidP="00E52D21">
      <w:pPr>
        <w:rPr>
          <w:rFonts w:eastAsia="Calibri"/>
          <w:lang w:val="sl-SI"/>
        </w:rPr>
      </w:pPr>
      <w:r w:rsidRPr="00CB7B30">
        <w:rPr>
          <w:rFonts w:eastAsia="Calibri"/>
          <w:lang w:val="sl-SI"/>
        </w:rPr>
        <w:t xml:space="preserve">V nasadih orehov kot v ohišnicah že nekaj let zapored beležimo povečan obseg pojava </w:t>
      </w:r>
      <w:r w:rsidRPr="00CB7B30">
        <w:rPr>
          <w:rFonts w:eastAsia="Calibri"/>
          <w:b/>
          <w:lang w:val="sl-SI"/>
        </w:rPr>
        <w:t xml:space="preserve">orehove rjave pegavosti ali </w:t>
      </w:r>
      <w:proofErr w:type="spellStart"/>
      <w:r w:rsidRPr="00CB7B30">
        <w:rPr>
          <w:rFonts w:eastAsia="Calibri"/>
          <w:b/>
          <w:lang w:val="sl-SI"/>
        </w:rPr>
        <w:t>antakoze</w:t>
      </w:r>
      <w:proofErr w:type="spellEnd"/>
      <w:r w:rsidRPr="00CB7B30">
        <w:rPr>
          <w:rFonts w:eastAsia="Calibri"/>
          <w:b/>
          <w:lang w:val="sl-SI"/>
        </w:rPr>
        <w:t xml:space="preserve"> (</w:t>
      </w:r>
      <w:proofErr w:type="spellStart"/>
      <w:r w:rsidRPr="00CB7B30">
        <w:rPr>
          <w:rFonts w:eastAsia="Calibri"/>
          <w:i/>
          <w:lang w:val="sl-SI"/>
        </w:rPr>
        <w:t>Gnomonia</w:t>
      </w:r>
      <w:proofErr w:type="spellEnd"/>
      <w:r w:rsidRPr="00CB7B30">
        <w:rPr>
          <w:rFonts w:eastAsia="Calibri"/>
          <w:i/>
          <w:lang w:val="sl-SI"/>
        </w:rPr>
        <w:t xml:space="preserve"> </w:t>
      </w:r>
      <w:proofErr w:type="spellStart"/>
      <w:r w:rsidRPr="00CB7B30">
        <w:rPr>
          <w:rFonts w:eastAsia="Calibri"/>
          <w:i/>
          <w:lang w:val="sl-SI"/>
        </w:rPr>
        <w:t>leptostyla</w:t>
      </w:r>
      <w:proofErr w:type="spellEnd"/>
      <w:r w:rsidRPr="00CB7B30">
        <w:rPr>
          <w:rFonts w:eastAsia="Calibri"/>
          <w:lang w:val="sl-SI"/>
        </w:rPr>
        <w:t xml:space="preserve">). </w:t>
      </w:r>
    </w:p>
    <w:p w:rsidR="00776389" w:rsidRPr="00CB7B30" w:rsidRDefault="00776389" w:rsidP="00E52D21">
      <w:pPr>
        <w:rPr>
          <w:lang w:val="sl-SI" w:eastAsia="sl-SI"/>
        </w:rPr>
      </w:pPr>
      <w:r w:rsidRPr="00CB7B30">
        <w:rPr>
          <w:rFonts w:eastAsia="Calibri"/>
          <w:lang w:val="sl-SI"/>
        </w:rPr>
        <w:t xml:space="preserve">Gliva napada predvsem listje, pa tudi plodove. </w:t>
      </w:r>
      <w:r w:rsidRPr="00CB7B30">
        <w:rPr>
          <w:lang w:val="sl-SI" w:eastAsia="sl-SI"/>
        </w:rPr>
        <w:t xml:space="preserve">Na listih so pege z rjavim robom in sivkastim micelijem na sredini. Okuženi listi se zvijajo, sušijo in pogosto predčasno odpadejo. Na plodovih so pege nekoliko vdrte, med letom počrnijo in prikrijejo velik del zelene lupine. Pri zgodnji okužbi plodovi predčasno odpadejo, pri poznem pojavu pa v obliki mumij ostanejo na drevesu do pozne jeseni. </w:t>
      </w:r>
    </w:p>
    <w:p w:rsidR="00776389" w:rsidRPr="00CB7B30" w:rsidRDefault="00776389" w:rsidP="00E52D21">
      <w:pPr>
        <w:rPr>
          <w:lang w:val="sl-SI" w:eastAsia="sl-SI"/>
        </w:rPr>
      </w:pPr>
      <w:r w:rsidRPr="00CB7B30">
        <w:rPr>
          <w:lang w:val="sl-SI" w:eastAsia="sl-SI"/>
        </w:rPr>
        <w:t xml:space="preserve">V nasadih, kjer opazite takšne simptome je smiselno poleg jesenskega škropljenje z bakrovimi pripravki tudi pograbiti ter zažgati okuženo listje in plodove. </w:t>
      </w:r>
    </w:p>
    <w:sectPr w:rsidR="00776389" w:rsidRPr="00CB7B30" w:rsidSect="00B42E98">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1AEE" w:rsidRDefault="00931AEE" w:rsidP="006A44C7">
      <w:pPr>
        <w:spacing w:before="0" w:after="0"/>
      </w:pPr>
      <w:r>
        <w:separator/>
      </w:r>
    </w:p>
  </w:endnote>
  <w:endnote w:type="continuationSeparator" w:id="0">
    <w:p w:rsidR="00931AEE" w:rsidRDefault="00931AEE" w:rsidP="006A44C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4E8A" w:rsidRDefault="00014E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232" w:rsidRPr="00484EC1" w:rsidRDefault="00887232" w:rsidP="00484EC1">
    <w:pPr>
      <w:pStyle w:val="Footer"/>
    </w:pPr>
    <w:proofErr w:type="spellStart"/>
    <w:r w:rsidRPr="00484EC1">
      <w:t>Obvestila</w:t>
    </w:r>
    <w:proofErr w:type="spellEnd"/>
    <w:r w:rsidRPr="00484EC1">
      <w:t xml:space="preserve"> </w:t>
    </w:r>
    <w:proofErr w:type="spellStart"/>
    <w:r w:rsidR="00AE2E6E">
      <w:t>sadjarjem</w:t>
    </w:r>
    <w:proofErr w:type="spellEnd"/>
    <w:r w:rsidRPr="00484EC1">
      <w:t xml:space="preserve">, </w:t>
    </w:r>
    <w:r w:rsidR="003E7378">
      <w:t>30</w:t>
    </w:r>
    <w:r w:rsidRPr="00484EC1">
      <w:t xml:space="preserve"> (2021) </w:t>
    </w:r>
    <w:r w:rsidR="00014E8A">
      <w:t>22</w:t>
    </w:r>
    <w:r w:rsidRPr="00484EC1">
      <w:t>, s.</w:t>
    </w:r>
    <w:r w:rsidR="007670FB" w:rsidRPr="00484EC1">
      <w:t xml:space="preserve"> </w:t>
    </w:r>
    <w:r w:rsidR="00484EC1" w:rsidRPr="00484EC1">
      <w:fldChar w:fldCharType="begin"/>
    </w:r>
    <w:r w:rsidR="00484EC1" w:rsidRPr="00484EC1">
      <w:instrText xml:space="preserve"> PAGE  \* Arabic  \* MERGEFORMAT </w:instrText>
    </w:r>
    <w:r w:rsidR="00484EC1" w:rsidRPr="00484EC1">
      <w:fldChar w:fldCharType="separate"/>
    </w:r>
    <w:r w:rsidR="00E52D21">
      <w:rPr>
        <w:noProof/>
      </w:rPr>
      <w:t>1</w:t>
    </w:r>
    <w:r w:rsidR="00484EC1" w:rsidRPr="00484EC1">
      <w:fldChar w:fldCharType="end"/>
    </w:r>
    <w:r w:rsidR="00484EC1" w:rsidRPr="00484EC1">
      <w:t>/</w:t>
    </w:r>
    <w:r w:rsidR="00461A11">
      <w:rPr>
        <w:noProof/>
      </w:rPr>
      <w:fldChar w:fldCharType="begin"/>
    </w:r>
    <w:r w:rsidR="00461A11">
      <w:rPr>
        <w:noProof/>
      </w:rPr>
      <w:instrText xml:space="preserve"> NUMPAGES  \* Arabic  \* MERGEFORMAT </w:instrText>
    </w:r>
    <w:r w:rsidR="00461A11">
      <w:rPr>
        <w:noProof/>
      </w:rPr>
      <w:fldChar w:fldCharType="separate"/>
    </w:r>
    <w:r w:rsidR="00E52D21">
      <w:rPr>
        <w:noProof/>
      </w:rPr>
      <w:t>2</w:t>
    </w:r>
    <w:r w:rsidR="00461A11">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4E8A" w:rsidRDefault="00014E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1AEE" w:rsidRDefault="00931AEE" w:rsidP="006A44C7">
      <w:pPr>
        <w:spacing w:before="0" w:after="0"/>
      </w:pPr>
      <w:r>
        <w:separator/>
      </w:r>
    </w:p>
  </w:footnote>
  <w:footnote w:type="continuationSeparator" w:id="0">
    <w:p w:rsidR="00931AEE" w:rsidRDefault="00931AEE" w:rsidP="006A44C7">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4E8A" w:rsidRDefault="00014E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4C7" w:rsidRPr="00C5388D" w:rsidRDefault="006A44C7" w:rsidP="006A44C7">
    <w:pPr>
      <w:pStyle w:val="Heading1"/>
      <w:numPr>
        <w:ilvl w:val="0"/>
        <w:numId w:val="0"/>
      </w:numPr>
      <w:rPr>
        <w:lang w:val="sl-SI"/>
      </w:rPr>
    </w:pPr>
    <w:r w:rsidRPr="00C5388D">
      <w:rPr>
        <w:lang w:val="sl-SI"/>
      </w:rPr>
      <w:t xml:space="preserve">Obvestila </w:t>
    </w:r>
    <w:r w:rsidR="003E7378">
      <w:rPr>
        <w:lang w:val="sl-SI"/>
      </w:rPr>
      <w:t>sadjarjem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4E8A" w:rsidRDefault="00014E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E05BEC"/>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CBB7353"/>
    <w:multiLevelType w:val="hybridMultilevel"/>
    <w:tmpl w:val="1EB672E6"/>
    <w:lvl w:ilvl="0" w:tplc="0DF4CB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D47B7A"/>
    <w:multiLevelType w:val="multilevel"/>
    <w:tmpl w:val="587ADB1A"/>
    <w:lvl w:ilvl="0">
      <w:start w:val="1"/>
      <w:numFmt w:val="none"/>
      <w:pStyle w:val="Heading1"/>
      <w:lvlText w:val=""/>
      <w:lvlJc w:val="left"/>
      <w:pPr>
        <w:ind w:left="432" w:hanging="432"/>
      </w:pPr>
      <w:rPr>
        <w:rFonts w:hint="default"/>
      </w:rPr>
    </w:lvl>
    <w:lvl w:ilvl="1">
      <w:start w:val="1"/>
      <w:numFmt w:val="none"/>
      <w:suff w:val="nothing"/>
      <w:lvlText w:val=""/>
      <w:lvlJc w:val="left"/>
      <w:pPr>
        <w:ind w:left="0" w:firstLine="0"/>
      </w:pPr>
      <w:rPr>
        <w:rFonts w:hint="default"/>
      </w:rPr>
    </w:lvl>
    <w:lvl w:ilvl="2">
      <w:start w:val="1"/>
      <w:numFmt w:val="decimal"/>
      <w:pStyle w:val="Heading3"/>
      <w:lvlText w:val="%2%3"/>
      <w:lvlJc w:val="left"/>
      <w:pPr>
        <w:ind w:left="720" w:hanging="720"/>
      </w:pPr>
      <w:rPr>
        <w:rFonts w:hint="default"/>
      </w:rPr>
    </w:lvl>
    <w:lvl w:ilvl="3">
      <w:start w:val="1"/>
      <w:numFmt w:val="decimal"/>
      <w:pStyle w:val="Heading4"/>
      <w:lvlText w:val="%2.%3.%4"/>
      <w:lvlJc w:val="left"/>
      <w:pPr>
        <w:ind w:left="864" w:hanging="864"/>
      </w:pPr>
      <w:rPr>
        <w:rFonts w:hint="default"/>
      </w:rPr>
    </w:lvl>
    <w:lvl w:ilvl="4">
      <w:start w:val="1"/>
      <w:numFmt w:val="decimal"/>
      <w:pStyle w:val="Heading5"/>
      <w:lvlText w:val="%2.%3.%4.%5"/>
      <w:lvlJc w:val="left"/>
      <w:pPr>
        <w:ind w:left="1008" w:hanging="1008"/>
      </w:pPr>
      <w:rPr>
        <w:rFonts w:hint="default"/>
      </w:rPr>
    </w:lvl>
    <w:lvl w:ilvl="5">
      <w:start w:val="1"/>
      <w:numFmt w:val="decimal"/>
      <w:pStyle w:val="Heading6"/>
      <w:lvlText w:val="%1.%2.%3.%4.%5.%6"/>
      <w:lvlJc w:val="left"/>
      <w:pPr>
        <w:ind w:left="753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0"/>
  </w:num>
  <w:num w:numId="10">
    <w:abstractNumId w:val="2"/>
    <w:lvlOverride w:ilvl="0">
      <w:lvl w:ilvl="0">
        <w:start w:val="1"/>
        <w:numFmt w:val="none"/>
        <w:pStyle w:val="Heading1"/>
        <w:lvlText w:val=""/>
        <w:lvlJc w:val="left"/>
        <w:pPr>
          <w:ind w:left="432" w:hanging="432"/>
        </w:pPr>
        <w:rPr>
          <w:rFonts w:hint="default"/>
        </w:rPr>
      </w:lvl>
    </w:lvlOverride>
    <w:lvlOverride w:ilvl="1">
      <w:lvl w:ilvl="1">
        <w:start w:val="1"/>
        <w:numFmt w:val="decimal"/>
        <w:lvlText w:val="%2."/>
        <w:lvlJc w:val="left"/>
        <w:pPr>
          <w:ind w:left="576" w:hanging="576"/>
        </w:pPr>
        <w:rPr>
          <w:rFonts w:hint="default"/>
        </w:rPr>
      </w:lvl>
    </w:lvlOverride>
    <w:lvlOverride w:ilvl="2">
      <w:lvl w:ilvl="2">
        <w:start w:val="1"/>
        <w:numFmt w:val="decimal"/>
        <w:pStyle w:val="Heading3"/>
        <w:lvlText w:val="%2.%3"/>
        <w:lvlJc w:val="left"/>
        <w:pPr>
          <w:ind w:left="720" w:hanging="720"/>
        </w:pPr>
        <w:rPr>
          <w:rFonts w:hint="default"/>
        </w:rPr>
      </w:lvl>
    </w:lvlOverride>
    <w:lvlOverride w:ilvl="3">
      <w:lvl w:ilvl="3">
        <w:start w:val="1"/>
        <w:numFmt w:val="decimal"/>
        <w:pStyle w:val="Heading4"/>
        <w:lvlText w:val="%2.%3.%4"/>
        <w:lvlJc w:val="left"/>
        <w:pPr>
          <w:ind w:left="864" w:hanging="864"/>
        </w:pPr>
        <w:rPr>
          <w:rFonts w:hint="default"/>
        </w:rPr>
      </w:lvl>
    </w:lvlOverride>
    <w:lvlOverride w:ilvl="4">
      <w:lvl w:ilvl="4">
        <w:start w:val="1"/>
        <w:numFmt w:val="decimal"/>
        <w:pStyle w:val="Heading5"/>
        <w:lvlText w:val="%2.%3.%4.%5"/>
        <w:lvlJc w:val="left"/>
        <w:pPr>
          <w:ind w:left="1008" w:hanging="1008"/>
        </w:pPr>
        <w:rPr>
          <w:rFonts w:hint="default"/>
        </w:rPr>
      </w:lvl>
    </w:lvlOverride>
    <w:lvlOverride w:ilvl="5">
      <w:lvl w:ilvl="5">
        <w:start w:val="1"/>
        <w:numFmt w:val="decimal"/>
        <w:pStyle w:val="Heading6"/>
        <w:lvlText w:val="%1.%2.%3.%4.%5.%6"/>
        <w:lvlJc w:val="left"/>
        <w:pPr>
          <w:ind w:left="753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88D"/>
    <w:rsid w:val="000137EE"/>
    <w:rsid w:val="00014E8A"/>
    <w:rsid w:val="00014FD2"/>
    <w:rsid w:val="00026981"/>
    <w:rsid w:val="0004271D"/>
    <w:rsid w:val="00045A6F"/>
    <w:rsid w:val="00050727"/>
    <w:rsid w:val="0007547E"/>
    <w:rsid w:val="00080137"/>
    <w:rsid w:val="000B0AF2"/>
    <w:rsid w:val="000C333F"/>
    <w:rsid w:val="000C4058"/>
    <w:rsid w:val="000C65DB"/>
    <w:rsid w:val="000F24B0"/>
    <w:rsid w:val="000F4B1D"/>
    <w:rsid w:val="0011245C"/>
    <w:rsid w:val="001220BC"/>
    <w:rsid w:val="00131E83"/>
    <w:rsid w:val="0013528F"/>
    <w:rsid w:val="00142DB9"/>
    <w:rsid w:val="00157D7F"/>
    <w:rsid w:val="00192E67"/>
    <w:rsid w:val="001979F9"/>
    <w:rsid w:val="001A369A"/>
    <w:rsid w:val="001A7745"/>
    <w:rsid w:val="001B11FA"/>
    <w:rsid w:val="001B17B0"/>
    <w:rsid w:val="001B6FD8"/>
    <w:rsid w:val="001D053C"/>
    <w:rsid w:val="001E044F"/>
    <w:rsid w:val="001F414A"/>
    <w:rsid w:val="00207702"/>
    <w:rsid w:val="002147DE"/>
    <w:rsid w:val="0021654A"/>
    <w:rsid w:val="002315F9"/>
    <w:rsid w:val="002352EA"/>
    <w:rsid w:val="00245121"/>
    <w:rsid w:val="00271D19"/>
    <w:rsid w:val="0029651D"/>
    <w:rsid w:val="002A5E8B"/>
    <w:rsid w:val="002A7E48"/>
    <w:rsid w:val="002B53E9"/>
    <w:rsid w:val="002B7D5C"/>
    <w:rsid w:val="002C029D"/>
    <w:rsid w:val="002C763B"/>
    <w:rsid w:val="002C7B8A"/>
    <w:rsid w:val="002D148F"/>
    <w:rsid w:val="002E186B"/>
    <w:rsid w:val="003004B8"/>
    <w:rsid w:val="00311A38"/>
    <w:rsid w:val="00336755"/>
    <w:rsid w:val="00337CDC"/>
    <w:rsid w:val="0034106E"/>
    <w:rsid w:val="00347158"/>
    <w:rsid w:val="0035700D"/>
    <w:rsid w:val="00370B11"/>
    <w:rsid w:val="00397B42"/>
    <w:rsid w:val="003A43BE"/>
    <w:rsid w:val="003A5AF6"/>
    <w:rsid w:val="003A5DAE"/>
    <w:rsid w:val="003B5F97"/>
    <w:rsid w:val="003E7378"/>
    <w:rsid w:val="003F0D97"/>
    <w:rsid w:val="003F1717"/>
    <w:rsid w:val="00411777"/>
    <w:rsid w:val="004140B1"/>
    <w:rsid w:val="00431C1F"/>
    <w:rsid w:val="00431D59"/>
    <w:rsid w:val="004346C6"/>
    <w:rsid w:val="004353C4"/>
    <w:rsid w:val="00436767"/>
    <w:rsid w:val="00436AC3"/>
    <w:rsid w:val="004558DB"/>
    <w:rsid w:val="00461A11"/>
    <w:rsid w:val="00461D55"/>
    <w:rsid w:val="00461F0A"/>
    <w:rsid w:val="0046494A"/>
    <w:rsid w:val="00470463"/>
    <w:rsid w:val="004834BF"/>
    <w:rsid w:val="00484EC1"/>
    <w:rsid w:val="0048733F"/>
    <w:rsid w:val="00494A4B"/>
    <w:rsid w:val="004C61CB"/>
    <w:rsid w:val="004D1EE2"/>
    <w:rsid w:val="004E2FCB"/>
    <w:rsid w:val="004F4B8E"/>
    <w:rsid w:val="005221B6"/>
    <w:rsid w:val="0052521B"/>
    <w:rsid w:val="0052762D"/>
    <w:rsid w:val="005342EE"/>
    <w:rsid w:val="00540067"/>
    <w:rsid w:val="00541B3E"/>
    <w:rsid w:val="00546023"/>
    <w:rsid w:val="005577F9"/>
    <w:rsid w:val="00583E37"/>
    <w:rsid w:val="00586F0B"/>
    <w:rsid w:val="005B424B"/>
    <w:rsid w:val="005C3957"/>
    <w:rsid w:val="005D26CE"/>
    <w:rsid w:val="005D6AFB"/>
    <w:rsid w:val="005E1D34"/>
    <w:rsid w:val="005F527E"/>
    <w:rsid w:val="00601619"/>
    <w:rsid w:val="00602B8E"/>
    <w:rsid w:val="00602F29"/>
    <w:rsid w:val="0060369B"/>
    <w:rsid w:val="00623AE6"/>
    <w:rsid w:val="00631C75"/>
    <w:rsid w:val="006448FB"/>
    <w:rsid w:val="0065138B"/>
    <w:rsid w:val="00692B7D"/>
    <w:rsid w:val="006A44C7"/>
    <w:rsid w:val="006D7083"/>
    <w:rsid w:val="006E019A"/>
    <w:rsid w:val="007049A9"/>
    <w:rsid w:val="0071353C"/>
    <w:rsid w:val="007174FA"/>
    <w:rsid w:val="00726E30"/>
    <w:rsid w:val="00741BC7"/>
    <w:rsid w:val="00743F78"/>
    <w:rsid w:val="007670FB"/>
    <w:rsid w:val="00776389"/>
    <w:rsid w:val="00795FC1"/>
    <w:rsid w:val="007B0B7B"/>
    <w:rsid w:val="007D3FB1"/>
    <w:rsid w:val="0080711F"/>
    <w:rsid w:val="0082612C"/>
    <w:rsid w:val="0083598F"/>
    <w:rsid w:val="0084448C"/>
    <w:rsid w:val="0086160D"/>
    <w:rsid w:val="00863B28"/>
    <w:rsid w:val="0087008C"/>
    <w:rsid w:val="008756F2"/>
    <w:rsid w:val="00883038"/>
    <w:rsid w:val="00887232"/>
    <w:rsid w:val="008A33B8"/>
    <w:rsid w:val="008B00DA"/>
    <w:rsid w:val="008B6912"/>
    <w:rsid w:val="008D3426"/>
    <w:rsid w:val="008E220F"/>
    <w:rsid w:val="008F596E"/>
    <w:rsid w:val="0091139C"/>
    <w:rsid w:val="009229F9"/>
    <w:rsid w:val="0092605E"/>
    <w:rsid w:val="0093122A"/>
    <w:rsid w:val="00931AEE"/>
    <w:rsid w:val="00943AF7"/>
    <w:rsid w:val="00966506"/>
    <w:rsid w:val="00967FE0"/>
    <w:rsid w:val="009A5C11"/>
    <w:rsid w:val="009B1C63"/>
    <w:rsid w:val="009D3C1B"/>
    <w:rsid w:val="00A0576C"/>
    <w:rsid w:val="00A37D34"/>
    <w:rsid w:val="00A510BC"/>
    <w:rsid w:val="00A519F9"/>
    <w:rsid w:val="00A51B49"/>
    <w:rsid w:val="00A56106"/>
    <w:rsid w:val="00A62C89"/>
    <w:rsid w:val="00A72756"/>
    <w:rsid w:val="00A735C4"/>
    <w:rsid w:val="00A85C1A"/>
    <w:rsid w:val="00A86F1F"/>
    <w:rsid w:val="00A92AAC"/>
    <w:rsid w:val="00A93E3C"/>
    <w:rsid w:val="00AA23F3"/>
    <w:rsid w:val="00AA6D8C"/>
    <w:rsid w:val="00AB6199"/>
    <w:rsid w:val="00AC0005"/>
    <w:rsid w:val="00AE2E6E"/>
    <w:rsid w:val="00AF1841"/>
    <w:rsid w:val="00AF7E8B"/>
    <w:rsid w:val="00B038D9"/>
    <w:rsid w:val="00B07FCD"/>
    <w:rsid w:val="00B12DBF"/>
    <w:rsid w:val="00B228E9"/>
    <w:rsid w:val="00B2525A"/>
    <w:rsid w:val="00B27459"/>
    <w:rsid w:val="00B363C4"/>
    <w:rsid w:val="00B42E98"/>
    <w:rsid w:val="00B539B5"/>
    <w:rsid w:val="00B60322"/>
    <w:rsid w:val="00B61F7A"/>
    <w:rsid w:val="00B62ABE"/>
    <w:rsid w:val="00B8102B"/>
    <w:rsid w:val="00BC218C"/>
    <w:rsid w:val="00BC504C"/>
    <w:rsid w:val="00BC79FA"/>
    <w:rsid w:val="00BE433A"/>
    <w:rsid w:val="00BE45F5"/>
    <w:rsid w:val="00BF3173"/>
    <w:rsid w:val="00BF371B"/>
    <w:rsid w:val="00C22D3C"/>
    <w:rsid w:val="00C2692F"/>
    <w:rsid w:val="00C32986"/>
    <w:rsid w:val="00C42472"/>
    <w:rsid w:val="00C42F52"/>
    <w:rsid w:val="00C45D2D"/>
    <w:rsid w:val="00C5180A"/>
    <w:rsid w:val="00C5388D"/>
    <w:rsid w:val="00C566B0"/>
    <w:rsid w:val="00C5743A"/>
    <w:rsid w:val="00C63BDD"/>
    <w:rsid w:val="00C64CB8"/>
    <w:rsid w:val="00C8103A"/>
    <w:rsid w:val="00C8662E"/>
    <w:rsid w:val="00C87C78"/>
    <w:rsid w:val="00C967F8"/>
    <w:rsid w:val="00CA3556"/>
    <w:rsid w:val="00CB7B30"/>
    <w:rsid w:val="00CD252C"/>
    <w:rsid w:val="00CD2F28"/>
    <w:rsid w:val="00CF224D"/>
    <w:rsid w:val="00D040CC"/>
    <w:rsid w:val="00D14170"/>
    <w:rsid w:val="00D22A1D"/>
    <w:rsid w:val="00D36818"/>
    <w:rsid w:val="00D428C8"/>
    <w:rsid w:val="00D60D45"/>
    <w:rsid w:val="00D81364"/>
    <w:rsid w:val="00D85DD9"/>
    <w:rsid w:val="00D87D23"/>
    <w:rsid w:val="00D90307"/>
    <w:rsid w:val="00DA356B"/>
    <w:rsid w:val="00DC11AD"/>
    <w:rsid w:val="00DD24D3"/>
    <w:rsid w:val="00DD2990"/>
    <w:rsid w:val="00DE0824"/>
    <w:rsid w:val="00DE3FB5"/>
    <w:rsid w:val="00DE4761"/>
    <w:rsid w:val="00E23D36"/>
    <w:rsid w:val="00E4294B"/>
    <w:rsid w:val="00E45D6F"/>
    <w:rsid w:val="00E52D21"/>
    <w:rsid w:val="00E560AD"/>
    <w:rsid w:val="00E6426F"/>
    <w:rsid w:val="00E65762"/>
    <w:rsid w:val="00E66C7C"/>
    <w:rsid w:val="00E86175"/>
    <w:rsid w:val="00E942ED"/>
    <w:rsid w:val="00EA3544"/>
    <w:rsid w:val="00EA4FD8"/>
    <w:rsid w:val="00EB34A3"/>
    <w:rsid w:val="00EC17D2"/>
    <w:rsid w:val="00EC35F8"/>
    <w:rsid w:val="00EC5A09"/>
    <w:rsid w:val="00ED2CD4"/>
    <w:rsid w:val="00EF53BC"/>
    <w:rsid w:val="00EF5D7B"/>
    <w:rsid w:val="00F01E9D"/>
    <w:rsid w:val="00F027E8"/>
    <w:rsid w:val="00F37CB2"/>
    <w:rsid w:val="00F46F70"/>
    <w:rsid w:val="00F54D09"/>
    <w:rsid w:val="00F662C1"/>
    <w:rsid w:val="00F717C7"/>
    <w:rsid w:val="00F80C80"/>
    <w:rsid w:val="00F94DBD"/>
    <w:rsid w:val="00F967E8"/>
    <w:rsid w:val="00FA6B45"/>
    <w:rsid w:val="00FB7897"/>
    <w:rsid w:val="00FD7238"/>
    <w:rsid w:val="00FE1C01"/>
    <w:rsid w:val="00FE61F2"/>
    <w:rsid w:val="00FE7C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DCF81E62-7DA0-4750-8062-F13C72F1B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OBVESTILO"/>
    <w:qFormat/>
    <w:rsid w:val="001B17B0"/>
    <w:pPr>
      <w:spacing w:before="120" w:after="120" w:line="240" w:lineRule="auto"/>
    </w:pPr>
    <w:rPr>
      <w:rFonts w:ascii="Calibri" w:hAnsi="Calibri"/>
    </w:rPr>
  </w:style>
  <w:style w:type="paragraph" w:styleId="Heading1">
    <w:name w:val="heading 1"/>
    <w:aliases w:val="OBVESTILO"/>
    <w:basedOn w:val="Normal"/>
    <w:next w:val="Normal"/>
    <w:link w:val="Heading1Char"/>
    <w:qFormat/>
    <w:rsid w:val="002B53E9"/>
    <w:pPr>
      <w:keepNext/>
      <w:keepLines/>
      <w:numPr>
        <w:numId w:val="8"/>
      </w:numPr>
      <w:pBdr>
        <w:bottom w:val="single" w:sz="6" w:space="1" w:color="auto"/>
      </w:pBdr>
      <w:spacing w:before="0" w:after="240"/>
      <w:outlineLvl w:val="0"/>
    </w:pPr>
    <w:rPr>
      <w:rFonts w:eastAsiaTheme="majorEastAsia" w:cstheme="majorBidi"/>
      <w:b/>
      <w:color w:val="1F4E79" w:themeColor="accent1" w:themeShade="80"/>
      <w:sz w:val="44"/>
      <w:szCs w:val="32"/>
      <w:lang w:val="en-US"/>
    </w:rPr>
  </w:style>
  <w:style w:type="paragraph" w:styleId="Heading2">
    <w:name w:val="heading 2"/>
    <w:aliases w:val="OBVESTILO 1"/>
    <w:basedOn w:val="Normal"/>
    <w:next w:val="Normal"/>
    <w:link w:val="Heading2Char"/>
    <w:unhideWhenUsed/>
    <w:qFormat/>
    <w:rsid w:val="000F24B0"/>
    <w:pPr>
      <w:keepNext/>
      <w:keepLines/>
      <w:shd w:val="clear" w:color="auto" w:fill="DEEAF6" w:themeFill="accent1" w:themeFillTint="33"/>
      <w:spacing w:before="360" w:after="240"/>
      <w:outlineLvl w:val="1"/>
    </w:pPr>
    <w:rPr>
      <w:rFonts w:eastAsiaTheme="majorEastAsia" w:cstheme="majorBidi"/>
      <w:b/>
      <w:sz w:val="24"/>
      <w:szCs w:val="26"/>
      <w:lang w:val="en-US"/>
    </w:rPr>
  </w:style>
  <w:style w:type="paragraph" w:styleId="Heading3">
    <w:name w:val="heading 3"/>
    <w:aliases w:val="OBVESTILO 2"/>
    <w:basedOn w:val="Normal"/>
    <w:next w:val="Normal"/>
    <w:link w:val="Heading3Char"/>
    <w:unhideWhenUsed/>
    <w:qFormat/>
    <w:rsid w:val="001B6FD8"/>
    <w:pPr>
      <w:keepNext/>
      <w:keepLines/>
      <w:numPr>
        <w:ilvl w:val="2"/>
        <w:numId w:val="8"/>
      </w:numPr>
      <w:spacing w:before="240" w:after="240"/>
      <w:outlineLvl w:val="2"/>
    </w:pPr>
    <w:rPr>
      <w:rFonts w:eastAsiaTheme="majorEastAsia" w:cstheme="majorBidi"/>
      <w:b/>
      <w:szCs w:val="24"/>
      <w:lang w:val="en-US"/>
    </w:rPr>
  </w:style>
  <w:style w:type="paragraph" w:styleId="Heading4">
    <w:name w:val="heading 4"/>
    <w:aliases w:val="OBVESTILO 3"/>
    <w:basedOn w:val="Normal"/>
    <w:next w:val="Normal"/>
    <w:link w:val="Heading4Char"/>
    <w:unhideWhenUsed/>
    <w:qFormat/>
    <w:rsid w:val="001B6FD8"/>
    <w:pPr>
      <w:keepNext/>
      <w:keepLines/>
      <w:numPr>
        <w:ilvl w:val="3"/>
        <w:numId w:val="8"/>
      </w:numPr>
      <w:spacing w:before="240" w:after="200"/>
      <w:outlineLvl w:val="3"/>
    </w:pPr>
    <w:rPr>
      <w:rFonts w:eastAsiaTheme="majorEastAsia" w:cstheme="majorBidi"/>
      <w:b/>
      <w:i/>
      <w:iCs/>
      <w:sz w:val="24"/>
      <w:lang w:val="en-US"/>
    </w:rPr>
  </w:style>
  <w:style w:type="paragraph" w:styleId="Heading5">
    <w:name w:val="heading 5"/>
    <w:aliases w:val="OBVESTILO 4"/>
    <w:basedOn w:val="Normal"/>
    <w:next w:val="Normal"/>
    <w:link w:val="Heading5Char"/>
    <w:unhideWhenUsed/>
    <w:qFormat/>
    <w:rsid w:val="00DE4761"/>
    <w:pPr>
      <w:keepNext/>
      <w:keepLines/>
      <w:numPr>
        <w:ilvl w:val="4"/>
        <w:numId w:val="8"/>
      </w:numPr>
      <w:jc w:val="both"/>
      <w:outlineLvl w:val="4"/>
    </w:pPr>
    <w:rPr>
      <w:rFonts w:asciiTheme="majorHAnsi" w:eastAsiaTheme="majorEastAsia" w:hAnsiTheme="majorHAnsi" w:cstheme="majorBidi"/>
      <w:b/>
      <w:i/>
      <w:color w:val="2E74B5" w:themeColor="accent1" w:themeShade="BF"/>
      <w:sz w:val="20"/>
      <w:lang w:val="en-US"/>
    </w:rPr>
  </w:style>
  <w:style w:type="paragraph" w:styleId="Heading6">
    <w:name w:val="heading 6"/>
    <w:aliases w:val="OBVESTILO 5"/>
    <w:basedOn w:val="Normal"/>
    <w:next w:val="Normal"/>
    <w:link w:val="Heading6Char"/>
    <w:unhideWhenUsed/>
    <w:qFormat/>
    <w:rsid w:val="00DE4761"/>
    <w:pPr>
      <w:keepNext/>
      <w:keepLines/>
      <w:numPr>
        <w:ilvl w:val="5"/>
        <w:numId w:val="8"/>
      </w:numPr>
      <w:spacing w:before="240"/>
      <w:jc w:val="both"/>
      <w:outlineLvl w:val="5"/>
    </w:pPr>
    <w:rPr>
      <w:rFonts w:asciiTheme="majorHAnsi" w:eastAsiaTheme="majorEastAsia" w:hAnsiTheme="majorHAnsi" w:cstheme="majorBidi"/>
      <w:color w:val="1F4D78" w:themeColor="accent1" w:themeShade="7F"/>
      <w:sz w:val="20"/>
      <w:lang w:val="en-US"/>
    </w:rPr>
  </w:style>
  <w:style w:type="paragraph" w:styleId="Heading7">
    <w:name w:val="heading 7"/>
    <w:aliases w:val="OBVESTILO 6"/>
    <w:basedOn w:val="Normal"/>
    <w:next w:val="Normal"/>
    <w:link w:val="Heading7Char"/>
    <w:unhideWhenUsed/>
    <w:qFormat/>
    <w:rsid w:val="00DE4761"/>
    <w:pPr>
      <w:keepNext/>
      <w:keepLines/>
      <w:numPr>
        <w:ilvl w:val="6"/>
        <w:numId w:val="8"/>
      </w:numPr>
      <w:spacing w:before="40" w:after="0"/>
      <w:jc w:val="both"/>
      <w:outlineLvl w:val="6"/>
    </w:pPr>
    <w:rPr>
      <w:rFonts w:asciiTheme="majorHAnsi" w:eastAsiaTheme="majorEastAsia" w:hAnsiTheme="majorHAnsi" w:cstheme="majorBidi"/>
      <w:i/>
      <w:iCs/>
      <w:color w:val="1F4D78" w:themeColor="accent1" w:themeShade="7F"/>
      <w:sz w:val="20"/>
      <w:lang w:val="en-US"/>
    </w:rPr>
  </w:style>
  <w:style w:type="paragraph" w:styleId="Heading8">
    <w:name w:val="heading 8"/>
    <w:aliases w:val="OBVESTILO 7"/>
    <w:basedOn w:val="Normal"/>
    <w:next w:val="Normal"/>
    <w:link w:val="Heading8Char"/>
    <w:unhideWhenUsed/>
    <w:qFormat/>
    <w:rsid w:val="00DE4761"/>
    <w:pPr>
      <w:keepNext/>
      <w:keepLines/>
      <w:numPr>
        <w:ilvl w:val="7"/>
        <w:numId w:val="8"/>
      </w:numPr>
      <w:spacing w:before="40" w:after="0"/>
      <w:jc w:val="both"/>
      <w:outlineLvl w:val="7"/>
    </w:pPr>
    <w:rPr>
      <w:rFonts w:asciiTheme="majorHAnsi" w:eastAsiaTheme="majorEastAsia" w:hAnsiTheme="majorHAnsi" w:cstheme="majorBidi"/>
      <w:color w:val="222A35" w:themeColor="text2" w:themeShade="80"/>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7897"/>
    <w:pPr>
      <w:ind w:left="720"/>
      <w:contextualSpacing/>
    </w:pPr>
  </w:style>
  <w:style w:type="paragraph" w:customStyle="1" w:styleId="OBVESTILOTabelaBesedilo">
    <w:name w:val="OBVESTILO Tabela Besedilo"/>
    <w:basedOn w:val="OBVESTILOTabelaKrepko"/>
    <w:qFormat/>
    <w:rsid w:val="0011245C"/>
    <w:pPr>
      <w:spacing w:before="0" w:after="0"/>
    </w:pPr>
    <w:rPr>
      <w:b w:val="0"/>
      <w:bCs/>
      <w:sz w:val="20"/>
      <w:szCs w:val="24"/>
    </w:rPr>
  </w:style>
  <w:style w:type="character" w:customStyle="1" w:styleId="Heading1Char">
    <w:name w:val="Heading 1 Char"/>
    <w:aliases w:val="OBVESTILO Char"/>
    <w:basedOn w:val="DefaultParagraphFont"/>
    <w:link w:val="Heading1"/>
    <w:rsid w:val="002B53E9"/>
    <w:rPr>
      <w:rFonts w:ascii="Calibri" w:eastAsiaTheme="majorEastAsia" w:hAnsi="Calibri" w:cstheme="majorBidi"/>
      <w:b/>
      <w:color w:val="1F4E79" w:themeColor="accent1" w:themeShade="80"/>
      <w:sz w:val="44"/>
      <w:szCs w:val="32"/>
      <w:lang w:val="en-US"/>
    </w:rPr>
  </w:style>
  <w:style w:type="character" w:customStyle="1" w:styleId="Heading2Char">
    <w:name w:val="Heading 2 Char"/>
    <w:aliases w:val="OBVESTILO 1 Char"/>
    <w:basedOn w:val="DefaultParagraphFont"/>
    <w:link w:val="Heading2"/>
    <w:rsid w:val="002B53E9"/>
    <w:rPr>
      <w:rFonts w:ascii="Calibri" w:eastAsiaTheme="majorEastAsia" w:hAnsi="Calibri" w:cstheme="majorBidi"/>
      <w:b/>
      <w:sz w:val="24"/>
      <w:szCs w:val="26"/>
      <w:shd w:val="clear" w:color="auto" w:fill="DEEAF6" w:themeFill="accent1" w:themeFillTint="33"/>
      <w:lang w:val="en-US"/>
    </w:rPr>
  </w:style>
  <w:style w:type="character" w:customStyle="1" w:styleId="Heading3Char">
    <w:name w:val="Heading 3 Char"/>
    <w:aliases w:val="OBVESTILO 2 Char"/>
    <w:basedOn w:val="DefaultParagraphFont"/>
    <w:link w:val="Heading3"/>
    <w:rsid w:val="001B6FD8"/>
    <w:rPr>
      <w:rFonts w:ascii="Calibri" w:eastAsiaTheme="majorEastAsia" w:hAnsi="Calibri" w:cstheme="majorBidi"/>
      <w:b/>
      <w:szCs w:val="24"/>
      <w:lang w:val="en-US"/>
    </w:rPr>
  </w:style>
  <w:style w:type="character" w:customStyle="1" w:styleId="Heading4Char">
    <w:name w:val="Heading 4 Char"/>
    <w:aliases w:val="OBVESTILO 3 Char"/>
    <w:basedOn w:val="DefaultParagraphFont"/>
    <w:link w:val="Heading4"/>
    <w:rsid w:val="001B6FD8"/>
    <w:rPr>
      <w:rFonts w:ascii="Calibri" w:eastAsiaTheme="majorEastAsia" w:hAnsi="Calibri" w:cstheme="majorBidi"/>
      <w:b/>
      <w:i/>
      <w:iCs/>
      <w:sz w:val="24"/>
      <w:lang w:val="en-US"/>
    </w:rPr>
  </w:style>
  <w:style w:type="character" w:customStyle="1" w:styleId="Heading5Char">
    <w:name w:val="Heading 5 Char"/>
    <w:aliases w:val="OBVESTILO 4 Char"/>
    <w:basedOn w:val="DefaultParagraphFont"/>
    <w:link w:val="Heading5"/>
    <w:rsid w:val="00DE4761"/>
    <w:rPr>
      <w:rFonts w:asciiTheme="majorHAnsi" w:eastAsiaTheme="majorEastAsia" w:hAnsiTheme="majorHAnsi" w:cstheme="majorBidi"/>
      <w:b/>
      <w:i/>
      <w:color w:val="2E74B5" w:themeColor="accent1" w:themeShade="BF"/>
      <w:sz w:val="20"/>
      <w:lang w:val="en-US"/>
    </w:rPr>
  </w:style>
  <w:style w:type="character" w:customStyle="1" w:styleId="Heading6Char">
    <w:name w:val="Heading 6 Char"/>
    <w:aliases w:val="OBVESTILO 5 Char"/>
    <w:basedOn w:val="DefaultParagraphFont"/>
    <w:link w:val="Heading6"/>
    <w:rsid w:val="00DE4761"/>
    <w:rPr>
      <w:rFonts w:asciiTheme="majorHAnsi" w:eastAsiaTheme="majorEastAsia" w:hAnsiTheme="majorHAnsi" w:cstheme="majorBidi"/>
      <w:color w:val="1F4D78" w:themeColor="accent1" w:themeShade="7F"/>
      <w:sz w:val="20"/>
      <w:lang w:val="en-US"/>
    </w:rPr>
  </w:style>
  <w:style w:type="character" w:customStyle="1" w:styleId="Heading7Char">
    <w:name w:val="Heading 7 Char"/>
    <w:aliases w:val="OBVESTILO 6 Char"/>
    <w:basedOn w:val="DefaultParagraphFont"/>
    <w:link w:val="Heading7"/>
    <w:rsid w:val="00DE4761"/>
    <w:rPr>
      <w:rFonts w:asciiTheme="majorHAnsi" w:eastAsiaTheme="majorEastAsia" w:hAnsiTheme="majorHAnsi" w:cstheme="majorBidi"/>
      <w:i/>
      <w:iCs/>
      <w:color w:val="1F4D78" w:themeColor="accent1" w:themeShade="7F"/>
      <w:sz w:val="20"/>
      <w:lang w:val="en-US"/>
    </w:rPr>
  </w:style>
  <w:style w:type="character" w:customStyle="1" w:styleId="Heading8Char">
    <w:name w:val="Heading 8 Char"/>
    <w:aliases w:val="OBVESTILO 7 Char"/>
    <w:basedOn w:val="DefaultParagraphFont"/>
    <w:link w:val="Heading8"/>
    <w:rsid w:val="00DE4761"/>
    <w:rPr>
      <w:rFonts w:asciiTheme="majorHAnsi" w:eastAsiaTheme="majorEastAsia" w:hAnsiTheme="majorHAnsi" w:cstheme="majorBidi"/>
      <w:color w:val="222A35" w:themeColor="text2" w:themeShade="80"/>
      <w:sz w:val="21"/>
      <w:szCs w:val="21"/>
      <w:lang w:val="en-US"/>
    </w:rPr>
  </w:style>
  <w:style w:type="character" w:styleId="Hyperlink">
    <w:name w:val="Hyperlink"/>
    <w:rsid w:val="00C5388D"/>
    <w:rPr>
      <w:color w:val="0000FF"/>
      <w:sz w:val="20"/>
      <w:u w:val="single"/>
    </w:rPr>
  </w:style>
  <w:style w:type="paragraph" w:customStyle="1" w:styleId="ISSN">
    <w:name w:val="ISSN"/>
    <w:basedOn w:val="Normal"/>
    <w:qFormat/>
    <w:rsid w:val="002B53E9"/>
    <w:pPr>
      <w:pBdr>
        <w:bottom w:val="single" w:sz="6" w:space="1" w:color="auto"/>
      </w:pBdr>
      <w:tabs>
        <w:tab w:val="left" w:pos="1618"/>
        <w:tab w:val="left" w:pos="4091"/>
        <w:tab w:val="left" w:pos="6131"/>
        <w:tab w:val="left" w:pos="6817"/>
        <w:tab w:val="left" w:pos="9291"/>
      </w:tabs>
      <w:overflowPunct w:val="0"/>
      <w:autoSpaceDE w:val="0"/>
      <w:autoSpaceDN w:val="0"/>
      <w:adjustRightInd w:val="0"/>
      <w:spacing w:before="200"/>
      <w:textAlignment w:val="baseline"/>
    </w:pPr>
    <w:rPr>
      <w:rFonts w:eastAsia="Times New Roman" w:cs="Times New Roman"/>
      <w:b/>
      <w:sz w:val="24"/>
      <w:szCs w:val="20"/>
      <w:lang w:val="sl-SI" w:eastAsia="sl-SI"/>
    </w:rPr>
  </w:style>
  <w:style w:type="paragraph" w:customStyle="1" w:styleId="OBVESTILOIzdaja">
    <w:name w:val="OBVESTILO Izdaja"/>
    <w:basedOn w:val="Normal"/>
    <w:qFormat/>
    <w:rsid w:val="00B12DBF"/>
    <w:pPr>
      <w:widowControl w:val="0"/>
      <w:overflowPunct w:val="0"/>
      <w:autoSpaceDE w:val="0"/>
      <w:autoSpaceDN w:val="0"/>
      <w:adjustRightInd w:val="0"/>
      <w:spacing w:before="0" w:after="0"/>
      <w:textAlignment w:val="baseline"/>
    </w:pPr>
    <w:rPr>
      <w:rFonts w:eastAsiaTheme="majorEastAsia" w:cstheme="majorBidi"/>
      <w:iCs/>
      <w:sz w:val="20"/>
      <w:szCs w:val="20"/>
      <w:lang w:val="sl-SI" w:eastAsia="sl-SI"/>
    </w:rPr>
  </w:style>
  <w:style w:type="table" w:styleId="TableSimple1">
    <w:name w:val="Table Simple 1"/>
    <w:basedOn w:val="TableNormal"/>
    <w:rsid w:val="00C5388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OBVESTILOIzdajaKrepko">
    <w:name w:val="OBVESTILO Izdaja Krepko"/>
    <w:basedOn w:val="OBVESTILOIzdaja"/>
    <w:qFormat/>
    <w:rsid w:val="00B12DBF"/>
    <w:rPr>
      <w:b/>
    </w:rPr>
  </w:style>
  <w:style w:type="paragraph" w:styleId="Header">
    <w:name w:val="header"/>
    <w:basedOn w:val="Normal"/>
    <w:link w:val="HeaderChar"/>
    <w:uiPriority w:val="99"/>
    <w:unhideWhenUsed/>
    <w:rsid w:val="006A44C7"/>
    <w:pPr>
      <w:tabs>
        <w:tab w:val="center" w:pos="4513"/>
        <w:tab w:val="right" w:pos="9026"/>
      </w:tabs>
      <w:spacing w:after="0"/>
    </w:pPr>
  </w:style>
  <w:style w:type="character" w:customStyle="1" w:styleId="HeaderChar">
    <w:name w:val="Header Char"/>
    <w:basedOn w:val="DefaultParagraphFont"/>
    <w:link w:val="Header"/>
    <w:uiPriority w:val="99"/>
    <w:rsid w:val="006A44C7"/>
    <w:rPr>
      <w:rFonts w:ascii="Calibri" w:hAnsi="Calibri"/>
    </w:rPr>
  </w:style>
  <w:style w:type="paragraph" w:styleId="Footer">
    <w:name w:val="footer"/>
    <w:basedOn w:val="Normal"/>
    <w:link w:val="FooterChar"/>
    <w:uiPriority w:val="99"/>
    <w:unhideWhenUsed/>
    <w:rsid w:val="007670FB"/>
    <w:pPr>
      <w:pBdr>
        <w:top w:val="single" w:sz="2" w:space="1" w:color="auto"/>
      </w:pBdr>
      <w:tabs>
        <w:tab w:val="center" w:pos="4513"/>
        <w:tab w:val="right" w:pos="9026"/>
      </w:tabs>
      <w:spacing w:after="0"/>
      <w:jc w:val="right"/>
    </w:pPr>
  </w:style>
  <w:style w:type="character" w:customStyle="1" w:styleId="FooterChar">
    <w:name w:val="Footer Char"/>
    <w:basedOn w:val="DefaultParagraphFont"/>
    <w:link w:val="Footer"/>
    <w:uiPriority w:val="99"/>
    <w:rsid w:val="007670FB"/>
    <w:rPr>
      <w:rFonts w:ascii="Calibri" w:hAnsi="Calibri"/>
    </w:rPr>
  </w:style>
  <w:style w:type="paragraph" w:styleId="Caption">
    <w:name w:val="caption"/>
    <w:basedOn w:val="Normal"/>
    <w:next w:val="Normal"/>
    <w:uiPriority w:val="35"/>
    <w:unhideWhenUsed/>
    <w:qFormat/>
    <w:rsid w:val="00C5180A"/>
    <w:pPr>
      <w:spacing w:after="200"/>
    </w:pPr>
    <w:rPr>
      <w:i/>
      <w:iCs/>
      <w:color w:val="44546A" w:themeColor="text2"/>
      <w:sz w:val="18"/>
      <w:szCs w:val="18"/>
    </w:rPr>
  </w:style>
  <w:style w:type="paragraph" w:customStyle="1" w:styleId="OBVESTILONapisslikegrafikonapreglednice">
    <w:name w:val="OBVESTILO Napis slike/grafikona/preglednice"/>
    <w:basedOn w:val="Caption"/>
    <w:qFormat/>
    <w:rsid w:val="004F4B8E"/>
    <w:pPr>
      <w:spacing w:before="240" w:after="240"/>
    </w:pPr>
    <w:rPr>
      <w:b/>
      <w:i w:val="0"/>
      <w:color w:val="auto"/>
      <w:sz w:val="20"/>
    </w:rPr>
  </w:style>
  <w:style w:type="table" w:styleId="TableGrid">
    <w:name w:val="Table Grid"/>
    <w:basedOn w:val="TableNormal"/>
    <w:rsid w:val="00A93E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5">
    <w:name w:val="Grid Table 1 Light Accent 5"/>
    <w:basedOn w:val="TableNormal"/>
    <w:uiPriority w:val="46"/>
    <w:rsid w:val="00A93E3C"/>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2">
    <w:name w:val="Grid Table 2"/>
    <w:basedOn w:val="TableNormal"/>
    <w:uiPriority w:val="47"/>
    <w:rsid w:val="00A93E3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
    <w:name w:val="Grid Table 1 Light"/>
    <w:basedOn w:val="TableNormal"/>
    <w:uiPriority w:val="46"/>
    <w:rsid w:val="00A93E3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OBVESTILOTabelaKrepko">
    <w:name w:val="OBVESTILO Tabela Krepko"/>
    <w:basedOn w:val="Normal"/>
    <w:qFormat/>
    <w:rsid w:val="0011245C"/>
    <w:pPr>
      <w:spacing w:before="60" w:after="60"/>
    </w:pPr>
    <w:rPr>
      <w:b/>
    </w:rPr>
  </w:style>
  <w:style w:type="paragraph" w:styleId="BalloonText">
    <w:name w:val="Balloon Text"/>
    <w:basedOn w:val="Normal"/>
    <w:link w:val="BalloonTextChar"/>
    <w:uiPriority w:val="99"/>
    <w:semiHidden/>
    <w:unhideWhenUsed/>
    <w:rsid w:val="00D60D45"/>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0D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3617616">
      <w:bodyDiv w:val="1"/>
      <w:marLeft w:val="0"/>
      <w:marRight w:val="0"/>
      <w:marTop w:val="0"/>
      <w:marBottom w:val="0"/>
      <w:divBdr>
        <w:top w:val="none" w:sz="0" w:space="0" w:color="auto"/>
        <w:left w:val="none" w:sz="0" w:space="0" w:color="auto"/>
        <w:bottom w:val="none" w:sz="0" w:space="0" w:color="auto"/>
        <w:right w:val="none" w:sz="0" w:space="0" w:color="auto"/>
      </w:divBdr>
    </w:div>
    <w:div w:id="1715888134">
      <w:bodyDiv w:val="1"/>
      <w:marLeft w:val="0"/>
      <w:marRight w:val="0"/>
      <w:marTop w:val="0"/>
      <w:marBottom w:val="0"/>
      <w:divBdr>
        <w:top w:val="none" w:sz="0" w:space="0" w:color="auto"/>
        <w:left w:val="none" w:sz="0" w:space="0" w:color="auto"/>
        <w:bottom w:val="none" w:sz="0" w:space="0" w:color="auto"/>
        <w:right w:val="none" w:sz="0" w:space="0" w:color="auto"/>
      </w:divBdr>
    </w:div>
    <w:div w:id="1895120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lenka.ferlez-rus@ihps.si"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588DA5-4933-4D1C-880C-F6960EE8D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521</TotalTime>
  <Pages>2</Pages>
  <Words>644</Words>
  <Characters>3672</Characters>
  <Application>Microsoft Office Word</Application>
  <DocSecurity>0</DocSecurity>
  <Lines>30</Lines>
  <Paragraphs>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Obvestilo sadjarjem</vt:lpstr>
      <vt:lpstr>Obvestilo sadjarjem</vt:lpstr>
    </vt:vector>
  </TitlesOfParts>
  <Company>Hewlett-Packard Company</Company>
  <LinksUpToDate>false</LinksUpToDate>
  <CharactersWithSpaces>4308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Obvestilo sadjarjem</dc:title>
  <dc:subject/>
  <dc:creator>Jolanda Persolja</dc:creator>
  <cp:keywords/>
  <dc:description/>
  <cp:lastModifiedBy>Jolanda Persolja</cp:lastModifiedBy>
  <cp:revision>146</cp:revision>
  <cp:lastPrinted>2021-11-05T12:16:00Z</cp:lastPrinted>
  <dcterms:created xsi:type="dcterms:W3CDTF">2021-06-07T12:12:00Z</dcterms:created>
  <dcterms:modified xsi:type="dcterms:W3CDTF">2021-11-08T05:06:00Z</dcterms:modified>
</cp:coreProperties>
</file>