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26C" w:rsidRPr="00A62E48" w:rsidRDefault="00CB4F8D" w:rsidP="00AA125A">
      <w:pPr>
        <w:pStyle w:val="Napis"/>
        <w:rPr>
          <w:sz w:val="24"/>
          <w:szCs w:val="24"/>
          <w:lang w:val="sl-SI"/>
        </w:rPr>
      </w:pPr>
      <w:r w:rsidRPr="00A62E48">
        <w:rPr>
          <w:sz w:val="24"/>
          <w:szCs w:val="24"/>
          <w:lang w:val="sl-SI"/>
        </w:rPr>
        <w:t xml:space="preserve">Preglednica </w:t>
      </w:r>
      <w:r w:rsidR="0064726C" w:rsidRPr="00A62E48">
        <w:rPr>
          <w:sz w:val="24"/>
          <w:szCs w:val="24"/>
          <w:lang w:val="sl-SI"/>
        </w:rPr>
        <w:fldChar w:fldCharType="begin"/>
      </w:r>
      <w:r w:rsidR="0064726C" w:rsidRPr="00A62E48">
        <w:rPr>
          <w:sz w:val="24"/>
          <w:szCs w:val="24"/>
          <w:lang w:val="sl-SI"/>
        </w:rPr>
        <w:instrText xml:space="preserve"> SEQ Preglednica \* ARABIC </w:instrText>
      </w:r>
      <w:r w:rsidR="0064726C" w:rsidRPr="00A62E48">
        <w:rPr>
          <w:sz w:val="24"/>
          <w:szCs w:val="24"/>
          <w:lang w:val="sl-SI"/>
        </w:rPr>
        <w:fldChar w:fldCharType="separate"/>
      </w:r>
      <w:r w:rsidR="00A770EC">
        <w:rPr>
          <w:noProof/>
          <w:sz w:val="24"/>
          <w:szCs w:val="24"/>
          <w:lang w:val="sl-SI"/>
        </w:rPr>
        <w:t>1</w:t>
      </w:r>
      <w:r w:rsidR="0064726C" w:rsidRPr="00A62E48">
        <w:rPr>
          <w:sz w:val="24"/>
          <w:szCs w:val="24"/>
          <w:lang w:val="sl-SI"/>
        </w:rPr>
        <w:fldChar w:fldCharType="end"/>
      </w:r>
      <w:r w:rsidR="00F1102F" w:rsidRPr="00A62E48">
        <w:rPr>
          <w:sz w:val="24"/>
          <w:szCs w:val="24"/>
          <w:lang w:val="sl-SI"/>
        </w:rPr>
        <w:t xml:space="preserve">: Urnik predavanj obnovitvenega </w:t>
      </w:r>
      <w:r w:rsidRPr="00A62E48">
        <w:rPr>
          <w:sz w:val="24"/>
          <w:szCs w:val="24"/>
          <w:lang w:val="sl-SI"/>
        </w:rPr>
        <w:t xml:space="preserve">usposabljanja za </w:t>
      </w:r>
      <w:r w:rsidR="00CE62C4" w:rsidRPr="00A62E48">
        <w:rPr>
          <w:sz w:val="24"/>
          <w:szCs w:val="24"/>
          <w:lang w:val="sl-SI"/>
        </w:rPr>
        <w:t>svetovalce za FFS</w:t>
      </w:r>
    </w:p>
    <w:p w:rsidR="00AA125A" w:rsidRDefault="00CE62C4" w:rsidP="0025230B">
      <w:pPr>
        <w:pStyle w:val="FFSDan"/>
      </w:pPr>
      <w:r>
        <w:t>Sreda, 4. maj</w:t>
      </w:r>
      <w:r w:rsidR="00684C8F" w:rsidRPr="005A6F7A">
        <w:t xml:space="preserve"> 2022</w:t>
      </w:r>
    </w:p>
    <w:tbl>
      <w:tblPr>
        <w:tblStyle w:val="Tabelamrea"/>
        <w:tblW w:w="9180" w:type="dxa"/>
        <w:tblLook w:val="04A0" w:firstRow="1" w:lastRow="0" w:firstColumn="1" w:lastColumn="0" w:noHBand="0" w:noVBand="1"/>
        <w:tblDescription w:val="urnik usposabljanja Sreda, 30. marec 2022"/>
      </w:tblPr>
      <w:tblGrid>
        <w:gridCol w:w="1413"/>
        <w:gridCol w:w="3827"/>
        <w:gridCol w:w="3940"/>
      </w:tblGrid>
      <w:tr w:rsidR="00684C8F" w:rsidRPr="00684C8F" w:rsidTr="00A34D16">
        <w:trPr>
          <w:trHeight w:val="396"/>
          <w:tblHeader/>
        </w:trPr>
        <w:tc>
          <w:tcPr>
            <w:tcW w:w="1413" w:type="dxa"/>
            <w:shd w:val="clear" w:color="auto" w:fill="DAEEF3" w:themeFill="accent5" w:themeFillTint="33"/>
            <w:vAlign w:val="center"/>
          </w:tcPr>
          <w:p w:rsidR="00684C8F" w:rsidRPr="00684C8F" w:rsidRDefault="00684C8F" w:rsidP="00684C8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bookmarkStart w:id="0" w:name="_GoBack"/>
            <w:r w:rsidRPr="00684C8F">
              <w:rPr>
                <w:rFonts w:ascii="Arial" w:hAnsi="Arial" w:cs="Arial"/>
                <w:b/>
                <w:sz w:val="22"/>
                <w:szCs w:val="22"/>
                <w:lang w:val="sl-SI"/>
              </w:rPr>
              <w:t>Ura</w:t>
            </w:r>
          </w:p>
        </w:tc>
        <w:tc>
          <w:tcPr>
            <w:tcW w:w="3827" w:type="dxa"/>
            <w:shd w:val="clear" w:color="auto" w:fill="DAEEF3" w:themeFill="accent5" w:themeFillTint="33"/>
            <w:vAlign w:val="center"/>
          </w:tcPr>
          <w:p w:rsidR="00684C8F" w:rsidRPr="00684C8F" w:rsidRDefault="00684C8F" w:rsidP="00684C8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k-SK" w:eastAsia="en-US"/>
              </w:rPr>
            </w:pPr>
            <w:r w:rsidRPr="00684C8F">
              <w:rPr>
                <w:rFonts w:ascii="Arial" w:hAnsi="Arial" w:cs="Arial"/>
                <w:b/>
                <w:sz w:val="22"/>
                <w:szCs w:val="22"/>
                <w:lang w:val="sk-SK" w:eastAsia="en-US"/>
              </w:rPr>
              <w:t>Tematika predavanja</w:t>
            </w:r>
          </w:p>
        </w:tc>
        <w:tc>
          <w:tcPr>
            <w:tcW w:w="3940" w:type="dxa"/>
            <w:shd w:val="clear" w:color="auto" w:fill="DAEEF3" w:themeFill="accent5" w:themeFillTint="33"/>
            <w:vAlign w:val="center"/>
          </w:tcPr>
          <w:p w:rsidR="00684C8F" w:rsidRPr="00A34D16" w:rsidRDefault="00684C8F" w:rsidP="00684C8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l-SI" w:eastAsia="en-US"/>
              </w:rPr>
            </w:pPr>
            <w:r w:rsidRPr="00A34D16">
              <w:rPr>
                <w:rFonts w:ascii="Arial" w:hAnsi="Arial" w:cs="Arial"/>
                <w:b/>
                <w:sz w:val="22"/>
                <w:szCs w:val="22"/>
                <w:lang w:val="sl-SI" w:eastAsia="en-US"/>
              </w:rPr>
              <w:t>Predavatelj</w:t>
            </w:r>
          </w:p>
        </w:tc>
      </w:tr>
      <w:tr w:rsidR="00684C8F" w:rsidRPr="005A6F7A" w:rsidTr="00A34D16">
        <w:trPr>
          <w:trHeight w:val="1134"/>
        </w:trPr>
        <w:tc>
          <w:tcPr>
            <w:tcW w:w="1413" w:type="dxa"/>
            <w:vAlign w:val="center"/>
            <w:hideMark/>
          </w:tcPr>
          <w:p w:rsidR="00684C8F" w:rsidRPr="005A6F7A" w:rsidRDefault="00D707C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8</w:t>
            </w:r>
            <w:r w:rsidR="00684C8F"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– 9</w:t>
            </w:r>
            <w:r w:rsidR="00684C8F"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00</w:t>
            </w:r>
          </w:p>
        </w:tc>
        <w:tc>
          <w:tcPr>
            <w:tcW w:w="3827" w:type="dxa"/>
            <w:vAlign w:val="center"/>
          </w:tcPr>
          <w:p w:rsidR="00684C8F" w:rsidRPr="00E774B6" w:rsidRDefault="00D707CA" w:rsidP="00E774B6">
            <w:pPr>
              <w:rPr>
                <w:rFonts w:ascii="Arial" w:hAnsi="Arial" w:cs="Arial"/>
                <w:sz w:val="22"/>
                <w:szCs w:val="22"/>
                <w:lang w:val="sk-SK" w:eastAsia="en-US"/>
              </w:rPr>
            </w:pPr>
            <w:r>
              <w:rPr>
                <w:rFonts w:ascii="Arial" w:hAnsi="Arial" w:cs="Arial"/>
                <w:sz w:val="22"/>
                <w:szCs w:val="22"/>
                <w:lang w:val="sk-SK" w:eastAsia="en-US"/>
              </w:rPr>
              <w:t>Spletna prijava in registracija</w:t>
            </w:r>
          </w:p>
        </w:tc>
        <w:tc>
          <w:tcPr>
            <w:tcW w:w="3940" w:type="dxa"/>
            <w:vAlign w:val="center"/>
          </w:tcPr>
          <w:p w:rsidR="00684C8F" w:rsidRDefault="00684C8F" w:rsidP="00A34D16">
            <w:pPr>
              <w:rPr>
                <w:rFonts w:ascii="Arial" w:hAnsi="Arial" w:cs="Arial"/>
                <w:lang w:val="sl-SI" w:eastAsia="en-US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eastAsia="en-US"/>
              </w:rPr>
              <w:t xml:space="preserve">Uroš Kolenc, </w:t>
            </w:r>
            <w:r w:rsidRPr="00EA7DDC">
              <w:rPr>
                <w:rFonts w:ascii="Arial" w:hAnsi="Arial" w:cs="Arial"/>
                <w:lang w:eastAsia="en-US"/>
              </w:rPr>
              <w:t xml:space="preserve">dipl. </w:t>
            </w:r>
            <w:r w:rsidRPr="00EA7DDC">
              <w:rPr>
                <w:rFonts w:ascii="Arial" w:hAnsi="Arial" w:cs="Arial"/>
                <w:lang w:val="sl-SI" w:eastAsia="en-US"/>
              </w:rPr>
              <w:t>inž. agr. in hort.</w:t>
            </w:r>
          </w:p>
          <w:p w:rsidR="0056086D" w:rsidRPr="00A34D16" w:rsidRDefault="00A34D16" w:rsidP="00A34D16">
            <w:pPr>
              <w:rPr>
                <w:rFonts w:ascii="Arial" w:hAnsi="Arial" w:cs="Arial"/>
                <w:sz w:val="22"/>
                <w:szCs w:val="22"/>
                <w:lang w:val="sl-SI" w:eastAsia="en-US"/>
              </w:rPr>
            </w:pPr>
            <w:r w:rsidRPr="00A34D16">
              <w:rPr>
                <w:rFonts w:ascii="Arial" w:hAnsi="Arial" w:cs="Arial"/>
                <w:sz w:val="22"/>
                <w:szCs w:val="22"/>
                <w:lang w:val="sl-SI" w:eastAsia="en-US"/>
              </w:rPr>
              <w:t>Maja Dobrajc</w:t>
            </w:r>
            <w:r w:rsidRPr="00A34D16">
              <w:rPr>
                <w:rFonts w:ascii="Arial" w:hAnsi="Arial" w:cs="Arial"/>
                <w:lang w:val="sl-SI" w:eastAsia="en-US"/>
              </w:rPr>
              <w:t xml:space="preserve">, mag. biol. in </w:t>
            </w:r>
            <w:proofErr w:type="spellStart"/>
            <w:r w:rsidRPr="00A34D16">
              <w:rPr>
                <w:rFonts w:ascii="Arial" w:hAnsi="Arial" w:cs="Arial"/>
                <w:lang w:val="sl-SI" w:eastAsia="en-US"/>
              </w:rPr>
              <w:t>ekol</w:t>
            </w:r>
            <w:proofErr w:type="spellEnd"/>
            <w:r w:rsidRPr="00A34D16">
              <w:rPr>
                <w:rFonts w:ascii="Arial" w:hAnsi="Arial" w:cs="Arial"/>
                <w:lang w:val="sl-SI" w:eastAsia="en-US"/>
              </w:rPr>
              <w:t>. z nar.</w:t>
            </w:r>
          </w:p>
        </w:tc>
      </w:tr>
      <w:tr w:rsidR="00A62E48" w:rsidRPr="005A6F7A" w:rsidTr="00A34D16">
        <w:trPr>
          <w:trHeight w:val="1134"/>
        </w:trPr>
        <w:tc>
          <w:tcPr>
            <w:tcW w:w="1413" w:type="dxa"/>
            <w:vAlign w:val="center"/>
          </w:tcPr>
          <w:p w:rsidR="00A62E48" w:rsidRPr="005A6F7A" w:rsidRDefault="00A62E48" w:rsidP="00A62E48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9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00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– 10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E48" w:rsidRPr="000376F8" w:rsidRDefault="00A62E48" w:rsidP="00A62E48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376F8">
              <w:rPr>
                <w:rFonts w:ascii="Arial" w:eastAsia="Calibri" w:hAnsi="Arial" w:cs="Arial"/>
                <w:sz w:val="22"/>
                <w:szCs w:val="22"/>
                <w:lang w:val="sl-SI" w:eastAsia="en-US" w:bidi="bn-BD"/>
              </w:rPr>
              <w:t>Novosti na področju škodljivih organizmov (bolezni) in ukrepi za njihovo preprečevanje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E48" w:rsidRPr="000376F8" w:rsidRDefault="00A62E48" w:rsidP="00A62E48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376F8">
              <w:rPr>
                <w:rFonts w:ascii="Arial" w:hAnsi="Arial" w:cs="Arial"/>
                <w:sz w:val="22"/>
                <w:szCs w:val="22"/>
                <w:lang w:val="sl-SI"/>
              </w:rPr>
              <w:t>dr. Sebastjan Radišek</w:t>
            </w:r>
          </w:p>
        </w:tc>
      </w:tr>
      <w:tr w:rsidR="00A62E48" w:rsidRPr="005A6F7A" w:rsidTr="00A34D16">
        <w:trPr>
          <w:trHeight w:val="1134"/>
        </w:trPr>
        <w:tc>
          <w:tcPr>
            <w:tcW w:w="1413" w:type="dxa"/>
            <w:vAlign w:val="center"/>
            <w:hideMark/>
          </w:tcPr>
          <w:p w:rsidR="00A62E48" w:rsidRPr="005A6F7A" w:rsidRDefault="00A62E48" w:rsidP="00A62E48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10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00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– 11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E48" w:rsidRPr="00A62E48" w:rsidRDefault="00A62E48" w:rsidP="00A62E48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62E48">
              <w:rPr>
                <w:rFonts w:ascii="Arial" w:hAnsi="Arial" w:cs="Arial"/>
                <w:sz w:val="22"/>
                <w:szCs w:val="22"/>
                <w:lang w:val="sl-SI"/>
              </w:rPr>
              <w:t xml:space="preserve">Novosti na področju škodljivih organizmov (škodljivci) in ukrepi za </w:t>
            </w:r>
            <w:r w:rsidR="003A2302" w:rsidRPr="00A62E48">
              <w:rPr>
                <w:rFonts w:ascii="Arial" w:hAnsi="Arial" w:cs="Arial"/>
                <w:sz w:val="22"/>
                <w:szCs w:val="22"/>
                <w:lang w:val="sl-SI"/>
              </w:rPr>
              <w:t>preprečevanje</w:t>
            </w:r>
            <w:r w:rsidRPr="00A62E48">
              <w:rPr>
                <w:rFonts w:ascii="Arial" w:hAnsi="Arial" w:cs="Arial"/>
                <w:sz w:val="22"/>
                <w:szCs w:val="22"/>
                <w:lang w:val="sl-SI"/>
              </w:rPr>
              <w:t xml:space="preserve"> njihovega širjenja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E48" w:rsidRPr="000376F8" w:rsidRDefault="00A62E48" w:rsidP="00A62E48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376F8">
              <w:rPr>
                <w:rFonts w:ascii="Arial" w:hAnsi="Arial" w:cs="Arial"/>
                <w:sz w:val="22"/>
                <w:szCs w:val="22"/>
                <w:lang w:val="sl-SI"/>
              </w:rPr>
              <w:t>dr. Magda Rak Cizej</w:t>
            </w:r>
          </w:p>
        </w:tc>
      </w:tr>
      <w:tr w:rsidR="00A62E48" w:rsidRPr="005A6F7A" w:rsidTr="00A34D16">
        <w:trPr>
          <w:trHeight w:val="1134"/>
        </w:trPr>
        <w:tc>
          <w:tcPr>
            <w:tcW w:w="1413" w:type="dxa"/>
            <w:vAlign w:val="center"/>
          </w:tcPr>
          <w:p w:rsidR="00A62E48" w:rsidRPr="005A6F7A" w:rsidRDefault="00A62E48" w:rsidP="00A62E48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11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00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– 12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00</w:t>
            </w:r>
          </w:p>
        </w:tc>
        <w:tc>
          <w:tcPr>
            <w:tcW w:w="3827" w:type="dxa"/>
            <w:vAlign w:val="center"/>
          </w:tcPr>
          <w:p w:rsidR="00A62E48" w:rsidRPr="00E774B6" w:rsidRDefault="00A62E48" w:rsidP="00A62E48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E774B6">
              <w:rPr>
                <w:rFonts w:ascii="Arial" w:hAnsi="Arial" w:cs="Arial"/>
                <w:sz w:val="22"/>
                <w:szCs w:val="22"/>
                <w:lang w:val="sl-SI"/>
              </w:rPr>
              <w:t>Novosti na področju zakonodaje in predpisov s področja pravilne uporabe FFS ter informacijskega sistema za varstvo rastlin</w:t>
            </w:r>
          </w:p>
        </w:tc>
        <w:tc>
          <w:tcPr>
            <w:tcW w:w="3940" w:type="dxa"/>
            <w:vAlign w:val="center"/>
          </w:tcPr>
          <w:p w:rsidR="00A62E48" w:rsidRPr="005A6F7A" w:rsidRDefault="00A62E48" w:rsidP="00A62E4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6584">
              <w:rPr>
                <w:rFonts w:ascii="Arial" w:hAnsi="Arial" w:cs="Arial"/>
                <w:sz w:val="22"/>
                <w:szCs w:val="22"/>
              </w:rPr>
              <w:t>Alenka Ferlež Rus</w:t>
            </w:r>
            <w:r w:rsidRPr="00E774B6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8B6584">
              <w:rPr>
                <w:rFonts w:ascii="Arial" w:hAnsi="Arial" w:cs="Arial"/>
                <w:lang w:val="sl-SI"/>
              </w:rPr>
              <w:t>univ. dipl. inž. agr.</w:t>
            </w:r>
          </w:p>
        </w:tc>
      </w:tr>
      <w:tr w:rsidR="00A62E48" w:rsidRPr="005A6F7A" w:rsidTr="0047669C">
        <w:trPr>
          <w:trHeight w:val="1134"/>
        </w:trPr>
        <w:tc>
          <w:tcPr>
            <w:tcW w:w="1413" w:type="dxa"/>
            <w:vAlign w:val="center"/>
          </w:tcPr>
          <w:p w:rsidR="00A62E48" w:rsidRPr="005A6F7A" w:rsidRDefault="00A62E48" w:rsidP="00A62E48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12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00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– 12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</w:p>
        </w:tc>
        <w:tc>
          <w:tcPr>
            <w:tcW w:w="7767" w:type="dxa"/>
            <w:gridSpan w:val="2"/>
            <w:vAlign w:val="center"/>
          </w:tcPr>
          <w:p w:rsidR="00A62E48" w:rsidRPr="005A6F7A" w:rsidRDefault="00A62E48" w:rsidP="00A62E48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ODMOR</w:t>
            </w:r>
          </w:p>
        </w:tc>
      </w:tr>
      <w:tr w:rsidR="00A62E48" w:rsidRPr="005A6F7A" w:rsidTr="00A34D16">
        <w:trPr>
          <w:trHeight w:val="1134"/>
        </w:trPr>
        <w:tc>
          <w:tcPr>
            <w:tcW w:w="1413" w:type="dxa"/>
            <w:vAlign w:val="center"/>
          </w:tcPr>
          <w:p w:rsidR="00A62E48" w:rsidRDefault="00A62E48" w:rsidP="00A62E48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12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– 13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</w:p>
        </w:tc>
        <w:tc>
          <w:tcPr>
            <w:tcW w:w="3827" w:type="dxa"/>
            <w:vAlign w:val="center"/>
          </w:tcPr>
          <w:p w:rsidR="00A62E48" w:rsidRPr="00E774B6" w:rsidRDefault="00A62E48" w:rsidP="00A62E48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16A">
              <w:rPr>
                <w:rFonts w:ascii="Arial" w:hAnsi="Arial" w:cs="Arial"/>
                <w:sz w:val="22"/>
                <w:szCs w:val="22"/>
                <w:lang w:val="sl-SI"/>
              </w:rPr>
              <w:t>Vpliv FFS na okolje, obvladovanje širjenja invazivnih plevelnih vrst v Sloveniji ter novosti etikete in prepoznavanje nedovoljenih FFS</w:t>
            </w:r>
          </w:p>
        </w:tc>
        <w:tc>
          <w:tcPr>
            <w:tcW w:w="3940" w:type="dxa"/>
            <w:vAlign w:val="center"/>
          </w:tcPr>
          <w:p w:rsidR="00A62E48" w:rsidRDefault="00A62E48" w:rsidP="00A62E48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E774B6">
              <w:rPr>
                <w:rFonts w:ascii="Arial" w:hAnsi="Arial" w:cs="Arial"/>
                <w:sz w:val="22"/>
                <w:szCs w:val="22"/>
                <w:lang w:val="sl-SI"/>
              </w:rPr>
              <w:t xml:space="preserve">Silvo Žveplan, </w:t>
            </w:r>
            <w:r w:rsidRPr="00E774B6">
              <w:rPr>
                <w:rFonts w:ascii="Arial" w:hAnsi="Arial" w:cs="Arial"/>
                <w:lang w:val="sl-SI"/>
              </w:rPr>
              <w:t>univ. dipl. inž. kmet.</w:t>
            </w:r>
          </w:p>
        </w:tc>
      </w:tr>
      <w:tr w:rsidR="00A62E48" w:rsidRPr="005A6F7A" w:rsidTr="00A34D16">
        <w:trPr>
          <w:trHeight w:val="1134"/>
        </w:trPr>
        <w:tc>
          <w:tcPr>
            <w:tcW w:w="1413" w:type="dxa"/>
            <w:vAlign w:val="center"/>
          </w:tcPr>
          <w:p w:rsidR="00A62E48" w:rsidRDefault="00A62E48" w:rsidP="00A62E48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13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– 14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</w:p>
        </w:tc>
        <w:tc>
          <w:tcPr>
            <w:tcW w:w="3827" w:type="dxa"/>
            <w:vAlign w:val="center"/>
          </w:tcPr>
          <w:p w:rsidR="00A62E48" w:rsidRPr="00E774B6" w:rsidRDefault="00A62E48" w:rsidP="00A62E48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E774B6">
              <w:rPr>
                <w:rFonts w:ascii="Arial" w:hAnsi="Arial" w:cs="Arial"/>
                <w:sz w:val="22"/>
                <w:szCs w:val="22"/>
                <w:lang w:val="sl-SI"/>
              </w:rPr>
              <w:t>Vpliv FFS na zdravje ljudi</w:t>
            </w:r>
          </w:p>
        </w:tc>
        <w:tc>
          <w:tcPr>
            <w:tcW w:w="3940" w:type="dxa"/>
            <w:vAlign w:val="center"/>
          </w:tcPr>
          <w:p w:rsidR="00A62E48" w:rsidRDefault="00A62E48" w:rsidP="00A62E48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Doc. dr. Iztok Košir</w:t>
            </w:r>
          </w:p>
          <w:p w:rsidR="00A62E48" w:rsidRPr="005A6F7A" w:rsidRDefault="00A62E48" w:rsidP="00273D31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dr. Miha Ocvirk</w:t>
            </w:r>
          </w:p>
        </w:tc>
      </w:tr>
      <w:tr w:rsidR="00A62E48" w:rsidRPr="005A6F7A" w:rsidTr="00A34D16">
        <w:trPr>
          <w:trHeight w:val="1134"/>
        </w:trPr>
        <w:tc>
          <w:tcPr>
            <w:tcW w:w="1413" w:type="dxa"/>
            <w:vAlign w:val="center"/>
          </w:tcPr>
          <w:p w:rsidR="00A62E48" w:rsidRDefault="00A62E48" w:rsidP="00A62E48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14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– 15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</w:p>
        </w:tc>
        <w:tc>
          <w:tcPr>
            <w:tcW w:w="3827" w:type="dxa"/>
            <w:vAlign w:val="center"/>
          </w:tcPr>
          <w:p w:rsidR="00A62E48" w:rsidRPr="00E774B6" w:rsidRDefault="00A62E48" w:rsidP="00A62E48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E774B6">
              <w:rPr>
                <w:rFonts w:ascii="Arial" w:hAnsi="Arial" w:cs="Arial"/>
                <w:sz w:val="22"/>
                <w:szCs w:val="22"/>
                <w:lang w:val="sl-SI"/>
              </w:rPr>
              <w:t>Novosti in tr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endi razvoja škropilne tehnike ter problematika zanašanja FFS </w:t>
            </w:r>
            <w:r w:rsidRPr="00E774B6">
              <w:rPr>
                <w:rFonts w:ascii="Arial" w:hAnsi="Arial" w:cs="Arial"/>
                <w:sz w:val="22"/>
                <w:szCs w:val="22"/>
                <w:lang w:val="sl-SI"/>
              </w:rPr>
              <w:t>in praktični prikaz</w:t>
            </w:r>
          </w:p>
        </w:tc>
        <w:tc>
          <w:tcPr>
            <w:tcW w:w="3940" w:type="dxa"/>
            <w:vAlign w:val="center"/>
          </w:tcPr>
          <w:p w:rsidR="00A62E48" w:rsidRPr="005A6F7A" w:rsidRDefault="00A62E48" w:rsidP="00A62E48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Gregor Leskošek</w:t>
            </w:r>
            <w:r w:rsidRPr="00E774B6">
              <w:rPr>
                <w:rFonts w:ascii="Arial" w:hAnsi="Arial" w:cs="Arial"/>
                <w:sz w:val="22"/>
                <w:szCs w:val="22"/>
                <w:lang w:val="sl-SI"/>
              </w:rPr>
              <w:t xml:space="preserve">, </w:t>
            </w:r>
            <w:r w:rsidRPr="00E774B6">
              <w:rPr>
                <w:rFonts w:ascii="Arial" w:hAnsi="Arial" w:cs="Arial"/>
                <w:lang w:val="sl-SI"/>
              </w:rPr>
              <w:t>univ. dipl. inž. kmet.</w:t>
            </w:r>
          </w:p>
        </w:tc>
      </w:tr>
      <w:bookmarkEnd w:id="0"/>
    </w:tbl>
    <w:p w:rsidR="00295A53" w:rsidRPr="005A6F7A" w:rsidRDefault="00295A53" w:rsidP="00A770EC">
      <w:pPr>
        <w:pStyle w:val="FFSDan"/>
      </w:pPr>
    </w:p>
    <w:sectPr w:rsidR="00295A53" w:rsidRPr="005A6F7A" w:rsidSect="00DD0D6D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53"/>
    <w:rsid w:val="0000412A"/>
    <w:rsid w:val="000177A6"/>
    <w:rsid w:val="00023F58"/>
    <w:rsid w:val="00026067"/>
    <w:rsid w:val="000422B3"/>
    <w:rsid w:val="000643D9"/>
    <w:rsid w:val="00067660"/>
    <w:rsid w:val="000829D1"/>
    <w:rsid w:val="000964D9"/>
    <w:rsid w:val="000A7D59"/>
    <w:rsid w:val="000B10F8"/>
    <w:rsid w:val="000B4D72"/>
    <w:rsid w:val="000B6568"/>
    <w:rsid w:val="000C4C44"/>
    <w:rsid w:val="000D43C8"/>
    <w:rsid w:val="000D6D19"/>
    <w:rsid w:val="000E18D5"/>
    <w:rsid w:val="00116B6C"/>
    <w:rsid w:val="00121864"/>
    <w:rsid w:val="001326BE"/>
    <w:rsid w:val="00142B75"/>
    <w:rsid w:val="00145D66"/>
    <w:rsid w:val="00147BBA"/>
    <w:rsid w:val="0015551F"/>
    <w:rsid w:val="00161ED6"/>
    <w:rsid w:val="001643E1"/>
    <w:rsid w:val="001654AA"/>
    <w:rsid w:val="001746E7"/>
    <w:rsid w:val="00175C5A"/>
    <w:rsid w:val="00183BB4"/>
    <w:rsid w:val="001957A5"/>
    <w:rsid w:val="001A6B17"/>
    <w:rsid w:val="001B2A52"/>
    <w:rsid w:val="001B632F"/>
    <w:rsid w:val="001F55C2"/>
    <w:rsid w:val="0021338D"/>
    <w:rsid w:val="0025230B"/>
    <w:rsid w:val="00255A08"/>
    <w:rsid w:val="002665A7"/>
    <w:rsid w:val="002701CC"/>
    <w:rsid w:val="0027084C"/>
    <w:rsid w:val="00273D31"/>
    <w:rsid w:val="00275715"/>
    <w:rsid w:val="002835B2"/>
    <w:rsid w:val="00295A53"/>
    <w:rsid w:val="002D12AD"/>
    <w:rsid w:val="002D4515"/>
    <w:rsid w:val="002E03BF"/>
    <w:rsid w:val="002F53D2"/>
    <w:rsid w:val="00307760"/>
    <w:rsid w:val="00331B01"/>
    <w:rsid w:val="00343131"/>
    <w:rsid w:val="00346B8B"/>
    <w:rsid w:val="00352AEF"/>
    <w:rsid w:val="0037586E"/>
    <w:rsid w:val="00384864"/>
    <w:rsid w:val="00387B3A"/>
    <w:rsid w:val="003A2302"/>
    <w:rsid w:val="003A4711"/>
    <w:rsid w:val="003B7672"/>
    <w:rsid w:val="003B79C1"/>
    <w:rsid w:val="003D28AE"/>
    <w:rsid w:val="003D4A44"/>
    <w:rsid w:val="003D7B20"/>
    <w:rsid w:val="003E3F8E"/>
    <w:rsid w:val="003E6AE8"/>
    <w:rsid w:val="003F49C8"/>
    <w:rsid w:val="00421924"/>
    <w:rsid w:val="00427B87"/>
    <w:rsid w:val="00432F63"/>
    <w:rsid w:val="004379FA"/>
    <w:rsid w:val="00482948"/>
    <w:rsid w:val="00482C4B"/>
    <w:rsid w:val="00484C61"/>
    <w:rsid w:val="004A2AE7"/>
    <w:rsid w:val="004A5BD4"/>
    <w:rsid w:val="004C0E08"/>
    <w:rsid w:val="0050722E"/>
    <w:rsid w:val="005152D3"/>
    <w:rsid w:val="00546740"/>
    <w:rsid w:val="0056086D"/>
    <w:rsid w:val="0059316D"/>
    <w:rsid w:val="005A6F7A"/>
    <w:rsid w:val="005A7C07"/>
    <w:rsid w:val="005C6C72"/>
    <w:rsid w:val="005D5344"/>
    <w:rsid w:val="005D5FA6"/>
    <w:rsid w:val="005F0D90"/>
    <w:rsid w:val="005F7402"/>
    <w:rsid w:val="006255EB"/>
    <w:rsid w:val="00630923"/>
    <w:rsid w:val="00645E31"/>
    <w:rsid w:val="0064726C"/>
    <w:rsid w:val="00650A1D"/>
    <w:rsid w:val="00675D07"/>
    <w:rsid w:val="00684C8F"/>
    <w:rsid w:val="00686588"/>
    <w:rsid w:val="006A6DCA"/>
    <w:rsid w:val="006A7B35"/>
    <w:rsid w:val="006B2A61"/>
    <w:rsid w:val="006E6147"/>
    <w:rsid w:val="006E7C3A"/>
    <w:rsid w:val="00724527"/>
    <w:rsid w:val="007329EA"/>
    <w:rsid w:val="00752C4C"/>
    <w:rsid w:val="0079207E"/>
    <w:rsid w:val="0079547D"/>
    <w:rsid w:val="007C21F4"/>
    <w:rsid w:val="007D0CBF"/>
    <w:rsid w:val="007D6D5E"/>
    <w:rsid w:val="007E2893"/>
    <w:rsid w:val="007F57DC"/>
    <w:rsid w:val="00830603"/>
    <w:rsid w:val="0083581B"/>
    <w:rsid w:val="008361FD"/>
    <w:rsid w:val="00853A97"/>
    <w:rsid w:val="008605EB"/>
    <w:rsid w:val="00890FDE"/>
    <w:rsid w:val="008973B9"/>
    <w:rsid w:val="008A3D8C"/>
    <w:rsid w:val="008B6584"/>
    <w:rsid w:val="008B7A0B"/>
    <w:rsid w:val="008D69DF"/>
    <w:rsid w:val="00912AFF"/>
    <w:rsid w:val="009408DF"/>
    <w:rsid w:val="00961395"/>
    <w:rsid w:val="00975830"/>
    <w:rsid w:val="00987B1B"/>
    <w:rsid w:val="0099297D"/>
    <w:rsid w:val="009976E1"/>
    <w:rsid w:val="009A263D"/>
    <w:rsid w:val="009A7224"/>
    <w:rsid w:val="009D1216"/>
    <w:rsid w:val="009D3DC8"/>
    <w:rsid w:val="009E1B63"/>
    <w:rsid w:val="009E1FFC"/>
    <w:rsid w:val="00A00CCD"/>
    <w:rsid w:val="00A1416A"/>
    <w:rsid w:val="00A279FD"/>
    <w:rsid w:val="00A33C30"/>
    <w:rsid w:val="00A34D16"/>
    <w:rsid w:val="00A37800"/>
    <w:rsid w:val="00A4142E"/>
    <w:rsid w:val="00A57440"/>
    <w:rsid w:val="00A62E48"/>
    <w:rsid w:val="00A73FB2"/>
    <w:rsid w:val="00A770EC"/>
    <w:rsid w:val="00A82421"/>
    <w:rsid w:val="00AA125A"/>
    <w:rsid w:val="00AA4DBF"/>
    <w:rsid w:val="00AB11C5"/>
    <w:rsid w:val="00AB66FC"/>
    <w:rsid w:val="00AC52B2"/>
    <w:rsid w:val="00AC7BF1"/>
    <w:rsid w:val="00AF61E0"/>
    <w:rsid w:val="00B10617"/>
    <w:rsid w:val="00B173F4"/>
    <w:rsid w:val="00B517A0"/>
    <w:rsid w:val="00B673BA"/>
    <w:rsid w:val="00B83549"/>
    <w:rsid w:val="00B86308"/>
    <w:rsid w:val="00B93CA3"/>
    <w:rsid w:val="00BB1DFF"/>
    <w:rsid w:val="00BB2B24"/>
    <w:rsid w:val="00BC0008"/>
    <w:rsid w:val="00BC23E8"/>
    <w:rsid w:val="00BC4FA2"/>
    <w:rsid w:val="00BF0736"/>
    <w:rsid w:val="00BF1D46"/>
    <w:rsid w:val="00C6002E"/>
    <w:rsid w:val="00CA58E4"/>
    <w:rsid w:val="00CB3289"/>
    <w:rsid w:val="00CB4F8D"/>
    <w:rsid w:val="00CE62C4"/>
    <w:rsid w:val="00D14C38"/>
    <w:rsid w:val="00D162CC"/>
    <w:rsid w:val="00D16F45"/>
    <w:rsid w:val="00D2310F"/>
    <w:rsid w:val="00D23779"/>
    <w:rsid w:val="00D27219"/>
    <w:rsid w:val="00D36072"/>
    <w:rsid w:val="00D416C3"/>
    <w:rsid w:val="00D555C7"/>
    <w:rsid w:val="00D707CA"/>
    <w:rsid w:val="00D8721F"/>
    <w:rsid w:val="00D979F1"/>
    <w:rsid w:val="00DA07FB"/>
    <w:rsid w:val="00DB208C"/>
    <w:rsid w:val="00DB65A3"/>
    <w:rsid w:val="00DD0D6D"/>
    <w:rsid w:val="00DD6FCD"/>
    <w:rsid w:val="00DE7C5D"/>
    <w:rsid w:val="00DF6987"/>
    <w:rsid w:val="00E00B50"/>
    <w:rsid w:val="00E7311D"/>
    <w:rsid w:val="00E774B6"/>
    <w:rsid w:val="00E81234"/>
    <w:rsid w:val="00E97A95"/>
    <w:rsid w:val="00EA7DDC"/>
    <w:rsid w:val="00EB4600"/>
    <w:rsid w:val="00EC61A5"/>
    <w:rsid w:val="00EC63C4"/>
    <w:rsid w:val="00ED1061"/>
    <w:rsid w:val="00F1102F"/>
    <w:rsid w:val="00F11EBA"/>
    <w:rsid w:val="00F26982"/>
    <w:rsid w:val="00F31623"/>
    <w:rsid w:val="00F3477A"/>
    <w:rsid w:val="00F34907"/>
    <w:rsid w:val="00F37E5C"/>
    <w:rsid w:val="00F46FF5"/>
    <w:rsid w:val="00F72D92"/>
    <w:rsid w:val="00F90CE9"/>
    <w:rsid w:val="00FA5C8E"/>
    <w:rsid w:val="00FD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54CCB8-0B8B-4CFB-93D9-25879AD94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95A53"/>
    <w:rPr>
      <w:rFonts w:eastAsia="Times New Roman" w:cs="Times New Roman"/>
      <w:sz w:val="20"/>
      <w:szCs w:val="20"/>
      <w:lang w:val="en-GB"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AA125A"/>
    <w:pPr>
      <w:spacing w:after="200"/>
    </w:pPr>
    <w:rPr>
      <w:rFonts w:ascii="Arial" w:hAnsi="Arial"/>
      <w:b/>
      <w:iCs/>
      <w:color w:val="472935"/>
      <w:sz w:val="18"/>
      <w:szCs w:val="18"/>
    </w:rPr>
  </w:style>
  <w:style w:type="table" w:styleId="Tabelasvetlamrea">
    <w:name w:val="Grid Table Light"/>
    <w:basedOn w:val="Navadnatabela"/>
    <w:uiPriority w:val="40"/>
    <w:rsid w:val="00684C8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">
    <w:name w:val="Table Grid"/>
    <w:basedOn w:val="Navadnatabela"/>
    <w:uiPriority w:val="59"/>
    <w:rsid w:val="00684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FSDan">
    <w:name w:val="FFS_Dan"/>
    <w:basedOn w:val="Navaden"/>
    <w:qFormat/>
    <w:rsid w:val="0025230B"/>
    <w:pPr>
      <w:spacing w:before="120" w:after="120"/>
    </w:pPr>
    <w:rPr>
      <w:rFonts w:ascii="Arial" w:hAnsi="Arial" w:cs="Arial"/>
      <w:b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770EC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70EC"/>
    <w:rPr>
      <w:rFonts w:ascii="Segoe UI" w:eastAsia="Times New Roman" w:hAnsi="Segoe UI" w:cs="Segoe UI"/>
      <w:sz w:val="18"/>
      <w:szCs w:val="18"/>
      <w:lang w:val="en-GB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0390A5A-5798-4AA2-A990-D20413550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osnovni-izvajalci-ukrepov-urnik</vt:lpstr>
      <vt:lpstr>osnovni-izvajalci-ukrepov-urnik</vt:lpstr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osnovni-izvajalci-ukrepov-urnik</dc:title>
  <dc:creator>aferlezrus</dc:creator>
  <cp:lastModifiedBy>Alenka Ferlež Rus</cp:lastModifiedBy>
  <cp:revision>34</cp:revision>
  <cp:lastPrinted>2022-04-21T11:27:00Z</cp:lastPrinted>
  <dcterms:created xsi:type="dcterms:W3CDTF">2022-03-15T13:08:00Z</dcterms:created>
  <dcterms:modified xsi:type="dcterms:W3CDTF">2022-04-21T11:30:00Z</dcterms:modified>
</cp:coreProperties>
</file>