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preprosta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2A7E48" w14:paraId="4CF2C4A0" w14:textId="77777777"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14:paraId="52E8B2C2" w14:textId="77777777" w:rsidR="00C5388D" w:rsidRPr="002A7E48" w:rsidRDefault="00C5388D" w:rsidP="00853888">
            <w:pPr>
              <w:pStyle w:val="OBVESTILOIzdajaKrepko"/>
            </w:pPr>
            <w:bookmarkStart w:id="0" w:name="_GoBack"/>
            <w:bookmarkEnd w:id="0"/>
            <w:r w:rsidRPr="002A7E48">
              <w:t>Podatki o publikaciji</w:t>
            </w:r>
          </w:p>
        </w:tc>
        <w:tc>
          <w:tcPr>
            <w:tcW w:w="5525" w:type="dxa"/>
            <w:tcBorders>
              <w:bottom w:val="none" w:sz="0" w:space="0" w:color="auto"/>
            </w:tcBorders>
          </w:tcPr>
          <w:p w14:paraId="441EAF91" w14:textId="77777777" w:rsidR="00C5388D" w:rsidRPr="002A7E48" w:rsidRDefault="00C5388D" w:rsidP="00853888">
            <w:pPr>
              <w:pStyle w:val="OBVESTILOIzdajaKrepko"/>
            </w:pPr>
          </w:p>
        </w:tc>
        <w:tc>
          <w:tcPr>
            <w:tcW w:w="1508" w:type="dxa"/>
            <w:tcBorders>
              <w:bottom w:val="none" w:sz="0" w:space="0" w:color="auto"/>
            </w:tcBorders>
          </w:tcPr>
          <w:p w14:paraId="68422783" w14:textId="77777777" w:rsidR="00C5388D" w:rsidRPr="002A7E48" w:rsidRDefault="00C5388D" w:rsidP="00853888">
            <w:pPr>
              <w:pStyle w:val="OBVESTILOIzdajaKrepko"/>
            </w:pPr>
          </w:p>
        </w:tc>
      </w:tr>
      <w:tr w:rsidR="00C812B3" w:rsidRPr="002A7E48" w14:paraId="57577A35" w14:textId="77777777" w:rsidTr="00BB63A1">
        <w:tc>
          <w:tcPr>
            <w:tcW w:w="1983" w:type="dxa"/>
          </w:tcPr>
          <w:p w14:paraId="186E0784" w14:textId="77777777" w:rsidR="00C5388D" w:rsidRPr="002A7E48" w:rsidRDefault="00C5388D" w:rsidP="00853888">
            <w:pPr>
              <w:pStyle w:val="OBVESTILOIzdajaKrepko"/>
            </w:pPr>
            <w:r w:rsidRPr="002A7E48">
              <w:t>Izdaja:</w:t>
            </w:r>
          </w:p>
        </w:tc>
        <w:tc>
          <w:tcPr>
            <w:tcW w:w="5525" w:type="dxa"/>
          </w:tcPr>
          <w:p w14:paraId="5023212D" w14:textId="77777777" w:rsidR="00C5388D" w:rsidRPr="002A7E48" w:rsidRDefault="00C5388D" w:rsidP="00853888">
            <w:pPr>
              <w:pStyle w:val="OBVESTILOIzdaja"/>
            </w:pPr>
            <w:r w:rsidRPr="002A7E48">
              <w:t>Inštitut za hmeljarstvo i</w:t>
            </w:r>
            <w:r w:rsidR="007B022C">
              <w:t xml:space="preserve">n pivovarstvo Slovenije, </w:t>
            </w:r>
            <w:r w:rsidR="006825D3">
              <w:br w:type="textWrapping" w:clear="all"/>
            </w:r>
            <w:r w:rsidR="007B022C">
              <w:t>Cesta Ž</w:t>
            </w:r>
            <w:r w:rsidRPr="002A7E48">
              <w:t>alskega tabora 2, 3310</w:t>
            </w:r>
            <w:r w:rsidR="001B6FD8" w:rsidRPr="002A7E48">
              <w:t xml:space="preserve"> Žalec</w:t>
            </w:r>
          </w:p>
        </w:tc>
        <w:tc>
          <w:tcPr>
            <w:tcW w:w="1508" w:type="dxa"/>
            <w:vMerge w:val="restart"/>
          </w:tcPr>
          <w:p w14:paraId="6EBCAD76" w14:textId="77777777" w:rsidR="00C5388D" w:rsidRPr="002A7E48" w:rsidRDefault="00C812B3" w:rsidP="00853888">
            <w:pPr>
              <w:pStyle w:val="OBVESTILOIzdaja"/>
            </w:pPr>
            <w:r>
              <w:rPr>
                <w:noProof/>
              </w:rPr>
              <w:drawing>
                <wp:inline distT="0" distB="0" distL="0" distR="0" wp14:anchorId="56F49B79" wp14:editId="00FD5990">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2A7E48" w14:paraId="1E26A089" w14:textId="77777777" w:rsidTr="00BB63A1">
        <w:tc>
          <w:tcPr>
            <w:tcW w:w="1983" w:type="dxa"/>
          </w:tcPr>
          <w:p w14:paraId="51F82449" w14:textId="77777777" w:rsidR="00C5388D" w:rsidRPr="002A7E48" w:rsidRDefault="00284384" w:rsidP="00284384">
            <w:pPr>
              <w:pStyle w:val="OBVESTILOIzdajaKrepko"/>
            </w:pPr>
            <w:r>
              <w:t>Urednik</w:t>
            </w:r>
            <w:r w:rsidR="00C5388D" w:rsidRPr="002A7E48">
              <w:t>:</w:t>
            </w:r>
          </w:p>
        </w:tc>
        <w:tc>
          <w:tcPr>
            <w:tcW w:w="5525" w:type="dxa"/>
          </w:tcPr>
          <w:p w14:paraId="3794E6FA" w14:textId="77777777" w:rsidR="00C5388D" w:rsidRPr="002A7E48" w:rsidRDefault="00FF277B" w:rsidP="00C812B3">
            <w:pPr>
              <w:pStyle w:val="OBVESTILOIzdaja"/>
            </w:pPr>
            <w:r>
              <w:t>Magda Rak Cizej</w:t>
            </w:r>
          </w:p>
        </w:tc>
        <w:tc>
          <w:tcPr>
            <w:tcW w:w="1508" w:type="dxa"/>
            <w:vMerge/>
          </w:tcPr>
          <w:p w14:paraId="666DD238" w14:textId="77777777" w:rsidR="00C5388D" w:rsidRPr="002A7E48" w:rsidRDefault="00C5388D" w:rsidP="00853888">
            <w:pPr>
              <w:pStyle w:val="OBVESTILOIzdaja"/>
            </w:pPr>
          </w:p>
        </w:tc>
      </w:tr>
      <w:tr w:rsidR="00C812B3" w:rsidRPr="006013A5" w14:paraId="2E25D112" w14:textId="77777777" w:rsidTr="00BB63A1">
        <w:tc>
          <w:tcPr>
            <w:tcW w:w="1983" w:type="dxa"/>
          </w:tcPr>
          <w:p w14:paraId="4AE97AB7" w14:textId="77777777" w:rsidR="00C5388D" w:rsidRPr="002A7E48" w:rsidRDefault="00C5388D" w:rsidP="00853888">
            <w:pPr>
              <w:pStyle w:val="OBVESTILOIzdajaKrepko"/>
            </w:pPr>
            <w:r w:rsidRPr="002A7E48">
              <w:t>E-pošta uredništva:</w:t>
            </w:r>
          </w:p>
        </w:tc>
        <w:tc>
          <w:tcPr>
            <w:tcW w:w="5525" w:type="dxa"/>
          </w:tcPr>
          <w:p w14:paraId="7A159B3D" w14:textId="77777777" w:rsidR="00C5388D" w:rsidRPr="002A7E48" w:rsidRDefault="00117D20" w:rsidP="00FF277B">
            <w:pPr>
              <w:pStyle w:val="OBVESTILOIzdaja"/>
            </w:pPr>
            <w:hyperlink r:id="rId9" w:history="1">
              <w:r w:rsidR="00FF277B">
                <w:rPr>
                  <w:rStyle w:val="Hiperpovezava"/>
                </w:rPr>
                <w:t>m</w:t>
              </w:r>
            </w:hyperlink>
            <w:r w:rsidR="00FF277B">
              <w:rPr>
                <w:rStyle w:val="Hiperpovezava"/>
              </w:rPr>
              <w:t>agda.rak-cizej@ihps.si</w:t>
            </w:r>
          </w:p>
        </w:tc>
        <w:tc>
          <w:tcPr>
            <w:tcW w:w="1508" w:type="dxa"/>
            <w:vMerge/>
          </w:tcPr>
          <w:p w14:paraId="29F16E6B" w14:textId="77777777" w:rsidR="00C5388D" w:rsidRPr="002A7E48" w:rsidRDefault="00C5388D" w:rsidP="00853888">
            <w:pPr>
              <w:pStyle w:val="OBVESTILOIzdaja"/>
            </w:pPr>
          </w:p>
        </w:tc>
      </w:tr>
    </w:tbl>
    <w:p w14:paraId="7BD25CFA" w14:textId="5BC7813E" w:rsidR="00C5388D" w:rsidRPr="002A7E48" w:rsidRDefault="00F370AE" w:rsidP="00C5388D">
      <w:pPr>
        <w:pStyle w:val="ISSN"/>
      </w:pPr>
      <w:r>
        <w:t>ISSN 2536-2062</w:t>
      </w:r>
      <w:r>
        <w:tab/>
      </w:r>
      <w:r w:rsidR="00C5388D" w:rsidRPr="002A7E48">
        <w:tab/>
        <w:t xml:space="preserve">Letnik </w:t>
      </w:r>
      <w:r w:rsidR="00FF277B">
        <w:t>39</w:t>
      </w:r>
      <w:r w:rsidR="00C5388D" w:rsidRPr="002A7E48">
        <w:t xml:space="preserve">, št. </w:t>
      </w:r>
      <w:r w:rsidR="004721EA">
        <w:t>13</w:t>
      </w:r>
      <w:r w:rsidR="00BB63A1">
        <w:tab/>
      </w:r>
      <w:r w:rsidR="00BB63A1">
        <w:tab/>
      </w:r>
      <w:r w:rsidR="009130EB" w:rsidRPr="009130EB">
        <w:t>5</w:t>
      </w:r>
      <w:r w:rsidR="00BB63A1" w:rsidRPr="009130EB">
        <w:t>.</w:t>
      </w:r>
      <w:r w:rsidR="00C3124A" w:rsidRPr="009130EB">
        <w:t xml:space="preserve"> </w:t>
      </w:r>
      <w:r w:rsidR="00DE2CF8" w:rsidRPr="009130EB">
        <w:t>avgust</w:t>
      </w:r>
      <w:r w:rsidR="00FF277B" w:rsidRPr="009130EB">
        <w:t xml:space="preserve"> 2022</w:t>
      </w:r>
    </w:p>
    <w:p w14:paraId="53B45A51" w14:textId="4F5856E5" w:rsidR="00DE2CF8" w:rsidRDefault="00DE2CF8" w:rsidP="009130EB">
      <w:pPr>
        <w:pStyle w:val="Naslov2"/>
        <w:rPr>
          <w:lang w:val="sl-SI"/>
        </w:rPr>
      </w:pPr>
      <w:r>
        <w:rPr>
          <w:lang w:val="sl-SI"/>
        </w:rPr>
        <w:t>UKREPI ZA DOSEGANJE VISOKE KVALITETE HMELJA PRI KONČNEM UPORABNIKU</w:t>
      </w:r>
    </w:p>
    <w:p w14:paraId="4E201B9B" w14:textId="67B3F816" w:rsidR="001C6565" w:rsidRPr="004721EA" w:rsidRDefault="00BF4EBB" w:rsidP="0014375D">
      <w:pPr>
        <w:pStyle w:val="Naslov3"/>
      </w:pPr>
      <w:proofErr w:type="spellStart"/>
      <w:r w:rsidRPr="006013A5">
        <w:rPr>
          <w:lang w:val="de-DE"/>
        </w:rPr>
        <w:t>Kaj</w:t>
      </w:r>
      <w:proofErr w:type="spellEnd"/>
      <w:r w:rsidRPr="006013A5">
        <w:rPr>
          <w:lang w:val="de-DE"/>
        </w:rPr>
        <w:t xml:space="preserve"> je </w:t>
      </w:r>
      <w:proofErr w:type="spellStart"/>
      <w:r w:rsidRPr="006013A5">
        <w:rPr>
          <w:lang w:val="de-DE"/>
        </w:rPr>
        <w:t>definicija</w:t>
      </w:r>
      <w:proofErr w:type="spellEnd"/>
      <w:r w:rsidRPr="006013A5">
        <w:rPr>
          <w:lang w:val="de-DE"/>
        </w:rPr>
        <w:t xml:space="preserve"> </w:t>
      </w:r>
      <w:proofErr w:type="spellStart"/>
      <w:r w:rsidRPr="006013A5">
        <w:rPr>
          <w:lang w:val="de-DE"/>
        </w:rPr>
        <w:t>kakovostnega</w:t>
      </w:r>
      <w:proofErr w:type="spellEnd"/>
      <w:r w:rsidRPr="006013A5">
        <w:rPr>
          <w:lang w:val="de-DE"/>
        </w:rPr>
        <w:t xml:space="preserve"> </w:t>
      </w:r>
      <w:proofErr w:type="spellStart"/>
      <w:r w:rsidRPr="006013A5">
        <w:rPr>
          <w:lang w:val="de-DE"/>
        </w:rPr>
        <w:t>hmelja</w:t>
      </w:r>
      <w:proofErr w:type="spellEnd"/>
      <w:r w:rsidRPr="006013A5">
        <w:rPr>
          <w:lang w:val="de-DE"/>
        </w:rPr>
        <w:t>?</w:t>
      </w:r>
      <w:r w:rsidR="004721EA" w:rsidRPr="006013A5">
        <w:rPr>
          <w:lang w:val="de-DE"/>
        </w:rPr>
        <w:t xml:space="preserve"> </w:t>
      </w:r>
      <w:r w:rsidR="004721EA" w:rsidRPr="004721EA">
        <w:t>(I. Košir, B. Cizej)</w:t>
      </w:r>
    </w:p>
    <w:p w14:paraId="573592CB" w14:textId="47C43B38" w:rsidR="00053557" w:rsidRPr="004721EA" w:rsidRDefault="00053557" w:rsidP="00E7687D">
      <w:pPr>
        <w:rPr>
          <w:lang w:val="sl-SI"/>
        </w:rPr>
      </w:pPr>
      <w:r w:rsidRPr="004721EA">
        <w:rPr>
          <w:lang w:val="sl-SI"/>
        </w:rPr>
        <w:t>Pivovarji, kot večinski porabniki hmelja, razumejo pod pojmom kvaliteten hmelj, surovino, ki jim omogoča proizvodnjo piva najvišje kvalitete. Za to morajo biti poleg ustreznih sort, izpolnjeni osnovni kakovostni pogoji, kot so čistoča hmelja, primerna vlaga in vsebnost alfa-kislin ter eteričnega olja in njegova svežost, katere pokazatelj je indeks staranja hmelja (HSI). Povišane vrednosti HSI vodijo do neželenih senzoričnih ocen, zato so pričeli pivovarji omejevati zgornje dopustne vrednosti. Z mnogimi, enostavnimi prijemi lahko staranje do določene mere upočasnimo. Primeri so pravilno sušenje, preprečevanje zdrobljenosti, minimalna vsebnost primeri in odpada</w:t>
      </w:r>
      <w:r w:rsidR="00A353FA">
        <w:rPr>
          <w:lang w:val="sl-SI"/>
        </w:rPr>
        <w:t>, ipd.</w:t>
      </w:r>
      <w:r w:rsidRPr="004721EA">
        <w:rPr>
          <w:lang w:val="sl-SI"/>
        </w:rPr>
        <w:t xml:space="preserve"> Pivo je živilo in </w:t>
      </w:r>
      <w:r w:rsidR="00A353FA">
        <w:rPr>
          <w:lang w:val="sl-SI"/>
        </w:rPr>
        <w:t>posledično</w:t>
      </w:r>
      <w:r w:rsidRPr="004721EA">
        <w:rPr>
          <w:lang w:val="sl-SI"/>
        </w:rPr>
        <w:t xml:space="preserve"> so zahtevani najvišji standardi higiene</w:t>
      </w:r>
      <w:r w:rsidR="00A353FA">
        <w:rPr>
          <w:lang w:val="sl-SI"/>
        </w:rPr>
        <w:t>.</w:t>
      </w:r>
      <w:r w:rsidRPr="004721EA">
        <w:rPr>
          <w:lang w:val="sl-SI"/>
        </w:rPr>
        <w:t xml:space="preserve"> </w:t>
      </w:r>
      <w:r w:rsidR="00F06E91" w:rsidRPr="004721EA">
        <w:rPr>
          <w:lang w:val="sl-SI"/>
        </w:rPr>
        <w:t xml:space="preserve">Potrebno </w:t>
      </w:r>
      <w:r w:rsidR="00F06E91">
        <w:rPr>
          <w:lang w:val="sl-SI"/>
        </w:rPr>
        <w:t xml:space="preserve">je paziti in </w:t>
      </w:r>
      <w:r w:rsidRPr="004721EA">
        <w:rPr>
          <w:lang w:val="sl-SI"/>
        </w:rPr>
        <w:t>poskrbeti, da razni tuji</w:t>
      </w:r>
      <w:r w:rsidR="00A353FA">
        <w:rPr>
          <w:lang w:val="sl-SI"/>
        </w:rPr>
        <w:t>,</w:t>
      </w:r>
      <w:r w:rsidRPr="004721EA">
        <w:rPr>
          <w:lang w:val="sl-SI"/>
        </w:rPr>
        <w:t xml:space="preserve"> odpadki kot so</w:t>
      </w:r>
      <w:r w:rsidR="00F06E91">
        <w:rPr>
          <w:lang w:val="sl-SI"/>
        </w:rPr>
        <w:t>:</w:t>
      </w:r>
      <w:r w:rsidRPr="004721EA">
        <w:rPr>
          <w:lang w:val="sl-SI"/>
        </w:rPr>
        <w:t xml:space="preserve"> ostanki vrvice, smeti, cigaretni ogorki ne zaidejo</w:t>
      </w:r>
      <w:r w:rsidR="00F06E91" w:rsidRPr="00F06E91">
        <w:rPr>
          <w:lang w:val="sl-SI"/>
        </w:rPr>
        <w:t xml:space="preserve"> </w:t>
      </w:r>
      <w:r w:rsidR="00F06E91" w:rsidRPr="004721EA">
        <w:rPr>
          <w:lang w:val="sl-SI"/>
        </w:rPr>
        <w:t xml:space="preserve">v </w:t>
      </w:r>
      <w:r w:rsidR="00F06E91">
        <w:rPr>
          <w:lang w:val="sl-SI"/>
        </w:rPr>
        <w:t>hmelj.</w:t>
      </w:r>
      <w:r w:rsidRPr="004721EA">
        <w:rPr>
          <w:lang w:val="sl-SI"/>
        </w:rPr>
        <w:t xml:space="preserve"> </w:t>
      </w:r>
      <w:r w:rsidR="00F06E91">
        <w:rPr>
          <w:lang w:val="sl-SI"/>
        </w:rPr>
        <w:t>Le</w:t>
      </w:r>
      <w:r w:rsidR="00F06E91" w:rsidRPr="004721EA">
        <w:rPr>
          <w:lang w:val="sl-SI"/>
        </w:rPr>
        <w:t xml:space="preserve"> </w:t>
      </w:r>
      <w:r w:rsidRPr="004721EA">
        <w:rPr>
          <w:lang w:val="sl-SI"/>
        </w:rPr>
        <w:t>kakovosten hmelj vedno najde pot do zadovoljnega kupca po dobri ceni in to mora biti cilj nas vseh</w:t>
      </w:r>
      <w:r w:rsidR="00F06E91">
        <w:rPr>
          <w:lang w:val="sl-SI"/>
        </w:rPr>
        <w:t>.</w:t>
      </w:r>
    </w:p>
    <w:p w14:paraId="5045E0ED" w14:textId="549E8C53" w:rsidR="0054066A" w:rsidRPr="006013A5" w:rsidRDefault="00DE2CF8" w:rsidP="0014375D">
      <w:pPr>
        <w:pStyle w:val="Naslov3"/>
        <w:rPr>
          <w:lang w:val="sl-SI"/>
        </w:rPr>
      </w:pPr>
      <w:r w:rsidRPr="006013A5">
        <w:rPr>
          <w:lang w:val="sl-SI"/>
        </w:rPr>
        <w:t>Omejitev uporabe bakr</w:t>
      </w:r>
      <w:r w:rsidR="00BF4EBB" w:rsidRPr="006013A5">
        <w:rPr>
          <w:lang w:val="sl-SI"/>
        </w:rPr>
        <w:t>ovih</w:t>
      </w:r>
      <w:r w:rsidRPr="006013A5">
        <w:rPr>
          <w:lang w:val="sl-SI"/>
        </w:rPr>
        <w:t xml:space="preserve"> in žveplovih pripravkov</w:t>
      </w:r>
      <w:r w:rsidR="00021F79" w:rsidRPr="006013A5">
        <w:rPr>
          <w:lang w:val="sl-SI"/>
        </w:rPr>
        <w:t xml:space="preserve"> </w:t>
      </w:r>
      <w:r w:rsidR="009F6AC9" w:rsidRPr="006013A5">
        <w:rPr>
          <w:lang w:val="sl-SI"/>
        </w:rPr>
        <w:t>(</w:t>
      </w:r>
      <w:r w:rsidR="00903FA9" w:rsidRPr="006013A5">
        <w:rPr>
          <w:lang w:val="sl-SI"/>
        </w:rPr>
        <w:t>M</w:t>
      </w:r>
      <w:r w:rsidR="00C10B51" w:rsidRPr="006013A5">
        <w:rPr>
          <w:lang w:val="sl-SI"/>
        </w:rPr>
        <w:t xml:space="preserve">. </w:t>
      </w:r>
      <w:r w:rsidR="00903FA9" w:rsidRPr="006013A5">
        <w:rPr>
          <w:lang w:val="sl-SI"/>
        </w:rPr>
        <w:t>Rak Cizej</w:t>
      </w:r>
      <w:r w:rsidR="009F6AC9" w:rsidRPr="006013A5">
        <w:rPr>
          <w:lang w:val="sl-SI"/>
        </w:rPr>
        <w:t>)</w:t>
      </w:r>
    </w:p>
    <w:p w14:paraId="2532D00D" w14:textId="7B38CCDF" w:rsidR="006F67A1" w:rsidRPr="00E7687D" w:rsidRDefault="00DE2CF8" w:rsidP="00E7687D">
      <w:pPr>
        <w:rPr>
          <w:lang w:val="sl-SI"/>
        </w:rPr>
      </w:pPr>
      <w:r>
        <w:rPr>
          <w:lang w:val="sl-SI"/>
        </w:rPr>
        <w:t xml:space="preserve">Ponovno </w:t>
      </w:r>
      <w:r w:rsidR="004C38F6">
        <w:rPr>
          <w:lang w:val="sl-SI"/>
        </w:rPr>
        <w:t xml:space="preserve">vas želimo </w:t>
      </w:r>
      <w:r>
        <w:rPr>
          <w:lang w:val="sl-SI"/>
        </w:rPr>
        <w:t xml:space="preserve">opozoriti glede omejitve </w:t>
      </w:r>
      <w:r w:rsidR="004C38F6">
        <w:rPr>
          <w:lang w:val="sl-SI"/>
        </w:rPr>
        <w:t xml:space="preserve">uporabe </w:t>
      </w:r>
      <w:r>
        <w:rPr>
          <w:lang w:val="sl-SI"/>
        </w:rPr>
        <w:t xml:space="preserve">bakrovih pripravkov za zatiranje hmeljeve peronospore </w:t>
      </w:r>
      <w:r w:rsidR="004C38F6">
        <w:rPr>
          <w:lang w:val="sl-SI"/>
        </w:rPr>
        <w:t xml:space="preserve">sekundarne okužbe, namreč na letnem nivoju je uporaba </w:t>
      </w:r>
      <w:r w:rsidR="004C38F6" w:rsidRPr="004C38F6">
        <w:rPr>
          <w:lang w:val="sl-SI"/>
        </w:rPr>
        <w:t>čistih bakrovih ionov (Cu</w:t>
      </w:r>
      <w:r w:rsidR="004C38F6" w:rsidRPr="004C38F6">
        <w:rPr>
          <w:vertAlign w:val="superscript"/>
          <w:lang w:val="sl-SI"/>
        </w:rPr>
        <w:t>2+</w:t>
      </w:r>
      <w:r w:rsidR="004C38F6" w:rsidRPr="004C38F6">
        <w:rPr>
          <w:lang w:val="sl-SI"/>
        </w:rPr>
        <w:t>)</w:t>
      </w:r>
      <w:r w:rsidR="004C38F6">
        <w:rPr>
          <w:lang w:val="sl-SI"/>
        </w:rPr>
        <w:t xml:space="preserve"> </w:t>
      </w:r>
      <w:r w:rsidR="004C38F6" w:rsidRPr="004C38F6">
        <w:rPr>
          <w:lang w:val="sl-SI"/>
        </w:rPr>
        <w:t>4,0 kg</w:t>
      </w:r>
      <w:r w:rsidR="004C38F6">
        <w:rPr>
          <w:lang w:val="sl-SI"/>
        </w:rPr>
        <w:t xml:space="preserve">. V hmeljarstvu že </w:t>
      </w:r>
      <w:r w:rsidR="009130EB">
        <w:rPr>
          <w:lang w:val="sl-SI"/>
        </w:rPr>
        <w:t xml:space="preserve">zadnjih </w:t>
      </w:r>
      <w:r w:rsidR="004C38F6">
        <w:rPr>
          <w:lang w:val="sl-SI"/>
        </w:rPr>
        <w:t xml:space="preserve">nekaj let omejujemo uporabo bakrovih pripravkov pri zaključnih škropljenjih, </w:t>
      </w:r>
      <w:r w:rsidR="009130EB">
        <w:rPr>
          <w:lang w:val="sl-SI"/>
        </w:rPr>
        <w:t xml:space="preserve">saj </w:t>
      </w:r>
      <w:r w:rsidR="004C38F6">
        <w:rPr>
          <w:lang w:val="sl-SI"/>
        </w:rPr>
        <w:t xml:space="preserve">se zavedamo, da s pretirano uporabo bakrovih pripravkov vplivamo na indeks staranja (HSI). Uporabo bakrovih pripravkov </w:t>
      </w:r>
      <w:r w:rsidR="004C38F6" w:rsidRPr="004C38F6">
        <w:rPr>
          <w:lang w:val="sl-SI"/>
        </w:rPr>
        <w:t xml:space="preserve">14 dni pred obiranjem </w:t>
      </w:r>
      <w:r w:rsidR="004C38F6">
        <w:rPr>
          <w:lang w:val="sl-SI"/>
        </w:rPr>
        <w:t xml:space="preserve">hmelja odsvetujemo, še posebej pri sorti </w:t>
      </w:r>
      <w:proofErr w:type="spellStart"/>
      <w:r w:rsidR="004C38F6">
        <w:rPr>
          <w:lang w:val="sl-SI"/>
        </w:rPr>
        <w:t>Celeia</w:t>
      </w:r>
      <w:proofErr w:type="spellEnd"/>
      <w:r w:rsidR="004C38F6">
        <w:rPr>
          <w:lang w:val="sl-SI"/>
        </w:rPr>
        <w:t xml:space="preserve">, ki ima že sama po sebi visok HSI. Za več podrobnosti si lahko preberete članek v </w:t>
      </w:r>
      <w:hyperlink r:id="rId10" w:history="1">
        <w:r w:rsidR="004C38F6" w:rsidRPr="006F67A1">
          <w:rPr>
            <w:rStyle w:val="Hiperpovezava"/>
            <w:sz w:val="22"/>
            <w:lang w:val="sl-SI"/>
          </w:rPr>
          <w:t>Hmeljarskem biltenu, letnik 2021,</w:t>
        </w:r>
      </w:hyperlink>
      <w:r w:rsidR="004C38F6">
        <w:rPr>
          <w:lang w:val="sl-SI"/>
        </w:rPr>
        <w:t xml:space="preserve"> avtorjev Ocvirk M., Rutnik K., Košir I.J., z naslovom: </w:t>
      </w:r>
      <w:r w:rsidR="004C38F6" w:rsidRPr="00E7687D">
        <w:rPr>
          <w:lang w:val="sl-SI"/>
        </w:rPr>
        <w:t>Vpliv bakra na indeks staranja hmelja</w:t>
      </w:r>
      <w:r w:rsidR="006F67A1" w:rsidRPr="00E7687D">
        <w:rPr>
          <w:lang w:val="sl-SI"/>
        </w:rPr>
        <w:t>.</w:t>
      </w:r>
    </w:p>
    <w:p w14:paraId="0367EEA6" w14:textId="4D186E0A" w:rsidR="00CF3880" w:rsidRDefault="00CF3880" w:rsidP="00E7687D">
      <w:pPr>
        <w:rPr>
          <w:lang w:val="sl-SI"/>
        </w:rPr>
      </w:pPr>
      <w:r>
        <w:rPr>
          <w:lang w:val="sl-SI"/>
        </w:rPr>
        <w:t xml:space="preserve">Omejitev </w:t>
      </w:r>
      <w:r w:rsidR="00DE2CF8">
        <w:rPr>
          <w:lang w:val="sl-SI"/>
        </w:rPr>
        <w:t>uporabe žveplovih pripravkov, kot preventivn</w:t>
      </w:r>
      <w:r>
        <w:rPr>
          <w:lang w:val="sl-SI"/>
        </w:rPr>
        <w:t>e</w:t>
      </w:r>
      <w:r w:rsidR="00DE2CF8">
        <w:rPr>
          <w:lang w:val="sl-SI"/>
        </w:rPr>
        <w:t xml:space="preserve"> pripravk</w:t>
      </w:r>
      <w:r>
        <w:rPr>
          <w:lang w:val="sl-SI"/>
        </w:rPr>
        <w:t>e</w:t>
      </w:r>
      <w:r w:rsidR="00DE2CF8">
        <w:rPr>
          <w:lang w:val="sl-SI"/>
        </w:rPr>
        <w:t xml:space="preserve"> za zatiranje hmeljeve pepelovke, </w:t>
      </w:r>
      <w:r>
        <w:rPr>
          <w:lang w:val="sl-SI"/>
        </w:rPr>
        <w:t xml:space="preserve">je priporočena zgodaj v rastni sezoni oziroma najkasneje </w:t>
      </w:r>
      <w:r w:rsidR="00DE2CF8">
        <w:rPr>
          <w:lang w:val="sl-SI"/>
        </w:rPr>
        <w:t>v začetku oz</w:t>
      </w:r>
      <w:r>
        <w:rPr>
          <w:lang w:val="sl-SI"/>
        </w:rPr>
        <w:t>iroma</w:t>
      </w:r>
      <w:r w:rsidR="00DE2CF8">
        <w:rPr>
          <w:lang w:val="sl-SI"/>
        </w:rPr>
        <w:t xml:space="preserve"> do sredine avgusta, </w:t>
      </w:r>
      <w:r w:rsidRPr="003B08E6">
        <w:rPr>
          <w:lang w:val="sl-SI"/>
        </w:rPr>
        <w:t xml:space="preserve">saj ima prekomerna uporaba žvepla vpliv na neprijeten vonj v hmelju, hmeljnih produktih (briketih, hmeljnem ekstraktu), kot tudi </w:t>
      </w:r>
      <w:r>
        <w:rPr>
          <w:lang w:val="sl-SI"/>
        </w:rPr>
        <w:t xml:space="preserve">negativen vpliv </w:t>
      </w:r>
      <w:r w:rsidRPr="003B08E6">
        <w:rPr>
          <w:lang w:val="sl-SI"/>
        </w:rPr>
        <w:t xml:space="preserve">na hmeljno grenčico. Žveplene pripravke lahko enostavno zamenjate z enako učinkovitimi </w:t>
      </w:r>
      <w:r>
        <w:rPr>
          <w:lang w:val="sl-SI"/>
        </w:rPr>
        <w:t xml:space="preserve">ostalimi </w:t>
      </w:r>
      <w:r w:rsidRPr="003B08E6">
        <w:rPr>
          <w:lang w:val="sl-SI"/>
        </w:rPr>
        <w:t>kontak</w:t>
      </w:r>
      <w:r>
        <w:rPr>
          <w:lang w:val="sl-SI"/>
        </w:rPr>
        <w:t xml:space="preserve">tnimi fungicidi kot sta </w:t>
      </w:r>
      <w:r w:rsidR="009130EB">
        <w:rPr>
          <w:lang w:val="sl-SI"/>
        </w:rPr>
        <w:t xml:space="preserve">pripravka </w:t>
      </w:r>
      <w:proofErr w:type="spellStart"/>
      <w:r>
        <w:rPr>
          <w:lang w:val="sl-SI"/>
        </w:rPr>
        <w:t>Vivando</w:t>
      </w:r>
      <w:proofErr w:type="spellEnd"/>
      <w:r>
        <w:rPr>
          <w:lang w:val="sl-SI"/>
        </w:rPr>
        <w:t xml:space="preserve"> ali </w:t>
      </w:r>
      <w:proofErr w:type="spellStart"/>
      <w:r w:rsidRPr="003B08E6">
        <w:rPr>
          <w:lang w:val="sl-SI"/>
        </w:rPr>
        <w:t>Vitisan</w:t>
      </w:r>
      <w:proofErr w:type="spellEnd"/>
      <w:r>
        <w:rPr>
          <w:lang w:val="sl-SI"/>
        </w:rPr>
        <w:t>.</w:t>
      </w:r>
    </w:p>
    <w:p w14:paraId="293DB2A7" w14:textId="71D1FB9F" w:rsidR="00BB1737" w:rsidRPr="006013A5" w:rsidRDefault="00BB1737" w:rsidP="0014375D">
      <w:pPr>
        <w:pStyle w:val="Naslov3"/>
        <w:rPr>
          <w:lang w:val="sl-SI"/>
        </w:rPr>
      </w:pPr>
      <w:r w:rsidRPr="006013A5">
        <w:rPr>
          <w:lang w:val="sl-SI"/>
        </w:rPr>
        <w:t xml:space="preserve">Ukrepi preprečevanja uvelosti hmelja in viroidne zakrnelosti hmelja pred obiranjem pridelka </w:t>
      </w:r>
      <w:r w:rsidR="00BC6A52" w:rsidRPr="006013A5">
        <w:rPr>
          <w:lang w:val="sl-SI"/>
        </w:rPr>
        <w:t>(S.</w:t>
      </w:r>
      <w:r w:rsidRPr="006013A5">
        <w:rPr>
          <w:lang w:val="sl-SI"/>
        </w:rPr>
        <w:t xml:space="preserve"> Radišek)</w:t>
      </w:r>
    </w:p>
    <w:p w14:paraId="275B92E1" w14:textId="62E16876" w:rsidR="00BB1737" w:rsidRDefault="00BB1737" w:rsidP="00E7687D">
      <w:pPr>
        <w:rPr>
          <w:lang w:val="sl-SI"/>
        </w:rPr>
      </w:pPr>
      <w:r>
        <w:rPr>
          <w:lang w:val="sl-SI"/>
        </w:rPr>
        <w:t xml:space="preserve">Pred obiranjem hmelja je pomembno, da odstranite nadzemne dele posušenih in uvelih rastlin, ki so posledica odmiranj zaradi pojava </w:t>
      </w:r>
      <w:proofErr w:type="spellStart"/>
      <w:r>
        <w:rPr>
          <w:lang w:val="sl-SI"/>
        </w:rPr>
        <w:t>verticiljske</w:t>
      </w:r>
      <w:proofErr w:type="spellEnd"/>
      <w:r>
        <w:rPr>
          <w:lang w:val="sl-SI"/>
        </w:rPr>
        <w:t xml:space="preserve"> in </w:t>
      </w:r>
      <w:proofErr w:type="spellStart"/>
      <w:r>
        <w:rPr>
          <w:lang w:val="sl-SI"/>
        </w:rPr>
        <w:t>fuzarijske</w:t>
      </w:r>
      <w:proofErr w:type="spellEnd"/>
      <w:r>
        <w:rPr>
          <w:lang w:val="sl-SI"/>
        </w:rPr>
        <w:t xml:space="preserve"> uvelosti hmelja. S tem odstranite vir bolezni, preprečite prevoz obolelih rastlin do obiralnega stroja in zanos posušenih in uvelih storžkov v končni pridelek. Podobno svetujemo tudi v primeru rastlin, ki jih je prizadel</w:t>
      </w:r>
      <w:r w:rsidR="00BC6A52">
        <w:rPr>
          <w:lang w:val="sl-SI"/>
        </w:rPr>
        <w:t xml:space="preserve">a </w:t>
      </w:r>
      <w:proofErr w:type="spellStart"/>
      <w:r w:rsidR="00BC6A52">
        <w:rPr>
          <w:lang w:val="sl-SI"/>
        </w:rPr>
        <w:t>viroidna</w:t>
      </w:r>
      <w:proofErr w:type="spellEnd"/>
      <w:r w:rsidR="00BC6A52">
        <w:rPr>
          <w:lang w:val="sl-SI"/>
        </w:rPr>
        <w:t xml:space="preserve"> zakrnelost hmelja oziroma </w:t>
      </w:r>
      <w:proofErr w:type="spellStart"/>
      <w:r>
        <w:rPr>
          <w:lang w:val="sl-SI"/>
        </w:rPr>
        <w:t>viroid</w:t>
      </w:r>
      <w:proofErr w:type="spellEnd"/>
      <w:r>
        <w:rPr>
          <w:lang w:val="sl-SI"/>
        </w:rPr>
        <w:t xml:space="preserve"> </w:t>
      </w:r>
      <w:proofErr w:type="spellStart"/>
      <w:r>
        <w:rPr>
          <w:lang w:val="sl-SI"/>
        </w:rPr>
        <w:t>CBCVd</w:t>
      </w:r>
      <w:proofErr w:type="spellEnd"/>
      <w:r>
        <w:rPr>
          <w:lang w:val="sl-SI"/>
        </w:rPr>
        <w:t>. Te rastline s sokom kontaminirajo trgalnike in ostalo opremo, kar pospeši nadaljnje širjenje v nasadu in hkrati povečajo tveganje za zanos v neokužena hmeljišča. Obolele rastline lahko uničite z zakopom (globina 1</w:t>
      </w:r>
      <w:r w:rsidR="00BC6A52">
        <w:rPr>
          <w:lang w:val="sl-SI"/>
        </w:rPr>
        <w:t xml:space="preserve"> </w:t>
      </w:r>
      <w:r>
        <w:rPr>
          <w:lang w:val="sl-SI"/>
        </w:rPr>
        <w:t xml:space="preserve">m), lahko pa jih tudi uničite s kompostiranjem. </w:t>
      </w:r>
    </w:p>
    <w:p w14:paraId="509198FC" w14:textId="586B8F35" w:rsidR="00BB1737" w:rsidRDefault="00BB1737" w:rsidP="00E7687D">
      <w:pPr>
        <w:rPr>
          <w:lang w:val="sl-SI"/>
        </w:rPr>
      </w:pPr>
      <w:r w:rsidRPr="00365014">
        <w:rPr>
          <w:lang w:val="sl-SI"/>
        </w:rPr>
        <w:lastRenderedPageBreak/>
        <w:t xml:space="preserve">V času obiranja hmelja je na trgalnike priporočljivo namestiti aplikacijski element, ki ob trganju sproti razkužuje rezalno glavo na trgalniku. </w:t>
      </w:r>
      <w:r>
        <w:rPr>
          <w:lang w:val="sl-SI"/>
        </w:rPr>
        <w:t xml:space="preserve">Pri tem svetujemo uporabo razkužila </w:t>
      </w:r>
      <w:proofErr w:type="spellStart"/>
      <w:r>
        <w:rPr>
          <w:lang w:val="sl-SI"/>
        </w:rPr>
        <w:t>Virocid</w:t>
      </w:r>
      <w:proofErr w:type="spellEnd"/>
      <w:r>
        <w:rPr>
          <w:lang w:val="sl-SI"/>
        </w:rPr>
        <w:t xml:space="preserve"> v 2</w:t>
      </w:r>
      <w:r w:rsidR="00BC6A52">
        <w:rPr>
          <w:lang w:val="sl-SI"/>
        </w:rPr>
        <w:t xml:space="preserve"> </w:t>
      </w:r>
      <w:r>
        <w:rPr>
          <w:lang w:val="sl-SI"/>
        </w:rPr>
        <w:t xml:space="preserve">% koncentraciji. </w:t>
      </w:r>
      <w:r w:rsidRPr="00365014">
        <w:rPr>
          <w:lang w:val="sl-SI"/>
        </w:rPr>
        <w:t>Sam prevoz hmelja do obiralnega stroja mora biti opravljen tako, da se hmeljne rastline ne vlečejo po cesti ali deli rastlin padajo po cesti. Rezalniki na trgalnikih naj omogočajo čim nižjo rez trte, da ne ostajajo dolgi poganjki, čez katere se vozi s kolesnicami in na njih ostanejo rastlinski ostanki, ki so vir prenosa okužbe</w:t>
      </w:r>
      <w:r>
        <w:rPr>
          <w:lang w:val="sl-SI"/>
        </w:rPr>
        <w:t xml:space="preserve"> </w:t>
      </w:r>
      <w:r w:rsidR="00BC6A52">
        <w:rPr>
          <w:lang w:val="sl-SI"/>
        </w:rPr>
        <w:t xml:space="preserve">s </w:t>
      </w:r>
      <w:proofErr w:type="spellStart"/>
      <w:r>
        <w:rPr>
          <w:lang w:val="sl-SI"/>
        </w:rPr>
        <w:t>CBCVd</w:t>
      </w:r>
      <w:proofErr w:type="spellEnd"/>
      <w:r w:rsidRPr="00365014">
        <w:rPr>
          <w:lang w:val="sl-SI"/>
        </w:rPr>
        <w:t xml:space="preserve">. V kolikor trgalnika ni možno namestiti v položaj, da preprečimo vožnjo po ostankih trt, se lahko izvede odstranjevanje </w:t>
      </w:r>
      <w:r>
        <w:rPr>
          <w:lang w:val="sl-SI"/>
        </w:rPr>
        <w:t xml:space="preserve">ostankov </w:t>
      </w:r>
      <w:r w:rsidRPr="00365014">
        <w:rPr>
          <w:lang w:val="sl-SI"/>
        </w:rPr>
        <w:t>trt po trganju</w:t>
      </w:r>
      <w:r>
        <w:rPr>
          <w:lang w:val="sl-SI"/>
        </w:rPr>
        <w:t xml:space="preserve"> (vsaj v roku 48 ur)</w:t>
      </w:r>
      <w:r w:rsidRPr="00365014">
        <w:rPr>
          <w:lang w:val="sl-SI"/>
        </w:rPr>
        <w:t xml:space="preserve"> s sprotnim nanosom razkužila na odrezano mesto.</w:t>
      </w:r>
      <w:r>
        <w:rPr>
          <w:lang w:val="sl-SI"/>
        </w:rPr>
        <w:t xml:space="preserve"> Držimo se tudi pravila, da v kolikor je le mogoče obiranje okuženih hmeljišč izvedemo nazadnje.</w:t>
      </w:r>
      <w:r w:rsidR="00BC6A52">
        <w:rPr>
          <w:lang w:val="sl-SI"/>
        </w:rPr>
        <w:t xml:space="preserve"> </w:t>
      </w:r>
    </w:p>
    <w:p w14:paraId="78C6FEED" w14:textId="746C8F8C" w:rsidR="005E38AA" w:rsidRPr="006013A5" w:rsidRDefault="006C20A1" w:rsidP="0014375D">
      <w:pPr>
        <w:pStyle w:val="Naslov3"/>
        <w:rPr>
          <w:lang w:val="sl-SI"/>
        </w:rPr>
      </w:pPr>
      <w:r w:rsidRPr="006013A5">
        <w:rPr>
          <w:lang w:val="sl-SI"/>
        </w:rPr>
        <w:t xml:space="preserve">Optimalno obran hmelj </w:t>
      </w:r>
      <w:r w:rsidR="00A94952" w:rsidRPr="006013A5">
        <w:rPr>
          <w:lang w:val="sl-SI"/>
        </w:rPr>
        <w:t>–</w:t>
      </w:r>
      <w:r w:rsidRPr="006013A5">
        <w:rPr>
          <w:lang w:val="sl-SI"/>
        </w:rPr>
        <w:t xml:space="preserve"> </w:t>
      </w:r>
      <w:r w:rsidR="00A94952" w:rsidRPr="006013A5">
        <w:rPr>
          <w:lang w:val="sl-SI"/>
        </w:rPr>
        <w:t>v</w:t>
      </w:r>
      <w:r w:rsidR="001C6565" w:rsidRPr="006013A5">
        <w:rPr>
          <w:lang w:val="sl-SI"/>
        </w:rPr>
        <w:t xml:space="preserve"> optimalni</w:t>
      </w:r>
      <w:r w:rsidR="00A94952" w:rsidRPr="006013A5">
        <w:rPr>
          <w:lang w:val="sl-SI"/>
        </w:rPr>
        <w:t xml:space="preserve"> </w:t>
      </w:r>
      <w:r w:rsidRPr="006013A5">
        <w:rPr>
          <w:lang w:val="sl-SI"/>
        </w:rPr>
        <w:t>tehnološk</w:t>
      </w:r>
      <w:r w:rsidR="00A94952" w:rsidRPr="006013A5">
        <w:rPr>
          <w:lang w:val="sl-SI"/>
        </w:rPr>
        <w:t>i zrelosti</w:t>
      </w:r>
      <w:r w:rsidR="00D411B7" w:rsidRPr="006013A5">
        <w:rPr>
          <w:lang w:val="sl-SI"/>
        </w:rPr>
        <w:t xml:space="preserve"> močno pozitivno</w:t>
      </w:r>
      <w:r w:rsidRPr="006013A5">
        <w:rPr>
          <w:lang w:val="sl-SI"/>
        </w:rPr>
        <w:t xml:space="preserve"> vpliva na kakovost hmelja</w:t>
      </w:r>
      <w:r w:rsidR="00021F79" w:rsidRPr="006013A5">
        <w:rPr>
          <w:lang w:val="sl-SI"/>
        </w:rPr>
        <w:t xml:space="preserve"> </w:t>
      </w:r>
      <w:r w:rsidR="005E38AA" w:rsidRPr="006013A5">
        <w:rPr>
          <w:lang w:val="sl-SI"/>
        </w:rPr>
        <w:t>(</w:t>
      </w:r>
      <w:r w:rsidR="00F55C9B" w:rsidRPr="006013A5">
        <w:rPr>
          <w:lang w:val="sl-SI"/>
        </w:rPr>
        <w:t xml:space="preserve">B. Čeh, </w:t>
      </w:r>
      <w:r w:rsidR="005E38AA" w:rsidRPr="006013A5">
        <w:rPr>
          <w:lang w:val="sl-SI"/>
        </w:rPr>
        <w:t xml:space="preserve">M. </w:t>
      </w:r>
      <w:r w:rsidR="00A94952" w:rsidRPr="006013A5">
        <w:rPr>
          <w:lang w:val="sl-SI"/>
        </w:rPr>
        <w:t>Oset Luskar</w:t>
      </w:r>
      <w:r w:rsidR="005E38AA" w:rsidRPr="006013A5">
        <w:rPr>
          <w:lang w:val="sl-SI"/>
        </w:rPr>
        <w:t>)</w:t>
      </w:r>
    </w:p>
    <w:p w14:paraId="684CEB39" w14:textId="2909764E" w:rsidR="004A00F5" w:rsidRPr="00CB4778" w:rsidRDefault="00C73F0A" w:rsidP="00E7687D">
      <w:pPr>
        <w:rPr>
          <w:bCs/>
          <w:lang w:val="sl-SI"/>
        </w:rPr>
      </w:pPr>
      <w:r w:rsidRPr="00CB4778">
        <w:rPr>
          <w:lang w:val="sl-SI"/>
        </w:rPr>
        <w:t>Z obiranjem hmelja</w:t>
      </w:r>
      <w:r w:rsidR="0031004E" w:rsidRPr="00CB4778">
        <w:rPr>
          <w:lang w:val="sl-SI"/>
        </w:rPr>
        <w:t xml:space="preserve"> začnemo, ko je tehnološko zrel, to pa je takrat</w:t>
      </w:r>
      <w:r w:rsidR="008B07C7" w:rsidRPr="00CB4778">
        <w:rPr>
          <w:lang w:val="sl-SI"/>
        </w:rPr>
        <w:t>, ko storžki vsebujejo najvišjo vsebnost alfa-kislin, dosežejo maksimalno velikost in maksimalno maso, tipično strukturo eteričnih olj in je zagotovljeno kakovostno strojno obiranje. Z obiranjem v tehnološki zrelosti v</w:t>
      </w:r>
      <w:r w:rsidR="008B07C7" w:rsidRPr="00CB4778">
        <w:rPr>
          <w:bCs/>
          <w:lang w:val="sl-SI"/>
        </w:rPr>
        <w:t xml:space="preserve">plivamo na to, da bo čim več pridelanih alfa-kislin in kakovostne arome na koncu pristalo v </w:t>
      </w:r>
      <w:r w:rsidR="007B1EC8">
        <w:rPr>
          <w:bCs/>
          <w:lang w:val="sl-SI"/>
        </w:rPr>
        <w:t xml:space="preserve">hmeljskih </w:t>
      </w:r>
      <w:r w:rsidR="008B07C7" w:rsidRPr="00CB4778">
        <w:rPr>
          <w:bCs/>
          <w:lang w:val="sl-SI"/>
        </w:rPr>
        <w:t xml:space="preserve">vrečah. </w:t>
      </w:r>
    </w:p>
    <w:p w14:paraId="795FF7B6" w14:textId="69E8D5AD" w:rsidR="008B07C7" w:rsidRDefault="008B07C7" w:rsidP="00E7687D">
      <w:pPr>
        <w:rPr>
          <w:lang w:val="sl-SI"/>
        </w:rPr>
      </w:pPr>
      <w:r w:rsidRPr="00CB4778">
        <w:rPr>
          <w:lang w:val="sl-SI"/>
        </w:rPr>
        <w:t>Hmelj, obran pred tehnološko zrelostjo, je slabše kakovosti in vsebuje preveč vlage. Prepozno obran hmelj pa ima že odprte, drobljive, lahke storžke rjavkaste barve z ostro, neprijetno aromo, manjšo vsebnost alfa-kislin in pri obiranju pride do izgub kakovosti zaradi osipanja in drobljenja, lističi odpadajo od vretenca storžka.</w:t>
      </w:r>
      <w:r>
        <w:rPr>
          <w:lang w:val="sl-SI"/>
        </w:rPr>
        <w:t xml:space="preserve"> </w:t>
      </w:r>
    </w:p>
    <w:p w14:paraId="709121D1" w14:textId="55A53068" w:rsidR="00C73F0A" w:rsidRPr="007B1EC8" w:rsidRDefault="00C73F0A" w:rsidP="00E7687D">
      <w:pPr>
        <w:rPr>
          <w:lang w:val="sl-SI"/>
        </w:rPr>
      </w:pPr>
      <w:r w:rsidRPr="00C73F0A">
        <w:rPr>
          <w:lang w:val="sl-SI"/>
        </w:rPr>
        <w:t xml:space="preserve">Nastop tehnološke zrelosti </w:t>
      </w:r>
      <w:r w:rsidR="007B1EC8">
        <w:rPr>
          <w:lang w:val="sl-SI"/>
        </w:rPr>
        <w:t xml:space="preserve">hmelja </w:t>
      </w:r>
      <w:r w:rsidRPr="00C73F0A">
        <w:rPr>
          <w:lang w:val="sl-SI"/>
        </w:rPr>
        <w:t xml:space="preserve">je odvisen od </w:t>
      </w:r>
      <w:r w:rsidR="007B1EC8">
        <w:rPr>
          <w:lang w:val="sl-SI"/>
        </w:rPr>
        <w:t xml:space="preserve">različnih </w:t>
      </w:r>
      <w:r w:rsidRPr="00C73F0A">
        <w:rPr>
          <w:lang w:val="sl-SI"/>
        </w:rPr>
        <w:t>tehnoloških ukrepov</w:t>
      </w:r>
      <w:r w:rsidR="007B1EC8">
        <w:rPr>
          <w:lang w:val="sl-SI"/>
        </w:rPr>
        <w:t xml:space="preserve"> (</w:t>
      </w:r>
      <w:r w:rsidRPr="00C73F0A">
        <w:rPr>
          <w:lang w:val="sl-SI"/>
        </w:rPr>
        <w:t>z dušikom preveč gnojena hmeljišča dozorijo kasneje, zgodaj reza</w:t>
      </w:r>
      <w:r w:rsidR="007B1EC8">
        <w:rPr>
          <w:lang w:val="sl-SI"/>
        </w:rPr>
        <w:t>n in napeljan hmelj dozori prej)</w:t>
      </w:r>
      <w:r w:rsidRPr="00C73F0A">
        <w:rPr>
          <w:lang w:val="sl-SI"/>
        </w:rPr>
        <w:t>,</w:t>
      </w:r>
      <w:r w:rsidR="007B1EC8">
        <w:rPr>
          <w:lang w:val="sl-SI"/>
        </w:rPr>
        <w:t xml:space="preserve"> kot tudi od</w:t>
      </w:r>
      <w:r w:rsidRPr="00C73F0A">
        <w:rPr>
          <w:lang w:val="sl-SI"/>
        </w:rPr>
        <w:t xml:space="preserve"> vremenskih razmer v času rasti in </w:t>
      </w:r>
      <w:r w:rsidR="007B1EC8">
        <w:rPr>
          <w:lang w:val="sl-SI"/>
        </w:rPr>
        <w:t xml:space="preserve">seveda </w:t>
      </w:r>
      <w:r w:rsidRPr="00C73F0A">
        <w:rPr>
          <w:lang w:val="sl-SI"/>
        </w:rPr>
        <w:t xml:space="preserve">sorte. Le te lahko razvrstimo na zgodnje, sem se uvršča Savinjski </w:t>
      </w:r>
      <w:proofErr w:type="spellStart"/>
      <w:r w:rsidRPr="00C73F0A">
        <w:rPr>
          <w:lang w:val="sl-SI"/>
        </w:rPr>
        <w:t>golding</w:t>
      </w:r>
      <w:proofErr w:type="spellEnd"/>
      <w:r w:rsidRPr="00C73F0A">
        <w:rPr>
          <w:lang w:val="sl-SI"/>
        </w:rPr>
        <w:t xml:space="preserve">, ki je tehnološko zrel v povprečju med 10. in 20. avgustom, srednje pozne, kamor spadata </w:t>
      </w:r>
      <w:proofErr w:type="spellStart"/>
      <w:r w:rsidRPr="00C73F0A">
        <w:rPr>
          <w:lang w:val="sl-SI"/>
        </w:rPr>
        <w:t>Aurora</w:t>
      </w:r>
      <w:proofErr w:type="spellEnd"/>
      <w:r w:rsidRPr="00C73F0A">
        <w:rPr>
          <w:lang w:val="sl-SI"/>
        </w:rPr>
        <w:t xml:space="preserve"> in Bobek, ki dozorita med 20. in 25. avgustom, ter na pozne, kamor spada </w:t>
      </w:r>
      <w:proofErr w:type="spellStart"/>
      <w:r w:rsidRPr="00C73F0A">
        <w:rPr>
          <w:lang w:val="sl-SI"/>
        </w:rPr>
        <w:t>C</w:t>
      </w:r>
      <w:r w:rsidR="006D0FA3">
        <w:rPr>
          <w:lang w:val="sl-SI"/>
        </w:rPr>
        <w:t>eleia</w:t>
      </w:r>
      <w:proofErr w:type="spellEnd"/>
      <w:r w:rsidRPr="00C73F0A">
        <w:rPr>
          <w:lang w:val="sl-SI"/>
        </w:rPr>
        <w:t>, ki dozori v prvi dekadi septembra. Tudi trajanje tehnološke zrelosti se med sortami razlikuje, kar je prav tako v prid izogibanju delovnih konic</w:t>
      </w:r>
      <w:r w:rsidR="004354BD">
        <w:rPr>
          <w:lang w:val="sl-SI"/>
        </w:rPr>
        <w:t xml:space="preserve"> </w:t>
      </w:r>
      <w:r w:rsidR="004354BD" w:rsidRPr="007B1EC8">
        <w:rPr>
          <w:lang w:val="sl-SI"/>
        </w:rPr>
        <w:t>(preglednica 1)</w:t>
      </w:r>
      <w:r w:rsidRPr="007B1EC8">
        <w:rPr>
          <w:lang w:val="sl-SI"/>
        </w:rPr>
        <w:t xml:space="preserve">. Pri </w:t>
      </w:r>
      <w:proofErr w:type="spellStart"/>
      <w:r w:rsidRPr="007B1EC8">
        <w:rPr>
          <w:lang w:val="sl-SI"/>
        </w:rPr>
        <w:t>Aurori</w:t>
      </w:r>
      <w:proofErr w:type="spellEnd"/>
      <w:r w:rsidRPr="007B1EC8">
        <w:rPr>
          <w:lang w:val="sl-SI"/>
        </w:rPr>
        <w:t xml:space="preserve"> traja obdobje tehnološke zrelosti okrog 20 dni, medtem ko pri Savinjskem </w:t>
      </w:r>
      <w:proofErr w:type="spellStart"/>
      <w:r w:rsidRPr="007B1EC8">
        <w:rPr>
          <w:lang w:val="sl-SI"/>
        </w:rPr>
        <w:t>goldingu</w:t>
      </w:r>
      <w:proofErr w:type="spellEnd"/>
      <w:r w:rsidRPr="007B1EC8">
        <w:rPr>
          <w:lang w:val="sl-SI"/>
        </w:rPr>
        <w:t xml:space="preserve"> traja le sedem do deset dni.</w:t>
      </w:r>
      <w:r w:rsidR="00E129A5" w:rsidRPr="007B1EC8">
        <w:rPr>
          <w:lang w:val="sl-SI"/>
        </w:rPr>
        <w:t xml:space="preserve"> </w:t>
      </w:r>
    </w:p>
    <w:p w14:paraId="3027E264" w14:textId="3445085F" w:rsidR="00AB7A74" w:rsidRPr="00AB7A74" w:rsidRDefault="00AB7A74" w:rsidP="00AB7A74">
      <w:pPr>
        <w:pStyle w:val="OBVESTILONapisslikegrafikonapreglednice"/>
        <w:rPr>
          <w:lang w:val="sl-SI"/>
        </w:rPr>
      </w:pPr>
      <w:r w:rsidRPr="007B1EC8">
        <w:rPr>
          <w:lang w:val="sl-SI"/>
        </w:rPr>
        <w:t xml:space="preserve">Preglednica </w:t>
      </w:r>
      <w:r w:rsidRPr="007B1EC8">
        <w:fldChar w:fldCharType="begin"/>
      </w:r>
      <w:r w:rsidRPr="007B1EC8">
        <w:rPr>
          <w:lang w:val="sl-SI"/>
        </w:rPr>
        <w:instrText xml:space="preserve"> SEQ Preglednica \* ARABIC </w:instrText>
      </w:r>
      <w:r w:rsidRPr="007B1EC8">
        <w:fldChar w:fldCharType="separate"/>
      </w:r>
      <w:r w:rsidR="00AE226C">
        <w:rPr>
          <w:noProof/>
          <w:lang w:val="sl-SI"/>
        </w:rPr>
        <w:t>1</w:t>
      </w:r>
      <w:r w:rsidRPr="007B1EC8">
        <w:fldChar w:fldCharType="end"/>
      </w:r>
      <w:r w:rsidRPr="007B1EC8">
        <w:rPr>
          <w:lang w:val="sl-SI"/>
        </w:rPr>
        <w:t>: Čas zrelosti in začetek tehnološke zrelosti p</w:t>
      </w:r>
      <w:r w:rsidR="007B1EC8">
        <w:rPr>
          <w:lang w:val="sl-SI"/>
        </w:rPr>
        <w:t>ri različnih</w:t>
      </w:r>
      <w:r w:rsidRPr="007B1EC8">
        <w:rPr>
          <w:lang w:val="sl-SI"/>
        </w:rPr>
        <w:t xml:space="preserve"> sortah</w:t>
      </w:r>
      <w:r w:rsidR="007B1EC8">
        <w:rPr>
          <w:lang w:val="sl-SI"/>
        </w:rPr>
        <w:t xml:space="preserve"> hmelja</w:t>
      </w:r>
    </w:p>
    <w:tbl>
      <w:tblPr>
        <w:tblStyle w:val="Tabelamrea"/>
        <w:tblW w:w="8359" w:type="dxa"/>
        <w:jc w:val="center"/>
        <w:tblLayout w:type="fixed"/>
        <w:tblLook w:val="04A0" w:firstRow="1" w:lastRow="0" w:firstColumn="1" w:lastColumn="0" w:noHBand="0" w:noVBand="1"/>
        <w:tblDescription w:val="Čas zrelosti in začetek tehnološke zrelosti pri različnih sortah hmelja"/>
      </w:tblPr>
      <w:tblGrid>
        <w:gridCol w:w="2122"/>
        <w:gridCol w:w="1984"/>
        <w:gridCol w:w="2835"/>
        <w:gridCol w:w="1418"/>
      </w:tblGrid>
      <w:tr w:rsidR="00D84858" w:rsidRPr="002401BA" w14:paraId="1399F5A6" w14:textId="77777777" w:rsidTr="0014375D">
        <w:trPr>
          <w:trHeight w:val="298"/>
          <w:tblHeader/>
          <w:jc w:val="center"/>
        </w:trPr>
        <w:tc>
          <w:tcPr>
            <w:tcW w:w="2122" w:type="dxa"/>
            <w:vMerge w:val="restart"/>
            <w:shd w:val="clear" w:color="auto" w:fill="BFBFBF" w:themeFill="background1" w:themeFillShade="BF"/>
            <w:vAlign w:val="center"/>
          </w:tcPr>
          <w:p w14:paraId="46A6CEAD" w14:textId="5B56D342" w:rsidR="00D84858" w:rsidRPr="002401BA" w:rsidRDefault="00D84858" w:rsidP="0014375D">
            <w:pPr>
              <w:pStyle w:val="OBVESTILOTabelaKrepko"/>
            </w:pPr>
            <w:proofErr w:type="spellStart"/>
            <w:r w:rsidRPr="002401BA">
              <w:t>Sorta</w:t>
            </w:r>
            <w:proofErr w:type="spellEnd"/>
          </w:p>
        </w:tc>
        <w:tc>
          <w:tcPr>
            <w:tcW w:w="6237" w:type="dxa"/>
            <w:gridSpan w:val="3"/>
            <w:shd w:val="clear" w:color="auto" w:fill="BFBFBF" w:themeFill="background1" w:themeFillShade="BF"/>
            <w:vAlign w:val="center"/>
          </w:tcPr>
          <w:p w14:paraId="09C81DC1" w14:textId="77777777" w:rsidR="00D84858" w:rsidRPr="002401BA" w:rsidRDefault="00D84858" w:rsidP="0014375D">
            <w:pPr>
              <w:pStyle w:val="OBVESTILOTabelaKrepko"/>
            </w:pPr>
            <w:proofErr w:type="spellStart"/>
            <w:r w:rsidRPr="002401BA">
              <w:t>Tehnološka</w:t>
            </w:r>
            <w:proofErr w:type="spellEnd"/>
            <w:r w:rsidRPr="002401BA">
              <w:t xml:space="preserve"> </w:t>
            </w:r>
            <w:proofErr w:type="spellStart"/>
            <w:r w:rsidRPr="002401BA">
              <w:t>zrelost</w:t>
            </w:r>
            <w:proofErr w:type="spellEnd"/>
          </w:p>
        </w:tc>
      </w:tr>
      <w:tr w:rsidR="00D84858" w:rsidRPr="002401BA" w14:paraId="34A614D5" w14:textId="77777777" w:rsidTr="0014375D">
        <w:trPr>
          <w:tblHeader/>
          <w:jc w:val="center"/>
        </w:trPr>
        <w:tc>
          <w:tcPr>
            <w:tcW w:w="2122" w:type="dxa"/>
            <w:vMerge/>
            <w:shd w:val="clear" w:color="auto" w:fill="BFBFBF" w:themeFill="background1" w:themeFillShade="BF"/>
            <w:vAlign w:val="center"/>
          </w:tcPr>
          <w:p w14:paraId="1471A4F8" w14:textId="2EC51F84" w:rsidR="00D84858" w:rsidRPr="002401BA" w:rsidRDefault="00D84858" w:rsidP="002401BA">
            <w:pPr>
              <w:pStyle w:val="OBVESTILOTabelaKrepko"/>
            </w:pPr>
          </w:p>
        </w:tc>
        <w:tc>
          <w:tcPr>
            <w:tcW w:w="1984" w:type="dxa"/>
            <w:shd w:val="clear" w:color="auto" w:fill="BFBFBF" w:themeFill="background1" w:themeFillShade="BF"/>
            <w:vAlign w:val="center"/>
          </w:tcPr>
          <w:p w14:paraId="79373123" w14:textId="77777777" w:rsidR="00D84858" w:rsidRPr="002401BA" w:rsidRDefault="00D84858" w:rsidP="002401BA">
            <w:pPr>
              <w:pStyle w:val="OBVESTILOTabelaKrepko"/>
            </w:pPr>
            <w:proofErr w:type="spellStart"/>
            <w:r w:rsidRPr="002401BA">
              <w:t>Čas</w:t>
            </w:r>
            <w:proofErr w:type="spellEnd"/>
            <w:r w:rsidRPr="002401BA">
              <w:t xml:space="preserve"> </w:t>
            </w:r>
            <w:proofErr w:type="spellStart"/>
            <w:r w:rsidRPr="002401BA">
              <w:t>zrelosti</w:t>
            </w:r>
            <w:proofErr w:type="spellEnd"/>
          </w:p>
        </w:tc>
        <w:tc>
          <w:tcPr>
            <w:tcW w:w="2835" w:type="dxa"/>
            <w:shd w:val="clear" w:color="auto" w:fill="BFBFBF" w:themeFill="background1" w:themeFillShade="BF"/>
            <w:vAlign w:val="center"/>
          </w:tcPr>
          <w:p w14:paraId="55650134" w14:textId="46F7906D" w:rsidR="00D84858" w:rsidRPr="002401BA" w:rsidRDefault="00D84858" w:rsidP="002401BA">
            <w:pPr>
              <w:pStyle w:val="OBVESTILOTabelaKrepko"/>
            </w:pPr>
            <w:proofErr w:type="spellStart"/>
            <w:r w:rsidRPr="002401BA">
              <w:t>Začetek</w:t>
            </w:r>
            <w:proofErr w:type="spellEnd"/>
          </w:p>
        </w:tc>
        <w:tc>
          <w:tcPr>
            <w:tcW w:w="1418" w:type="dxa"/>
            <w:shd w:val="clear" w:color="auto" w:fill="BFBFBF" w:themeFill="background1" w:themeFillShade="BF"/>
            <w:vAlign w:val="center"/>
          </w:tcPr>
          <w:p w14:paraId="1EEBFA8A" w14:textId="226C8189" w:rsidR="00D84858" w:rsidRPr="002401BA" w:rsidRDefault="00D84858" w:rsidP="002401BA">
            <w:pPr>
              <w:pStyle w:val="OBVESTILOTabelaKrepko"/>
            </w:pPr>
            <w:proofErr w:type="spellStart"/>
            <w:r w:rsidRPr="002401BA">
              <w:t>Trajanje</w:t>
            </w:r>
            <w:proofErr w:type="spellEnd"/>
            <w:r w:rsidRPr="002401BA">
              <w:t xml:space="preserve">  </w:t>
            </w:r>
          </w:p>
        </w:tc>
      </w:tr>
      <w:tr w:rsidR="00EB0A0E" w:rsidRPr="00EB0A0E" w14:paraId="5D2CCEA5" w14:textId="77777777" w:rsidTr="00EB0A0E">
        <w:trPr>
          <w:jc w:val="center"/>
        </w:trPr>
        <w:tc>
          <w:tcPr>
            <w:tcW w:w="2122" w:type="dxa"/>
            <w:vAlign w:val="center"/>
          </w:tcPr>
          <w:p w14:paraId="25874ECD" w14:textId="77777777" w:rsidR="00EB0A0E" w:rsidRPr="00EB0A0E" w:rsidRDefault="00EB0A0E" w:rsidP="00AB7A74">
            <w:pPr>
              <w:pStyle w:val="OBVESTILOTabelaBesedilo"/>
            </w:pPr>
            <w:r w:rsidRPr="00EB0A0E">
              <w:t>Aurora</w:t>
            </w:r>
          </w:p>
        </w:tc>
        <w:tc>
          <w:tcPr>
            <w:tcW w:w="1984" w:type="dxa"/>
            <w:vAlign w:val="center"/>
          </w:tcPr>
          <w:p w14:paraId="06BF76BB"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3664B695" w14:textId="1D71C6BE" w:rsidR="00EB0A0E" w:rsidRPr="00EB0A0E" w:rsidRDefault="00EB0A0E" w:rsidP="00AB7A74">
            <w:pPr>
              <w:pStyle w:val="OBVESTILOTabelaBesedilo"/>
            </w:pPr>
            <w:r w:rsidRPr="00EB0A0E">
              <w:t>20. 8. – 29. 8.</w:t>
            </w:r>
          </w:p>
        </w:tc>
        <w:tc>
          <w:tcPr>
            <w:tcW w:w="1418" w:type="dxa"/>
            <w:vAlign w:val="center"/>
          </w:tcPr>
          <w:p w14:paraId="50BD45F9" w14:textId="77777777" w:rsidR="00EB0A0E" w:rsidRPr="00EB0A0E" w:rsidRDefault="00EB0A0E" w:rsidP="00AB7A74">
            <w:pPr>
              <w:pStyle w:val="OBVESTILOTabelaBesedilo"/>
            </w:pPr>
            <w:r w:rsidRPr="00EB0A0E">
              <w:t xml:space="preserve">20 </w:t>
            </w:r>
            <w:proofErr w:type="spellStart"/>
            <w:r w:rsidRPr="00EB0A0E">
              <w:t>dni</w:t>
            </w:r>
            <w:proofErr w:type="spellEnd"/>
          </w:p>
        </w:tc>
      </w:tr>
      <w:tr w:rsidR="00EB0A0E" w:rsidRPr="00EB0A0E" w14:paraId="09AEAD18" w14:textId="77777777" w:rsidTr="00EB0A0E">
        <w:trPr>
          <w:jc w:val="center"/>
        </w:trPr>
        <w:tc>
          <w:tcPr>
            <w:tcW w:w="2122" w:type="dxa"/>
            <w:vAlign w:val="center"/>
          </w:tcPr>
          <w:p w14:paraId="15D0AEA8" w14:textId="77777777" w:rsidR="00EB0A0E" w:rsidRPr="00EB0A0E" w:rsidRDefault="00EB0A0E" w:rsidP="00AB7A74">
            <w:pPr>
              <w:pStyle w:val="OBVESTILOTabelaBesedilo"/>
            </w:pPr>
            <w:proofErr w:type="spellStart"/>
            <w:r w:rsidRPr="00EB0A0E">
              <w:t>Bobek</w:t>
            </w:r>
            <w:proofErr w:type="spellEnd"/>
          </w:p>
        </w:tc>
        <w:tc>
          <w:tcPr>
            <w:tcW w:w="1984" w:type="dxa"/>
            <w:vAlign w:val="center"/>
          </w:tcPr>
          <w:p w14:paraId="75640190"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58CA5C9C" w14:textId="46D26AD3" w:rsidR="00EB0A0E" w:rsidRPr="00EB0A0E" w:rsidRDefault="00EB0A0E" w:rsidP="00AB7A74">
            <w:pPr>
              <w:pStyle w:val="OBVESTILOTabelaBesedilo"/>
            </w:pPr>
            <w:r w:rsidRPr="00EB0A0E">
              <w:t>28. 8. – 2. 9.</w:t>
            </w:r>
          </w:p>
        </w:tc>
        <w:tc>
          <w:tcPr>
            <w:tcW w:w="1418" w:type="dxa"/>
            <w:vAlign w:val="center"/>
          </w:tcPr>
          <w:p w14:paraId="664FC4DB" w14:textId="77777777" w:rsidR="00EB0A0E" w:rsidRPr="00EB0A0E" w:rsidRDefault="00EB0A0E" w:rsidP="00AB7A74">
            <w:pPr>
              <w:pStyle w:val="OBVESTILOTabelaBesedilo"/>
            </w:pPr>
            <w:r w:rsidRPr="00EB0A0E">
              <w:t>/</w:t>
            </w:r>
          </w:p>
        </w:tc>
      </w:tr>
      <w:tr w:rsidR="00EB0A0E" w:rsidRPr="00EB0A0E" w14:paraId="1EB3BDC8" w14:textId="77777777" w:rsidTr="00EB0A0E">
        <w:trPr>
          <w:jc w:val="center"/>
        </w:trPr>
        <w:tc>
          <w:tcPr>
            <w:tcW w:w="2122" w:type="dxa"/>
            <w:vAlign w:val="center"/>
          </w:tcPr>
          <w:p w14:paraId="47950679" w14:textId="77777777" w:rsidR="00EB0A0E" w:rsidRPr="00EB0A0E" w:rsidRDefault="00EB0A0E" w:rsidP="00AB7A74">
            <w:pPr>
              <w:pStyle w:val="OBVESTILOTabelaBesedilo"/>
            </w:pPr>
            <w:proofErr w:type="spellStart"/>
            <w:r w:rsidRPr="00EB0A0E">
              <w:t>Celeia</w:t>
            </w:r>
            <w:proofErr w:type="spellEnd"/>
          </w:p>
        </w:tc>
        <w:tc>
          <w:tcPr>
            <w:tcW w:w="1984" w:type="dxa"/>
            <w:vAlign w:val="center"/>
          </w:tcPr>
          <w:p w14:paraId="637DF406" w14:textId="77777777" w:rsidR="00EB0A0E" w:rsidRPr="00EB0A0E" w:rsidRDefault="00EB0A0E" w:rsidP="00AB7A74">
            <w:pPr>
              <w:pStyle w:val="OBVESTILOTabelaBesedilo"/>
            </w:pPr>
            <w:proofErr w:type="spellStart"/>
            <w:r w:rsidRPr="00EB0A0E">
              <w:t>pozna</w:t>
            </w:r>
            <w:proofErr w:type="spellEnd"/>
          </w:p>
        </w:tc>
        <w:tc>
          <w:tcPr>
            <w:tcW w:w="2835" w:type="dxa"/>
            <w:vAlign w:val="center"/>
          </w:tcPr>
          <w:p w14:paraId="25F007CD" w14:textId="65422460" w:rsidR="00EB0A0E" w:rsidRPr="00EB0A0E" w:rsidRDefault="00EB0A0E" w:rsidP="00AB7A74">
            <w:pPr>
              <w:pStyle w:val="OBVESTILOTabelaBesedilo"/>
            </w:pPr>
            <w:r w:rsidRPr="00EB0A0E">
              <w:t>1. 9. – 7. 9.</w:t>
            </w:r>
          </w:p>
        </w:tc>
        <w:tc>
          <w:tcPr>
            <w:tcW w:w="1418" w:type="dxa"/>
            <w:vAlign w:val="center"/>
          </w:tcPr>
          <w:p w14:paraId="046813BA" w14:textId="77777777" w:rsidR="00EB0A0E" w:rsidRPr="00EB0A0E" w:rsidRDefault="00EB0A0E" w:rsidP="00AB7A74">
            <w:pPr>
              <w:pStyle w:val="OBVESTILOTabelaBesedilo"/>
            </w:pPr>
            <w:r w:rsidRPr="00EB0A0E">
              <w:t xml:space="preserve">10 </w:t>
            </w:r>
            <w:proofErr w:type="spellStart"/>
            <w:r w:rsidRPr="00EB0A0E">
              <w:t>dni</w:t>
            </w:r>
            <w:proofErr w:type="spellEnd"/>
          </w:p>
        </w:tc>
      </w:tr>
      <w:tr w:rsidR="00EB0A0E" w:rsidRPr="00EB0A0E" w14:paraId="0CC80DBC" w14:textId="77777777" w:rsidTr="00EB0A0E">
        <w:trPr>
          <w:jc w:val="center"/>
        </w:trPr>
        <w:tc>
          <w:tcPr>
            <w:tcW w:w="2122" w:type="dxa"/>
            <w:vAlign w:val="center"/>
          </w:tcPr>
          <w:p w14:paraId="06B49E69" w14:textId="77777777" w:rsidR="00EB0A0E" w:rsidRPr="00EB0A0E" w:rsidRDefault="00EB0A0E" w:rsidP="00AB7A74">
            <w:pPr>
              <w:pStyle w:val="OBVESTILOTabelaBesedilo"/>
            </w:pPr>
            <w:r w:rsidRPr="00EB0A0E">
              <w:t>Dana</w:t>
            </w:r>
          </w:p>
        </w:tc>
        <w:tc>
          <w:tcPr>
            <w:tcW w:w="1984" w:type="dxa"/>
            <w:vAlign w:val="center"/>
          </w:tcPr>
          <w:p w14:paraId="5977F159"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71855604" w14:textId="41C5F778" w:rsidR="00EB0A0E" w:rsidRPr="00EB0A0E" w:rsidRDefault="00EB0A0E" w:rsidP="00AB7A74">
            <w:pPr>
              <w:pStyle w:val="OBVESTILOTabelaBesedilo"/>
            </w:pPr>
            <w:r w:rsidRPr="00EB0A0E">
              <w:t>28. 8.</w:t>
            </w:r>
            <w:r>
              <w:t xml:space="preserve"> </w:t>
            </w:r>
            <w:r w:rsidRPr="00EB0A0E">
              <w:t>– 5. 9.</w:t>
            </w:r>
          </w:p>
        </w:tc>
        <w:tc>
          <w:tcPr>
            <w:tcW w:w="1418" w:type="dxa"/>
            <w:vAlign w:val="center"/>
          </w:tcPr>
          <w:p w14:paraId="2341CF44" w14:textId="77777777" w:rsidR="00EB0A0E" w:rsidRPr="00EB0A0E" w:rsidRDefault="00EB0A0E" w:rsidP="00AB7A74">
            <w:pPr>
              <w:pStyle w:val="OBVESTILOTabelaBesedilo"/>
            </w:pPr>
            <w:r w:rsidRPr="00EB0A0E">
              <w:t>/</w:t>
            </w:r>
          </w:p>
        </w:tc>
      </w:tr>
      <w:tr w:rsidR="00EB0A0E" w:rsidRPr="00EB0A0E" w14:paraId="6EFF11D1" w14:textId="77777777" w:rsidTr="00EB0A0E">
        <w:trPr>
          <w:jc w:val="center"/>
        </w:trPr>
        <w:tc>
          <w:tcPr>
            <w:tcW w:w="2122" w:type="dxa"/>
            <w:vAlign w:val="center"/>
          </w:tcPr>
          <w:p w14:paraId="71C38D61" w14:textId="77777777" w:rsidR="00EB0A0E" w:rsidRPr="00EB0A0E" w:rsidRDefault="00EB0A0E" w:rsidP="00AB7A74">
            <w:pPr>
              <w:pStyle w:val="OBVESTILOTabelaBesedilo"/>
            </w:pPr>
            <w:proofErr w:type="spellStart"/>
            <w:r w:rsidRPr="00EB0A0E">
              <w:t>Hallertauer</w:t>
            </w:r>
            <w:proofErr w:type="spellEnd"/>
            <w:r w:rsidRPr="00EB0A0E">
              <w:t xml:space="preserve"> Magnum</w:t>
            </w:r>
          </w:p>
        </w:tc>
        <w:tc>
          <w:tcPr>
            <w:tcW w:w="1984" w:type="dxa"/>
            <w:vAlign w:val="center"/>
          </w:tcPr>
          <w:p w14:paraId="2D8BD0B9" w14:textId="77777777" w:rsidR="00EB0A0E" w:rsidRPr="00EB0A0E" w:rsidRDefault="00EB0A0E" w:rsidP="00AB7A74">
            <w:pPr>
              <w:pStyle w:val="OBVESTILOTabelaBesedilo"/>
            </w:pPr>
            <w:proofErr w:type="spellStart"/>
            <w:r w:rsidRPr="00EB0A0E">
              <w:t>pozna</w:t>
            </w:r>
            <w:proofErr w:type="spellEnd"/>
          </w:p>
        </w:tc>
        <w:tc>
          <w:tcPr>
            <w:tcW w:w="2835" w:type="dxa"/>
            <w:vAlign w:val="center"/>
          </w:tcPr>
          <w:p w14:paraId="27707201" w14:textId="3A9604BF" w:rsidR="00EB0A0E" w:rsidRPr="00EB0A0E" w:rsidRDefault="00EB0A0E" w:rsidP="00AB7A74">
            <w:pPr>
              <w:pStyle w:val="OBVESTILOTabelaBesedilo"/>
            </w:pPr>
            <w:r w:rsidRPr="00EB0A0E">
              <w:t>1. 9. – 5. 9.</w:t>
            </w:r>
          </w:p>
        </w:tc>
        <w:tc>
          <w:tcPr>
            <w:tcW w:w="1418" w:type="dxa"/>
            <w:vAlign w:val="center"/>
          </w:tcPr>
          <w:p w14:paraId="1FD245CA" w14:textId="77777777" w:rsidR="00EB0A0E" w:rsidRPr="00EB0A0E" w:rsidRDefault="00EB0A0E" w:rsidP="00AB7A74">
            <w:pPr>
              <w:pStyle w:val="OBVESTILOTabelaBesedilo"/>
            </w:pPr>
            <w:r w:rsidRPr="00EB0A0E">
              <w:t>/</w:t>
            </w:r>
          </w:p>
        </w:tc>
      </w:tr>
      <w:tr w:rsidR="00EB0A0E" w:rsidRPr="00EB0A0E" w14:paraId="39AEE6C5" w14:textId="77777777" w:rsidTr="00EB0A0E">
        <w:trPr>
          <w:jc w:val="center"/>
        </w:trPr>
        <w:tc>
          <w:tcPr>
            <w:tcW w:w="2122" w:type="dxa"/>
            <w:vAlign w:val="center"/>
          </w:tcPr>
          <w:p w14:paraId="234D23DE" w14:textId="77777777" w:rsidR="00EB0A0E" w:rsidRPr="00EB0A0E" w:rsidRDefault="00EB0A0E" w:rsidP="00AB7A74">
            <w:pPr>
              <w:pStyle w:val="OBVESTILOTabelaBesedilo"/>
            </w:pPr>
            <w:proofErr w:type="spellStart"/>
            <w:r w:rsidRPr="00EB0A0E">
              <w:t>Savinjski</w:t>
            </w:r>
            <w:proofErr w:type="spellEnd"/>
            <w:r w:rsidRPr="00EB0A0E">
              <w:t xml:space="preserve"> </w:t>
            </w:r>
            <w:proofErr w:type="spellStart"/>
            <w:r w:rsidRPr="00EB0A0E">
              <w:t>golding</w:t>
            </w:r>
            <w:proofErr w:type="spellEnd"/>
          </w:p>
        </w:tc>
        <w:tc>
          <w:tcPr>
            <w:tcW w:w="1984" w:type="dxa"/>
            <w:vAlign w:val="center"/>
          </w:tcPr>
          <w:p w14:paraId="70080101"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zgodnja</w:t>
            </w:r>
            <w:proofErr w:type="spellEnd"/>
          </w:p>
        </w:tc>
        <w:tc>
          <w:tcPr>
            <w:tcW w:w="2835" w:type="dxa"/>
            <w:vAlign w:val="center"/>
          </w:tcPr>
          <w:p w14:paraId="7D460971" w14:textId="111AE2DB" w:rsidR="00EB0A0E" w:rsidRPr="00EB0A0E" w:rsidRDefault="00EB0A0E" w:rsidP="006013A5">
            <w:pPr>
              <w:pStyle w:val="OBVESTILOTabelaBesedilo"/>
            </w:pPr>
            <w:r w:rsidRPr="00EB0A0E">
              <w:t xml:space="preserve">10. </w:t>
            </w:r>
            <w:r w:rsidR="006013A5">
              <w:t>8</w:t>
            </w:r>
            <w:r w:rsidRPr="00EB0A0E">
              <w:t>. – 20. 8.</w:t>
            </w:r>
          </w:p>
        </w:tc>
        <w:tc>
          <w:tcPr>
            <w:tcW w:w="1418" w:type="dxa"/>
            <w:vAlign w:val="center"/>
          </w:tcPr>
          <w:p w14:paraId="02E52AD1" w14:textId="77777777" w:rsidR="00EB0A0E" w:rsidRPr="00EB0A0E" w:rsidRDefault="00EB0A0E" w:rsidP="00AB7A74">
            <w:pPr>
              <w:pStyle w:val="OBVESTILOTabelaBesedilo"/>
            </w:pPr>
            <w:r w:rsidRPr="00EB0A0E">
              <w:t xml:space="preserve">7 </w:t>
            </w:r>
            <w:proofErr w:type="spellStart"/>
            <w:r w:rsidRPr="00EB0A0E">
              <w:t>dni</w:t>
            </w:r>
            <w:proofErr w:type="spellEnd"/>
          </w:p>
        </w:tc>
      </w:tr>
      <w:tr w:rsidR="00EB0A0E" w:rsidRPr="00EB0A0E" w14:paraId="6544948E" w14:textId="77777777" w:rsidTr="00EB0A0E">
        <w:trPr>
          <w:jc w:val="center"/>
        </w:trPr>
        <w:tc>
          <w:tcPr>
            <w:tcW w:w="2122" w:type="dxa"/>
            <w:vAlign w:val="center"/>
          </w:tcPr>
          <w:p w14:paraId="05D7F6C6" w14:textId="77777777" w:rsidR="00EB0A0E" w:rsidRPr="00EB0A0E" w:rsidRDefault="00EB0A0E" w:rsidP="00AB7A74">
            <w:pPr>
              <w:pStyle w:val="OBVESTILOTabelaBesedilo"/>
              <w:rPr>
                <w:b/>
              </w:rPr>
            </w:pPr>
            <w:r w:rsidRPr="00EB0A0E">
              <w:t>Styrian Cardinal</w:t>
            </w:r>
          </w:p>
        </w:tc>
        <w:tc>
          <w:tcPr>
            <w:tcW w:w="1984" w:type="dxa"/>
            <w:vAlign w:val="center"/>
          </w:tcPr>
          <w:p w14:paraId="79912E79"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05DD8B9D" w14:textId="22415DFF" w:rsidR="00EB0A0E" w:rsidRPr="00EB0A0E" w:rsidRDefault="00EB0A0E" w:rsidP="00AB7A74">
            <w:pPr>
              <w:pStyle w:val="OBVESTILOTabelaBesedilo"/>
              <w:rPr>
                <w:b/>
              </w:rPr>
            </w:pPr>
            <w:r w:rsidRPr="00EB0A0E">
              <w:t>28. 8. - 5. 9.</w:t>
            </w:r>
          </w:p>
        </w:tc>
        <w:tc>
          <w:tcPr>
            <w:tcW w:w="1418" w:type="dxa"/>
            <w:vAlign w:val="center"/>
          </w:tcPr>
          <w:p w14:paraId="1F41C26E" w14:textId="77777777" w:rsidR="00EB0A0E" w:rsidRPr="00EB0A0E" w:rsidRDefault="00EB0A0E" w:rsidP="00AB7A74">
            <w:pPr>
              <w:pStyle w:val="OBVESTILOTabelaBesedilo"/>
            </w:pPr>
            <w:r w:rsidRPr="00EB0A0E">
              <w:t xml:space="preserve">10 </w:t>
            </w:r>
            <w:proofErr w:type="spellStart"/>
            <w:r w:rsidRPr="00EB0A0E">
              <w:t>dni</w:t>
            </w:r>
            <w:proofErr w:type="spellEnd"/>
          </w:p>
        </w:tc>
      </w:tr>
      <w:tr w:rsidR="00EB0A0E" w:rsidRPr="00EB0A0E" w14:paraId="0D0DE9D2" w14:textId="77777777" w:rsidTr="00EB0A0E">
        <w:trPr>
          <w:jc w:val="center"/>
        </w:trPr>
        <w:tc>
          <w:tcPr>
            <w:tcW w:w="2122" w:type="dxa"/>
            <w:vAlign w:val="center"/>
          </w:tcPr>
          <w:p w14:paraId="13040127" w14:textId="77777777" w:rsidR="00EB0A0E" w:rsidRPr="00EB0A0E" w:rsidRDefault="00EB0A0E" w:rsidP="00AB7A74">
            <w:pPr>
              <w:pStyle w:val="OBVESTILOTabelaBesedilo"/>
            </w:pPr>
            <w:r w:rsidRPr="00EB0A0E">
              <w:t xml:space="preserve">Styrian Dragon </w:t>
            </w:r>
          </w:p>
        </w:tc>
        <w:tc>
          <w:tcPr>
            <w:tcW w:w="1984" w:type="dxa"/>
            <w:vAlign w:val="center"/>
          </w:tcPr>
          <w:p w14:paraId="45368FE5"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zgodnja</w:t>
            </w:r>
            <w:proofErr w:type="spellEnd"/>
          </w:p>
        </w:tc>
        <w:tc>
          <w:tcPr>
            <w:tcW w:w="2835" w:type="dxa"/>
            <w:vAlign w:val="center"/>
          </w:tcPr>
          <w:p w14:paraId="4D5A9ACD" w14:textId="40BFD14F" w:rsidR="00EB0A0E" w:rsidRPr="00EB0A0E" w:rsidRDefault="00EB0A0E" w:rsidP="00AB7A74">
            <w:pPr>
              <w:pStyle w:val="OBVESTILOTabelaBesedilo"/>
            </w:pPr>
            <w:r w:rsidRPr="00EB0A0E">
              <w:t>20. 8. - 25. 8.</w:t>
            </w:r>
          </w:p>
        </w:tc>
        <w:tc>
          <w:tcPr>
            <w:tcW w:w="1418" w:type="dxa"/>
            <w:vAlign w:val="center"/>
          </w:tcPr>
          <w:p w14:paraId="27F17FD1" w14:textId="77777777" w:rsidR="00EB0A0E" w:rsidRPr="00EB0A0E" w:rsidRDefault="00EB0A0E" w:rsidP="00AB7A74">
            <w:pPr>
              <w:pStyle w:val="OBVESTILOTabelaBesedilo"/>
            </w:pPr>
            <w:r w:rsidRPr="00EB0A0E">
              <w:t>/</w:t>
            </w:r>
          </w:p>
        </w:tc>
      </w:tr>
      <w:tr w:rsidR="00EB0A0E" w:rsidRPr="00EB0A0E" w14:paraId="7B5915BA" w14:textId="77777777" w:rsidTr="00EB0A0E">
        <w:trPr>
          <w:jc w:val="center"/>
        </w:trPr>
        <w:tc>
          <w:tcPr>
            <w:tcW w:w="2122" w:type="dxa"/>
            <w:vAlign w:val="center"/>
          </w:tcPr>
          <w:p w14:paraId="69CFCE71" w14:textId="77777777" w:rsidR="00EB0A0E" w:rsidRPr="00EB0A0E" w:rsidRDefault="00EB0A0E" w:rsidP="00AB7A74">
            <w:pPr>
              <w:pStyle w:val="OBVESTILOTabelaBesedilo"/>
            </w:pPr>
            <w:r w:rsidRPr="00EB0A0E">
              <w:t>Styrian Eagle</w:t>
            </w:r>
          </w:p>
        </w:tc>
        <w:tc>
          <w:tcPr>
            <w:tcW w:w="1984" w:type="dxa"/>
            <w:vAlign w:val="center"/>
          </w:tcPr>
          <w:p w14:paraId="5882D8DE" w14:textId="77777777" w:rsidR="00EB0A0E" w:rsidRPr="00EB0A0E" w:rsidRDefault="00EB0A0E" w:rsidP="00AB7A74">
            <w:pPr>
              <w:pStyle w:val="OBVESTILOTabelaBesedilo"/>
            </w:pPr>
            <w:proofErr w:type="spellStart"/>
            <w:r w:rsidRPr="00EB0A0E">
              <w:t>pozna</w:t>
            </w:r>
            <w:proofErr w:type="spellEnd"/>
          </w:p>
        </w:tc>
        <w:tc>
          <w:tcPr>
            <w:tcW w:w="2835" w:type="dxa"/>
            <w:vAlign w:val="center"/>
          </w:tcPr>
          <w:p w14:paraId="1459E1A5" w14:textId="19CD9D17" w:rsidR="00EB0A0E" w:rsidRPr="00EB0A0E" w:rsidRDefault="00EB0A0E" w:rsidP="00AB7A74">
            <w:pPr>
              <w:pStyle w:val="OBVESTILOTabelaBesedilo"/>
              <w:rPr>
                <w:b/>
              </w:rPr>
            </w:pPr>
            <w:r w:rsidRPr="00EB0A0E">
              <w:t>1. 9. – 5. 9.</w:t>
            </w:r>
          </w:p>
        </w:tc>
        <w:tc>
          <w:tcPr>
            <w:tcW w:w="1418" w:type="dxa"/>
            <w:vAlign w:val="center"/>
          </w:tcPr>
          <w:p w14:paraId="57323009" w14:textId="77777777" w:rsidR="00EB0A0E" w:rsidRPr="00EB0A0E" w:rsidRDefault="00EB0A0E" w:rsidP="00AB7A74">
            <w:pPr>
              <w:pStyle w:val="OBVESTILOTabelaBesedilo"/>
            </w:pPr>
            <w:r w:rsidRPr="00EB0A0E">
              <w:t xml:space="preserve">7 </w:t>
            </w:r>
            <w:proofErr w:type="spellStart"/>
            <w:r w:rsidRPr="00EB0A0E">
              <w:t>dni</w:t>
            </w:r>
            <w:proofErr w:type="spellEnd"/>
          </w:p>
        </w:tc>
      </w:tr>
      <w:tr w:rsidR="00EB0A0E" w:rsidRPr="00EB0A0E" w14:paraId="40AF6B89" w14:textId="77777777" w:rsidTr="00EB0A0E">
        <w:trPr>
          <w:jc w:val="center"/>
        </w:trPr>
        <w:tc>
          <w:tcPr>
            <w:tcW w:w="2122" w:type="dxa"/>
            <w:vAlign w:val="center"/>
          </w:tcPr>
          <w:p w14:paraId="23A3680C" w14:textId="77777777" w:rsidR="00EB0A0E" w:rsidRPr="00EB0A0E" w:rsidRDefault="00EB0A0E" w:rsidP="00AB7A74">
            <w:pPr>
              <w:pStyle w:val="OBVESTILOTabelaBesedilo"/>
            </w:pPr>
            <w:r w:rsidRPr="00EB0A0E">
              <w:t>Styrian Eureka</w:t>
            </w:r>
          </w:p>
        </w:tc>
        <w:tc>
          <w:tcPr>
            <w:tcW w:w="1984" w:type="dxa"/>
            <w:vAlign w:val="center"/>
          </w:tcPr>
          <w:p w14:paraId="0CF6AF2F" w14:textId="77777777" w:rsidR="00EB0A0E" w:rsidRPr="00EB0A0E" w:rsidRDefault="00EB0A0E" w:rsidP="00AB7A74">
            <w:pPr>
              <w:pStyle w:val="OBVESTILOTabelaBesedilo"/>
            </w:pPr>
            <w:proofErr w:type="spellStart"/>
            <w:r w:rsidRPr="00EB0A0E">
              <w:t>pozna</w:t>
            </w:r>
            <w:proofErr w:type="spellEnd"/>
          </w:p>
        </w:tc>
        <w:tc>
          <w:tcPr>
            <w:tcW w:w="2835" w:type="dxa"/>
            <w:vAlign w:val="center"/>
          </w:tcPr>
          <w:p w14:paraId="3B731645" w14:textId="00104996" w:rsidR="00EB0A0E" w:rsidRPr="00EB0A0E" w:rsidRDefault="00EB0A0E" w:rsidP="00AB7A74">
            <w:pPr>
              <w:pStyle w:val="OBVESTILOTabelaBesedilo"/>
              <w:rPr>
                <w:b/>
              </w:rPr>
            </w:pPr>
            <w:r w:rsidRPr="00EB0A0E">
              <w:t>1. 9. – 5. 9.</w:t>
            </w:r>
          </w:p>
        </w:tc>
        <w:tc>
          <w:tcPr>
            <w:tcW w:w="1418" w:type="dxa"/>
            <w:vAlign w:val="center"/>
          </w:tcPr>
          <w:p w14:paraId="492A1E92" w14:textId="77777777" w:rsidR="00EB0A0E" w:rsidRPr="00EB0A0E" w:rsidRDefault="00EB0A0E" w:rsidP="00AB7A74">
            <w:pPr>
              <w:pStyle w:val="OBVESTILOTabelaBesedilo"/>
            </w:pPr>
            <w:r w:rsidRPr="00EB0A0E">
              <w:t>/</w:t>
            </w:r>
          </w:p>
        </w:tc>
      </w:tr>
      <w:tr w:rsidR="00EB0A0E" w:rsidRPr="00EB0A0E" w14:paraId="3A2F9CC2" w14:textId="77777777" w:rsidTr="00EB0A0E">
        <w:trPr>
          <w:jc w:val="center"/>
        </w:trPr>
        <w:tc>
          <w:tcPr>
            <w:tcW w:w="2122" w:type="dxa"/>
            <w:vAlign w:val="center"/>
          </w:tcPr>
          <w:p w14:paraId="24BD3239" w14:textId="77777777" w:rsidR="00EB0A0E" w:rsidRPr="00EB0A0E" w:rsidRDefault="00EB0A0E" w:rsidP="00AB7A74">
            <w:pPr>
              <w:pStyle w:val="OBVESTILOTabelaBesedilo"/>
            </w:pPr>
            <w:r w:rsidRPr="00EB0A0E">
              <w:t>Styrian Fox</w:t>
            </w:r>
          </w:p>
        </w:tc>
        <w:tc>
          <w:tcPr>
            <w:tcW w:w="1984" w:type="dxa"/>
            <w:vAlign w:val="center"/>
          </w:tcPr>
          <w:p w14:paraId="30EB56DC"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165EFCF1" w14:textId="0BE3A4E3" w:rsidR="00EB0A0E" w:rsidRPr="00EB0A0E" w:rsidRDefault="00EB0A0E" w:rsidP="00AB7A74">
            <w:pPr>
              <w:pStyle w:val="OBVESTILOTabelaBesedilo"/>
            </w:pPr>
            <w:r w:rsidRPr="00EB0A0E">
              <w:t>28. 8. – 2. 9.</w:t>
            </w:r>
          </w:p>
        </w:tc>
        <w:tc>
          <w:tcPr>
            <w:tcW w:w="1418" w:type="dxa"/>
            <w:vAlign w:val="center"/>
          </w:tcPr>
          <w:p w14:paraId="551A608C" w14:textId="77777777" w:rsidR="00EB0A0E" w:rsidRPr="00EB0A0E" w:rsidRDefault="00EB0A0E" w:rsidP="00AB7A74">
            <w:pPr>
              <w:pStyle w:val="OBVESTILOTabelaBesedilo"/>
            </w:pPr>
            <w:r w:rsidRPr="00EB0A0E">
              <w:t>/</w:t>
            </w:r>
          </w:p>
        </w:tc>
      </w:tr>
      <w:tr w:rsidR="00EB0A0E" w:rsidRPr="00EB0A0E" w14:paraId="4C3F2614" w14:textId="77777777" w:rsidTr="00EB0A0E">
        <w:trPr>
          <w:jc w:val="center"/>
        </w:trPr>
        <w:tc>
          <w:tcPr>
            <w:tcW w:w="2122" w:type="dxa"/>
            <w:vAlign w:val="center"/>
          </w:tcPr>
          <w:p w14:paraId="4F9D8116" w14:textId="77777777" w:rsidR="00EB0A0E" w:rsidRPr="00EB0A0E" w:rsidRDefault="00EB0A0E" w:rsidP="00AB7A74">
            <w:pPr>
              <w:pStyle w:val="OBVESTILOTabelaBesedilo"/>
            </w:pPr>
            <w:r w:rsidRPr="00EB0A0E">
              <w:t>Styrian gold</w:t>
            </w:r>
          </w:p>
        </w:tc>
        <w:tc>
          <w:tcPr>
            <w:tcW w:w="1984" w:type="dxa"/>
            <w:vAlign w:val="center"/>
          </w:tcPr>
          <w:p w14:paraId="406344E3"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059330DA" w14:textId="37393E15" w:rsidR="00EB0A0E" w:rsidRPr="00EB0A0E" w:rsidRDefault="00EB0A0E" w:rsidP="00AB7A74">
            <w:pPr>
              <w:pStyle w:val="OBVESTILOTabelaBesedilo"/>
              <w:rPr>
                <w:b/>
              </w:rPr>
            </w:pPr>
            <w:r w:rsidRPr="00EB0A0E">
              <w:t>20. 8. – 29. 8.</w:t>
            </w:r>
          </w:p>
        </w:tc>
        <w:tc>
          <w:tcPr>
            <w:tcW w:w="1418" w:type="dxa"/>
            <w:vAlign w:val="center"/>
          </w:tcPr>
          <w:p w14:paraId="7AC5DF27" w14:textId="77777777" w:rsidR="00EB0A0E" w:rsidRPr="00EB0A0E" w:rsidRDefault="00EB0A0E" w:rsidP="00AB7A74">
            <w:pPr>
              <w:pStyle w:val="OBVESTILOTabelaBesedilo"/>
            </w:pPr>
            <w:r w:rsidRPr="00EB0A0E">
              <w:t>/</w:t>
            </w:r>
          </w:p>
        </w:tc>
      </w:tr>
      <w:tr w:rsidR="00EB0A0E" w:rsidRPr="00EB0A0E" w14:paraId="01C15906" w14:textId="77777777" w:rsidTr="00EB0A0E">
        <w:trPr>
          <w:jc w:val="center"/>
        </w:trPr>
        <w:tc>
          <w:tcPr>
            <w:tcW w:w="2122" w:type="dxa"/>
            <w:vAlign w:val="center"/>
          </w:tcPr>
          <w:p w14:paraId="2DA4BA11" w14:textId="77777777" w:rsidR="00EB0A0E" w:rsidRPr="00EB0A0E" w:rsidRDefault="00EB0A0E" w:rsidP="00AB7A74">
            <w:pPr>
              <w:pStyle w:val="OBVESTILOTabelaBesedilo"/>
            </w:pPr>
            <w:r w:rsidRPr="00EB0A0E">
              <w:t xml:space="preserve">Styrian </w:t>
            </w:r>
            <w:proofErr w:type="spellStart"/>
            <w:r w:rsidRPr="00EB0A0E">
              <w:t>Kolibri</w:t>
            </w:r>
            <w:proofErr w:type="spellEnd"/>
          </w:p>
        </w:tc>
        <w:tc>
          <w:tcPr>
            <w:tcW w:w="1984" w:type="dxa"/>
            <w:vAlign w:val="center"/>
          </w:tcPr>
          <w:p w14:paraId="10E38CAA" w14:textId="77777777" w:rsidR="00EB0A0E" w:rsidRPr="00EB0A0E" w:rsidRDefault="00EB0A0E" w:rsidP="00AB7A74">
            <w:pPr>
              <w:pStyle w:val="OBVESTILOTabelaBesedilo"/>
            </w:pPr>
            <w:proofErr w:type="spellStart"/>
            <w:r w:rsidRPr="00EB0A0E">
              <w:t>srednje</w:t>
            </w:r>
            <w:proofErr w:type="spellEnd"/>
            <w:r w:rsidRPr="00EB0A0E">
              <w:t xml:space="preserve"> </w:t>
            </w:r>
            <w:proofErr w:type="spellStart"/>
            <w:r w:rsidRPr="00EB0A0E">
              <w:t>pozna</w:t>
            </w:r>
            <w:proofErr w:type="spellEnd"/>
          </w:p>
        </w:tc>
        <w:tc>
          <w:tcPr>
            <w:tcW w:w="2835" w:type="dxa"/>
            <w:vAlign w:val="center"/>
          </w:tcPr>
          <w:p w14:paraId="560C06F6" w14:textId="2A0F73CE" w:rsidR="00EB0A0E" w:rsidRPr="00EB0A0E" w:rsidRDefault="00EB0A0E" w:rsidP="00AB7A74">
            <w:pPr>
              <w:pStyle w:val="OBVESTILOTabelaBesedilo"/>
            </w:pPr>
            <w:r w:rsidRPr="00EB0A0E">
              <w:t>28. 8. – 2. 9.</w:t>
            </w:r>
          </w:p>
        </w:tc>
        <w:tc>
          <w:tcPr>
            <w:tcW w:w="1418" w:type="dxa"/>
            <w:vAlign w:val="center"/>
          </w:tcPr>
          <w:p w14:paraId="2673F29F" w14:textId="77777777" w:rsidR="00EB0A0E" w:rsidRPr="00EB0A0E" w:rsidRDefault="00EB0A0E" w:rsidP="00AB7A74">
            <w:pPr>
              <w:pStyle w:val="OBVESTILOTabelaBesedilo"/>
            </w:pPr>
            <w:r w:rsidRPr="00EB0A0E">
              <w:t xml:space="preserve">10 </w:t>
            </w:r>
            <w:proofErr w:type="spellStart"/>
            <w:r w:rsidRPr="00EB0A0E">
              <w:t>dni</w:t>
            </w:r>
            <w:proofErr w:type="spellEnd"/>
          </w:p>
        </w:tc>
      </w:tr>
      <w:tr w:rsidR="00EB0A0E" w:rsidRPr="00EB0A0E" w14:paraId="3D9DA7FA" w14:textId="77777777" w:rsidTr="00EB0A0E">
        <w:trPr>
          <w:jc w:val="center"/>
        </w:trPr>
        <w:tc>
          <w:tcPr>
            <w:tcW w:w="2122" w:type="dxa"/>
            <w:vAlign w:val="center"/>
          </w:tcPr>
          <w:p w14:paraId="7180DB52" w14:textId="77777777" w:rsidR="00EB0A0E" w:rsidRPr="00EB0A0E" w:rsidRDefault="00EB0A0E" w:rsidP="00AB7A74">
            <w:pPr>
              <w:pStyle w:val="OBVESTILOTabelaBesedilo"/>
            </w:pPr>
            <w:r w:rsidRPr="00EB0A0E">
              <w:t>Styrian Wolf</w:t>
            </w:r>
          </w:p>
        </w:tc>
        <w:tc>
          <w:tcPr>
            <w:tcW w:w="1984" w:type="dxa"/>
            <w:vAlign w:val="center"/>
          </w:tcPr>
          <w:p w14:paraId="2B06A995" w14:textId="77777777" w:rsidR="00EB0A0E" w:rsidRPr="00EB0A0E" w:rsidRDefault="00EB0A0E" w:rsidP="00AB7A74">
            <w:pPr>
              <w:pStyle w:val="OBVESTILOTabelaBesedilo"/>
            </w:pPr>
            <w:proofErr w:type="spellStart"/>
            <w:r w:rsidRPr="00EB0A0E">
              <w:t>pozna</w:t>
            </w:r>
            <w:proofErr w:type="spellEnd"/>
          </w:p>
        </w:tc>
        <w:tc>
          <w:tcPr>
            <w:tcW w:w="2835" w:type="dxa"/>
            <w:vAlign w:val="center"/>
          </w:tcPr>
          <w:p w14:paraId="756B5685" w14:textId="1DD83394" w:rsidR="00EB0A0E" w:rsidRPr="00EB0A0E" w:rsidRDefault="00EB0A0E" w:rsidP="00AB7A74">
            <w:pPr>
              <w:pStyle w:val="OBVESTILOTabelaBesedilo"/>
            </w:pPr>
            <w:r w:rsidRPr="00EB0A0E">
              <w:t>30. 8.</w:t>
            </w:r>
            <w:r w:rsidR="00262B32">
              <w:t xml:space="preserve"> </w:t>
            </w:r>
            <w:r w:rsidR="00262B32" w:rsidRPr="00EB0A0E">
              <w:t>–</w:t>
            </w:r>
            <w:r w:rsidRPr="00EB0A0E">
              <w:t xml:space="preserve"> 4. 9.</w:t>
            </w:r>
          </w:p>
        </w:tc>
        <w:tc>
          <w:tcPr>
            <w:tcW w:w="1418" w:type="dxa"/>
            <w:vAlign w:val="center"/>
          </w:tcPr>
          <w:p w14:paraId="31E318D0" w14:textId="77777777" w:rsidR="00EB0A0E" w:rsidRPr="00EB0A0E" w:rsidRDefault="00EB0A0E" w:rsidP="00AB7A74">
            <w:pPr>
              <w:pStyle w:val="OBVESTILOTabelaBesedilo"/>
            </w:pPr>
            <w:r w:rsidRPr="00EB0A0E">
              <w:t>/</w:t>
            </w:r>
          </w:p>
        </w:tc>
      </w:tr>
    </w:tbl>
    <w:p w14:paraId="71DBEB21" w14:textId="30CF7B93" w:rsidR="004C6933" w:rsidRPr="00B2296F" w:rsidRDefault="004C6933" w:rsidP="00226090">
      <w:pPr>
        <w:rPr>
          <w:sz w:val="20"/>
          <w:szCs w:val="20"/>
          <w:lang w:val="sl-SI"/>
        </w:rPr>
      </w:pPr>
      <w:r w:rsidRPr="00B2296F">
        <w:rPr>
          <w:sz w:val="20"/>
          <w:szCs w:val="20"/>
          <w:lang w:val="sl-SI"/>
        </w:rPr>
        <w:t>Legenda: / ni podatka</w:t>
      </w:r>
    </w:p>
    <w:p w14:paraId="05C50EB7" w14:textId="7017B2E5" w:rsidR="00226090" w:rsidRPr="008E2F97" w:rsidRDefault="003379B4" w:rsidP="00E7687D">
      <w:pPr>
        <w:rPr>
          <w:lang w:val="sl-SI"/>
        </w:rPr>
      </w:pPr>
      <w:r w:rsidRPr="00276B30">
        <w:rPr>
          <w:lang w:val="sl-SI"/>
        </w:rPr>
        <w:lastRenderedPageBreak/>
        <w:t xml:space="preserve">Dolžina storžkov se od faze </w:t>
      </w:r>
      <w:proofErr w:type="spellStart"/>
      <w:r w:rsidRPr="00276B30">
        <w:rPr>
          <w:lang w:val="sl-SI"/>
        </w:rPr>
        <w:t>storžkanja</w:t>
      </w:r>
      <w:proofErr w:type="spellEnd"/>
      <w:r w:rsidRPr="00276B30">
        <w:rPr>
          <w:lang w:val="sl-SI"/>
        </w:rPr>
        <w:t xml:space="preserve"> naprej hitro in dokaj enakomerno povečuje, končna dolžina pa je odvisna od sorte in vremenskih razmer. Hkrati s povečevanjem dolžine storžkov se povečuje tudi njihova masa in količina suhe snovi. Največji in najtežji so storžki sorte </w:t>
      </w:r>
      <w:proofErr w:type="spellStart"/>
      <w:r w:rsidRPr="00276B30">
        <w:rPr>
          <w:lang w:val="sl-SI"/>
        </w:rPr>
        <w:t>Hallertauer</w:t>
      </w:r>
      <w:proofErr w:type="spellEnd"/>
      <w:r w:rsidRPr="00276B30">
        <w:rPr>
          <w:lang w:val="sl-SI"/>
        </w:rPr>
        <w:t xml:space="preserve"> </w:t>
      </w:r>
      <w:proofErr w:type="spellStart"/>
      <w:r w:rsidRPr="00276B30">
        <w:rPr>
          <w:lang w:val="sl-SI"/>
        </w:rPr>
        <w:t>Magnum</w:t>
      </w:r>
      <w:proofErr w:type="spellEnd"/>
      <w:r w:rsidRPr="00276B30">
        <w:rPr>
          <w:lang w:val="sl-SI"/>
        </w:rPr>
        <w:t xml:space="preserve">, med slovenskimi sortami pa storžki sorte </w:t>
      </w:r>
      <w:proofErr w:type="spellStart"/>
      <w:r w:rsidRPr="00276B30">
        <w:rPr>
          <w:lang w:val="sl-SI"/>
        </w:rPr>
        <w:t>Styrian</w:t>
      </w:r>
      <w:proofErr w:type="spellEnd"/>
      <w:r w:rsidRPr="00276B30">
        <w:rPr>
          <w:lang w:val="sl-SI"/>
        </w:rPr>
        <w:t xml:space="preserve"> Eureka, najmanjši in najlažji pa storžki sorte Bobek. Pri poznih in srednje poznih sortah je največja masa suhe snovi dosežena na začetku obdobja optimalne tehnološke zrelosti, pri Savinjskem </w:t>
      </w:r>
      <w:proofErr w:type="spellStart"/>
      <w:r w:rsidRPr="00276B30">
        <w:rPr>
          <w:lang w:val="sl-SI"/>
        </w:rPr>
        <w:t>goldingu</w:t>
      </w:r>
      <w:proofErr w:type="spellEnd"/>
      <w:r w:rsidRPr="00276B30">
        <w:rPr>
          <w:lang w:val="sl-SI"/>
        </w:rPr>
        <w:t xml:space="preserve"> in </w:t>
      </w:r>
      <w:proofErr w:type="spellStart"/>
      <w:r w:rsidRPr="00276B30">
        <w:rPr>
          <w:lang w:val="sl-SI"/>
        </w:rPr>
        <w:t>Aurori</w:t>
      </w:r>
      <w:proofErr w:type="spellEnd"/>
      <w:r w:rsidRPr="00276B30">
        <w:rPr>
          <w:lang w:val="sl-SI"/>
        </w:rPr>
        <w:t xml:space="preserve"> pa sredi tega obdobja. Ob koncu tehnološke zrelosti začneta masa in dolžina storžkov upadati. Sorazmerno s povečevanjem dolžine in mase storžkov se hitro povečuje tudi vsebnost alfa-kislin, katerih končna vsebnost je prav tako odvisna od sorte in vremenskih razmer. Maksimalna vsebnost je dosežena v času tehnološke zrelosti in ostane v obdobju optimalne zrelosti dokaj konstantna, potem pa pada. Z zorenjem se povečuje tudi vsebnost eteričnih olj, ki imajo več kot 200 komponent. Najpomembnejši sta </w:t>
      </w:r>
      <w:proofErr w:type="spellStart"/>
      <w:r w:rsidRPr="00276B30">
        <w:rPr>
          <w:lang w:val="sl-SI"/>
        </w:rPr>
        <w:t>humulen</w:t>
      </w:r>
      <w:proofErr w:type="spellEnd"/>
      <w:r w:rsidRPr="00276B30">
        <w:rPr>
          <w:lang w:val="sl-SI"/>
        </w:rPr>
        <w:t xml:space="preserve"> in </w:t>
      </w:r>
      <w:proofErr w:type="spellStart"/>
      <w:r w:rsidRPr="00276B30">
        <w:rPr>
          <w:lang w:val="sl-SI"/>
        </w:rPr>
        <w:t>mircen</w:t>
      </w:r>
      <w:proofErr w:type="spellEnd"/>
      <w:r w:rsidRPr="00276B30">
        <w:rPr>
          <w:lang w:val="sl-SI"/>
        </w:rPr>
        <w:t xml:space="preserve">, ki količinsko predstavljata največji delež. Odstotek </w:t>
      </w:r>
      <w:proofErr w:type="spellStart"/>
      <w:r w:rsidRPr="00276B30">
        <w:rPr>
          <w:lang w:val="sl-SI"/>
        </w:rPr>
        <w:t>mircena</w:t>
      </w:r>
      <w:proofErr w:type="spellEnd"/>
      <w:r w:rsidRPr="00276B30">
        <w:rPr>
          <w:lang w:val="sl-SI"/>
        </w:rPr>
        <w:t xml:space="preserve"> se z dozorevanjem hmelja povečuje, odstotek </w:t>
      </w:r>
      <w:proofErr w:type="spellStart"/>
      <w:r w:rsidRPr="00276B30">
        <w:rPr>
          <w:lang w:val="sl-SI"/>
        </w:rPr>
        <w:t>humulena</w:t>
      </w:r>
      <w:proofErr w:type="spellEnd"/>
      <w:r w:rsidRPr="00276B30">
        <w:rPr>
          <w:lang w:val="sl-SI"/>
        </w:rPr>
        <w:t xml:space="preserve"> pa pada, njuno razmerje je sortna lastnost. Hmelj je zrel takrat, ko so vrednosti teh dveh komponent v intervalu ekstremov.</w:t>
      </w:r>
      <w:r w:rsidR="00226090" w:rsidRPr="00276B30">
        <w:rPr>
          <w:lang w:val="sl-SI"/>
        </w:rPr>
        <w:t xml:space="preserve"> </w:t>
      </w:r>
    </w:p>
    <w:p w14:paraId="3D41FFDF" w14:textId="77777777" w:rsidR="00797571" w:rsidRDefault="00411A02" w:rsidP="00E7687D">
      <w:pPr>
        <w:pBdr>
          <w:top w:val="single" w:sz="4" w:space="1" w:color="auto"/>
          <w:left w:val="single" w:sz="4" w:space="4" w:color="auto"/>
          <w:bottom w:val="single" w:sz="4" w:space="1" w:color="auto"/>
          <w:right w:val="single" w:sz="4" w:space="4" w:color="auto"/>
        </w:pBdr>
        <w:rPr>
          <w:lang w:val="sl-SI"/>
        </w:rPr>
      </w:pPr>
      <w:r w:rsidRPr="00411A02">
        <w:rPr>
          <w:lang w:val="sl-SI"/>
        </w:rPr>
        <w:t xml:space="preserve">Ko so storžki zaprti, prožni in izenačeni, njihova barva svetlo zelena z leskom, pri stiskanju pa šelestijo in se odbijejo, če padejo na tla, je to vizualni znak, da je sorta zrela. Če takšne storžke zmečkamo, ostane na rokah lepljiva, rumenkasta snov - </w:t>
      </w:r>
      <w:proofErr w:type="spellStart"/>
      <w:r w:rsidRPr="00411A02">
        <w:rPr>
          <w:lang w:val="sl-SI"/>
        </w:rPr>
        <w:t>lupulin</w:t>
      </w:r>
      <w:proofErr w:type="spellEnd"/>
      <w:r w:rsidRPr="00411A02">
        <w:rPr>
          <w:lang w:val="sl-SI"/>
        </w:rPr>
        <w:t xml:space="preserve">. Imajo poln vonj s tipično aromo. </w:t>
      </w:r>
    </w:p>
    <w:p w14:paraId="66019845" w14:textId="77777777" w:rsidR="001B0F14" w:rsidRPr="00C73F0A" w:rsidRDefault="001B0F14" w:rsidP="00E7687D">
      <w:pPr>
        <w:rPr>
          <w:lang w:val="sl-SI"/>
        </w:rPr>
      </w:pPr>
      <w:r w:rsidRPr="00C73F0A">
        <w:rPr>
          <w:lang w:val="sl-SI"/>
        </w:rPr>
        <w:t xml:space="preserve">Tehnološko zrelost določimo v obdobju, ko storžki dosežejo maksimalno dolžino in v njih pride do hitrega zniževanja vlage. V času oblikovanja storžkov le-ti vsebujejo 83-86 % vlage, ko pa se storžki dokončno oblikujejo, začne vsebnost vlage v njih hitro padati (okrog 1 % na tri dni). V času tehnološke zrelosti se upadanje vsebnosti vlage upočasni (0,8 % na tri dni). Ob nastopu optimalne tehnološke zrelosti vsebujejo storžki </w:t>
      </w:r>
      <w:r>
        <w:rPr>
          <w:lang w:val="sl-SI"/>
        </w:rPr>
        <w:t xml:space="preserve">starih sort </w:t>
      </w:r>
      <w:r w:rsidRPr="00C73F0A">
        <w:rPr>
          <w:lang w:val="sl-SI"/>
        </w:rPr>
        <w:t>običajno pod 80 % vlage, takrat je tudi količina grenčičnih snovi največja</w:t>
      </w:r>
      <w:r>
        <w:rPr>
          <w:lang w:val="sl-SI"/>
        </w:rPr>
        <w:t>, vlaga pri novih sortah pa je še nižja</w:t>
      </w:r>
      <w:r w:rsidRPr="00C73F0A">
        <w:rPr>
          <w:lang w:val="sl-SI"/>
        </w:rPr>
        <w:t xml:space="preserve">. </w:t>
      </w:r>
      <w:r w:rsidRPr="00276B30">
        <w:rPr>
          <w:lang w:val="sl-SI"/>
        </w:rPr>
        <w:t>Pri novih slovenskih dišavnih sortah pa gre za</w:t>
      </w:r>
      <w:r w:rsidRPr="00276B30">
        <w:rPr>
          <w:bCs/>
          <w:lang w:val="sl-SI"/>
        </w:rPr>
        <w:t xml:space="preserve"> določanje tehnološke zrelosti tudi glede na intenziteto in kakovost arome storžkov, kar še nekoliko bolj omeji čas, v katerem naj se le-te oberejo.</w:t>
      </w:r>
    </w:p>
    <w:p w14:paraId="603A3FE6" w14:textId="6F698669" w:rsidR="00C73F0A" w:rsidRPr="00D411B7" w:rsidRDefault="00E46FD8" w:rsidP="00E7687D">
      <w:pPr>
        <w:rPr>
          <w:lang w:val="sl-SI"/>
        </w:rPr>
      </w:pPr>
      <w:r w:rsidRPr="00D411B7">
        <w:rPr>
          <w:lang w:val="sl-SI"/>
        </w:rPr>
        <w:t>Z namenom določevanja optimalnega časa obiranja</w:t>
      </w:r>
      <w:r w:rsidR="00D00575">
        <w:rPr>
          <w:lang w:val="sl-SI"/>
        </w:rPr>
        <w:t>, ki služi kot zelo dobra orientacija,</w:t>
      </w:r>
      <w:r w:rsidR="00D00575" w:rsidRPr="00D411B7">
        <w:rPr>
          <w:lang w:val="sl-SI"/>
        </w:rPr>
        <w:t xml:space="preserve"> </w:t>
      </w:r>
      <w:r w:rsidRPr="00D411B7">
        <w:rPr>
          <w:lang w:val="sl-SI"/>
        </w:rPr>
        <w:t>na Inštitutu za hmeljarstvo in pivovarstvo Slovenije (IHPS) spremljamo dinamiko parametrov tehnološke zrelosti za različne sorte</w:t>
      </w:r>
      <w:r w:rsidR="00D00575">
        <w:rPr>
          <w:lang w:val="sl-SI"/>
        </w:rPr>
        <w:t>.</w:t>
      </w:r>
      <w:r w:rsidRPr="00D411B7">
        <w:rPr>
          <w:lang w:val="sl-SI"/>
        </w:rPr>
        <w:t xml:space="preserve"> </w:t>
      </w:r>
      <w:r w:rsidR="00D00575">
        <w:rPr>
          <w:lang w:val="sl-SI"/>
        </w:rPr>
        <w:t>I</w:t>
      </w:r>
      <w:r w:rsidRPr="00D411B7">
        <w:rPr>
          <w:lang w:val="sl-SI"/>
        </w:rPr>
        <w:t xml:space="preserve">nformacije so </w:t>
      </w:r>
      <w:r>
        <w:rPr>
          <w:lang w:val="sl-SI"/>
        </w:rPr>
        <w:t xml:space="preserve">ažurno </w:t>
      </w:r>
      <w:r w:rsidRPr="00D411B7">
        <w:rPr>
          <w:lang w:val="sl-SI"/>
        </w:rPr>
        <w:t xml:space="preserve">dostopne </w:t>
      </w:r>
      <w:r>
        <w:rPr>
          <w:lang w:val="sl-SI"/>
        </w:rPr>
        <w:t xml:space="preserve">na spletni strani IHPS pod </w:t>
      </w:r>
      <w:r w:rsidRPr="008B07C7">
        <w:rPr>
          <w:i/>
          <w:lang w:val="sl-SI"/>
        </w:rPr>
        <w:t>aktualno</w:t>
      </w:r>
      <w:r w:rsidRPr="00D411B7">
        <w:rPr>
          <w:lang w:val="sl-SI"/>
        </w:rPr>
        <w:t xml:space="preserve"> in v Hmeljarskih informacijah</w:t>
      </w:r>
      <w:r>
        <w:rPr>
          <w:lang w:val="sl-SI"/>
        </w:rPr>
        <w:t xml:space="preserve">. </w:t>
      </w:r>
      <w:r w:rsidRPr="00D411B7">
        <w:rPr>
          <w:lang w:val="sl-SI"/>
        </w:rPr>
        <w:t>Če se kljub temu ne morete odločiti o datumu začetka obiranja posameznega hmeljišča, natančnejšo informacijo dobite na podlagi analize</w:t>
      </w:r>
      <w:r>
        <w:rPr>
          <w:lang w:val="sl-SI"/>
        </w:rPr>
        <w:t xml:space="preserve"> vašega</w:t>
      </w:r>
      <w:r w:rsidRPr="00D411B7">
        <w:rPr>
          <w:lang w:val="sl-SI"/>
        </w:rPr>
        <w:t xml:space="preserve"> vzorca </w:t>
      </w:r>
      <w:r w:rsidRPr="00E46FD8">
        <w:rPr>
          <w:lang w:val="sl-SI"/>
        </w:rPr>
        <w:t xml:space="preserve">storžkov. </w:t>
      </w:r>
      <w:r w:rsidR="00D87DE4" w:rsidRPr="00E46FD8">
        <w:rPr>
          <w:lang w:val="sl-SI"/>
        </w:rPr>
        <w:t>Svetujemo, da se pred odločitvijo prinese v analizo vzorec storžkov vsaj na vsebnost vlage, priporočeno tudi na vsebnost alfa-kislin.</w:t>
      </w:r>
      <w:r>
        <w:rPr>
          <w:lang w:val="sl-SI"/>
        </w:rPr>
        <w:t xml:space="preserve"> </w:t>
      </w:r>
      <w:r w:rsidR="00C73F0A" w:rsidRPr="00D411B7">
        <w:rPr>
          <w:lang w:val="sl-SI"/>
        </w:rPr>
        <w:t>Vzorec pripravite tako, da hmeljišče prehodite po diagonali ali cik-</w:t>
      </w:r>
      <w:proofErr w:type="spellStart"/>
      <w:r w:rsidR="00C73F0A" w:rsidRPr="00D411B7">
        <w:rPr>
          <w:lang w:val="sl-SI"/>
        </w:rPr>
        <w:t>cak</w:t>
      </w:r>
      <w:proofErr w:type="spellEnd"/>
      <w:r w:rsidR="00C73F0A" w:rsidRPr="00D411B7">
        <w:rPr>
          <w:lang w:val="sl-SI"/>
        </w:rPr>
        <w:t xml:space="preserve"> in naberete storžke z vsaj 50 rastlin, na vsaki rastlini z zgornje, spodnje in srednje tretjine. Nabrane storžke dobro premešate in v plastično vrečko napolnite 2 l vzorca. Za določitev vlage napolnite storžke v neprepustne kovinske </w:t>
      </w:r>
      <w:r w:rsidR="00B0133A">
        <w:rPr>
          <w:lang w:val="sl-SI"/>
        </w:rPr>
        <w:t xml:space="preserve">škatlice, ki jih dobite na IHPS in </w:t>
      </w:r>
      <w:r w:rsidR="00C73F0A" w:rsidRPr="00D411B7">
        <w:rPr>
          <w:lang w:val="sl-SI"/>
        </w:rPr>
        <w:t xml:space="preserve"> </w:t>
      </w:r>
      <w:r w:rsidR="00B0133A">
        <w:rPr>
          <w:lang w:val="sl-SI"/>
        </w:rPr>
        <w:t>jih</w:t>
      </w:r>
      <w:r w:rsidR="00C73F0A" w:rsidRPr="00D411B7">
        <w:rPr>
          <w:lang w:val="sl-SI"/>
        </w:rPr>
        <w:t xml:space="preserve"> nabirajte, ko ni rose, in v dneh, ko ni padavin, sicer bodo podatki</w:t>
      </w:r>
      <w:r w:rsidR="00E7687D">
        <w:rPr>
          <w:lang w:val="sl-SI"/>
        </w:rPr>
        <w:t xml:space="preserve"> o vsebnosti vlage nepravilni.</w:t>
      </w:r>
    </w:p>
    <w:p w14:paraId="124E6452" w14:textId="77777777" w:rsidR="00C73F0A" w:rsidRPr="00D411B7" w:rsidRDefault="00C73F0A" w:rsidP="00E7687D">
      <w:pPr>
        <w:pBdr>
          <w:top w:val="single" w:sz="4" w:space="1" w:color="auto"/>
          <w:left w:val="single" w:sz="4" w:space="4" w:color="auto"/>
          <w:bottom w:val="single" w:sz="4" w:space="1" w:color="auto"/>
          <w:right w:val="single" w:sz="4" w:space="4" w:color="auto"/>
        </w:pBdr>
        <w:rPr>
          <w:lang w:val="sl-SI"/>
        </w:rPr>
      </w:pPr>
      <w:r w:rsidRPr="00D411B7">
        <w:rPr>
          <w:b/>
          <w:lang w:val="sl-SI"/>
        </w:rPr>
        <w:t>Nezrel hmelj</w:t>
      </w:r>
      <w:r w:rsidRPr="00D411B7">
        <w:rPr>
          <w:lang w:val="sl-SI"/>
        </w:rPr>
        <w:t xml:space="preserve"> ima storžke travnato zelene barve, lističi so razprti, zato pri sušenju </w:t>
      </w:r>
      <w:proofErr w:type="spellStart"/>
      <w:r w:rsidRPr="00D411B7">
        <w:rPr>
          <w:lang w:val="sl-SI"/>
        </w:rPr>
        <w:t>lupulin</w:t>
      </w:r>
      <w:proofErr w:type="spellEnd"/>
      <w:r w:rsidRPr="00D411B7">
        <w:rPr>
          <w:lang w:val="sl-SI"/>
        </w:rPr>
        <w:t xml:space="preserve"> izpada iz storžkov. Storžki so majhni, neprožni, neizenačeni po velikosti, vonj je prazen ali neizrazit. </w:t>
      </w:r>
    </w:p>
    <w:p w14:paraId="646B5E3A" w14:textId="77777777" w:rsidR="00C73F0A" w:rsidRPr="00D411B7" w:rsidRDefault="00C73F0A" w:rsidP="00E7687D">
      <w:pPr>
        <w:pBdr>
          <w:top w:val="single" w:sz="4" w:space="1" w:color="auto"/>
          <w:left w:val="single" w:sz="4" w:space="4" w:color="auto"/>
          <w:bottom w:val="single" w:sz="4" w:space="1" w:color="auto"/>
          <w:right w:val="single" w:sz="4" w:space="4" w:color="auto"/>
        </w:pBdr>
        <w:rPr>
          <w:lang w:val="sl-SI"/>
        </w:rPr>
      </w:pPr>
      <w:r w:rsidRPr="00D411B7">
        <w:rPr>
          <w:b/>
          <w:lang w:val="sl-SI"/>
        </w:rPr>
        <w:t>Zrel hmelj</w:t>
      </w:r>
      <w:r w:rsidRPr="00D411B7">
        <w:rPr>
          <w:lang w:val="sl-SI"/>
        </w:rPr>
        <w:t xml:space="preserve"> ima zaprte, prožne, izenačene storžke, barva je svetlo zelena z leskom, pri stiskanju storžki šelestijo in se odbijejo, če padejo na tla. Če storžke zmečkamo, ostane na rokah lepljiva, rumenkasta snov. Imajo poln vonj s tipično aromo. </w:t>
      </w:r>
    </w:p>
    <w:p w14:paraId="060AB901" w14:textId="11E54128" w:rsidR="00C73F0A" w:rsidRPr="00D411B7" w:rsidRDefault="00C73F0A" w:rsidP="00E7687D">
      <w:pPr>
        <w:pBdr>
          <w:top w:val="single" w:sz="4" w:space="1" w:color="auto"/>
          <w:left w:val="single" w:sz="4" w:space="4" w:color="auto"/>
          <w:bottom w:val="single" w:sz="4" w:space="1" w:color="auto"/>
          <w:right w:val="single" w:sz="4" w:space="4" w:color="auto"/>
        </w:pBdr>
        <w:rPr>
          <w:lang w:val="sl-SI"/>
        </w:rPr>
      </w:pPr>
      <w:r w:rsidRPr="00D411B7">
        <w:rPr>
          <w:b/>
          <w:lang w:val="sl-SI"/>
        </w:rPr>
        <w:t>Prezrel hmelj</w:t>
      </w:r>
      <w:r w:rsidRPr="00D411B7">
        <w:rPr>
          <w:lang w:val="sl-SI"/>
        </w:rPr>
        <w:t xml:space="preserve"> ima odprte, drobljive, lahke storžke, rumenkaste ali rjavkaste barve z ostro, neprijetno aromo. Lističi odpadajo od storžkov. </w:t>
      </w:r>
    </w:p>
    <w:p w14:paraId="310DF240" w14:textId="77777777" w:rsidR="0014375D" w:rsidRDefault="0014375D">
      <w:pPr>
        <w:spacing w:before="0" w:after="160" w:line="259" w:lineRule="auto"/>
        <w:rPr>
          <w:rFonts w:eastAsiaTheme="majorEastAsia" w:cstheme="majorBidi"/>
          <w:b/>
          <w:szCs w:val="24"/>
          <w:lang w:val="en-US"/>
        </w:rPr>
      </w:pPr>
      <w:r>
        <w:br w:type="page"/>
      </w:r>
    </w:p>
    <w:p w14:paraId="35D150AA" w14:textId="156078FB" w:rsidR="007F535C" w:rsidRPr="00D411B7" w:rsidRDefault="006B4E8D" w:rsidP="0014375D">
      <w:pPr>
        <w:pStyle w:val="Naslov3"/>
      </w:pPr>
      <w:r>
        <w:lastRenderedPageBreak/>
        <w:t>Obiranje hmelja</w:t>
      </w:r>
      <w:r w:rsidR="007F535C" w:rsidRPr="00D411B7">
        <w:t xml:space="preserve"> (G. Leskošek)</w:t>
      </w:r>
    </w:p>
    <w:p w14:paraId="109E1F98" w14:textId="4F19C00B" w:rsidR="006B4E8D" w:rsidRDefault="006B4E8D" w:rsidP="00E7687D">
      <w:pPr>
        <w:rPr>
          <w:lang w:val="sl-SI"/>
        </w:rPr>
      </w:pPr>
      <w:r>
        <w:rPr>
          <w:lang w:val="sl-SI"/>
        </w:rPr>
        <w:t>Zagotavljanje kakovosti končnega proizvoda suhih hmeljnih storžkov oz</w:t>
      </w:r>
      <w:r w:rsidR="00B41A1F">
        <w:rPr>
          <w:lang w:val="sl-SI"/>
        </w:rPr>
        <w:t>iroma</w:t>
      </w:r>
      <w:r>
        <w:rPr>
          <w:lang w:val="sl-SI"/>
        </w:rPr>
        <w:t xml:space="preserve"> briketov se prične že pri spravilu hmelja z njive </w:t>
      </w:r>
      <w:r w:rsidR="00B41A1F">
        <w:rPr>
          <w:lang w:val="sl-SI"/>
        </w:rPr>
        <w:t>in se nadaljuje tekom celotnega</w:t>
      </w:r>
      <w:r>
        <w:rPr>
          <w:lang w:val="sl-SI"/>
        </w:rPr>
        <w:t xml:space="preserve"> procesa obiranja, sušenja, pakiranja in skladiščenja hmelja. Postopek obiranja hmelja lahko razdelimo v tri sklope:</w:t>
      </w:r>
    </w:p>
    <w:p w14:paraId="1D2EBA40" w14:textId="4B32B867" w:rsidR="006B4E8D" w:rsidRDefault="006B4E8D" w:rsidP="0014375D">
      <w:pPr>
        <w:pStyle w:val="Odstavekseznama"/>
        <w:numPr>
          <w:ilvl w:val="0"/>
          <w:numId w:val="22"/>
        </w:numPr>
        <w:spacing w:after="0"/>
        <w:jc w:val="both"/>
        <w:rPr>
          <w:lang w:val="sl-SI"/>
        </w:rPr>
      </w:pPr>
      <w:r w:rsidRPr="00AE0846">
        <w:rPr>
          <w:lang w:val="sl-SI"/>
        </w:rPr>
        <w:t>t</w:t>
      </w:r>
      <w:r>
        <w:rPr>
          <w:lang w:val="sl-SI"/>
        </w:rPr>
        <w:t>r</w:t>
      </w:r>
      <w:r w:rsidRPr="00AE0846">
        <w:rPr>
          <w:lang w:val="sl-SI"/>
        </w:rPr>
        <w:t>ganje in nakladanje rastlin na njivi</w:t>
      </w:r>
      <w:r w:rsidR="00E676D0">
        <w:rPr>
          <w:lang w:val="sl-SI"/>
        </w:rPr>
        <w:t>,</w:t>
      </w:r>
    </w:p>
    <w:p w14:paraId="24ABED49" w14:textId="73D936D5" w:rsidR="006B4E8D" w:rsidRDefault="006B4E8D" w:rsidP="0014375D">
      <w:pPr>
        <w:pStyle w:val="Odstavekseznama"/>
        <w:numPr>
          <w:ilvl w:val="0"/>
          <w:numId w:val="22"/>
        </w:numPr>
        <w:spacing w:after="0"/>
        <w:jc w:val="both"/>
        <w:rPr>
          <w:lang w:val="sl-SI"/>
        </w:rPr>
      </w:pPr>
      <w:r>
        <w:rPr>
          <w:lang w:val="sl-SI"/>
        </w:rPr>
        <w:t>transport rastlin do obiralnega stroja</w:t>
      </w:r>
      <w:r w:rsidR="00E676D0">
        <w:rPr>
          <w:lang w:val="sl-SI"/>
        </w:rPr>
        <w:t>,</w:t>
      </w:r>
    </w:p>
    <w:p w14:paraId="72BAE0A9" w14:textId="6F198D66" w:rsidR="006B4E8D" w:rsidRDefault="006B4E8D" w:rsidP="0014375D">
      <w:pPr>
        <w:pStyle w:val="Odstavekseznama"/>
        <w:numPr>
          <w:ilvl w:val="0"/>
          <w:numId w:val="22"/>
        </w:numPr>
        <w:spacing w:after="0"/>
        <w:jc w:val="both"/>
        <w:rPr>
          <w:lang w:val="sl-SI"/>
        </w:rPr>
      </w:pPr>
      <w:r>
        <w:rPr>
          <w:lang w:val="sl-SI"/>
        </w:rPr>
        <w:t>obiranje rastlin na obiralnem stroju</w:t>
      </w:r>
      <w:r w:rsidR="00E676D0">
        <w:rPr>
          <w:lang w:val="sl-SI"/>
        </w:rPr>
        <w:t>.</w:t>
      </w:r>
    </w:p>
    <w:p w14:paraId="1DB86A3A" w14:textId="476DDAF6" w:rsidR="006B4E8D" w:rsidRPr="00E7687D" w:rsidRDefault="006B4E8D" w:rsidP="0014375D">
      <w:pPr>
        <w:rPr>
          <w:lang w:val="sl-SI"/>
        </w:rPr>
      </w:pPr>
      <w:r w:rsidRPr="00E7687D">
        <w:rPr>
          <w:lang w:val="sl-SI"/>
        </w:rPr>
        <w:t>Danes rastline na njivi pobiramo v glavnem strojno s trgalniki</w:t>
      </w:r>
      <w:r w:rsidR="00E676D0" w:rsidRPr="00E7687D">
        <w:rPr>
          <w:lang w:val="sl-SI"/>
        </w:rPr>
        <w:t>,</w:t>
      </w:r>
      <w:r w:rsidRPr="00E7687D">
        <w:rPr>
          <w:lang w:val="sl-SI"/>
        </w:rPr>
        <w:t xml:space="preserve"> nakladamo jih na namenske hmeljarske prikolice s pomičnim dnom. Pri nakladanju je pomembno, da so rastline vzdolžno poravnane in po celotni širini prikolice enakomerno naložene. Vsekakor pazimo, da rastlin ne naložimo navzkrižno</w:t>
      </w:r>
      <w:r w:rsidR="00E676D0" w:rsidRPr="00E7687D">
        <w:rPr>
          <w:lang w:val="sl-SI"/>
        </w:rPr>
        <w:t>,</w:t>
      </w:r>
      <w:r w:rsidRPr="00E7687D">
        <w:rPr>
          <w:lang w:val="sl-SI"/>
        </w:rPr>
        <w:t xml:space="preserve"> kakor tudi prikolice prekomerno ne naložimo. Vse to lahko zmanjšuje kakovost in količino pridelka</w:t>
      </w:r>
      <w:r w:rsidR="00E676D0" w:rsidRPr="00E7687D">
        <w:rPr>
          <w:lang w:val="sl-SI"/>
        </w:rPr>
        <w:t>,</w:t>
      </w:r>
      <w:r w:rsidRPr="00E7687D">
        <w:rPr>
          <w:lang w:val="sl-SI"/>
        </w:rPr>
        <w:t xml:space="preserve"> saj pri razkladanju pride do drobljenja storžkov in lomljenja zalistnikov pri puljenju trt s kupa. Pri samem transportu z njive moramo biti pazljivi, da so vse rastline naložene znotraj nakladalnega prostora</w:t>
      </w:r>
      <w:r w:rsidR="00E676D0" w:rsidRPr="00E7687D">
        <w:rPr>
          <w:lang w:val="sl-SI"/>
        </w:rPr>
        <w:t>,</w:t>
      </w:r>
      <w:r w:rsidRPr="00E7687D">
        <w:rPr>
          <w:lang w:val="sl-SI"/>
        </w:rPr>
        <w:t xml:space="preserve"> da ne visijo preko stranic in se</w:t>
      </w:r>
      <w:r w:rsidR="00E676D0" w:rsidRPr="00E7687D">
        <w:rPr>
          <w:lang w:val="sl-SI"/>
        </w:rPr>
        <w:t xml:space="preserve"> ne</w:t>
      </w:r>
      <w:r w:rsidRPr="00E7687D">
        <w:rPr>
          <w:lang w:val="sl-SI"/>
        </w:rPr>
        <w:t xml:space="preserve"> vlečejo po tleh. V kolikor spravilo</w:t>
      </w:r>
      <w:r w:rsidR="00E676D0" w:rsidRPr="00E7687D">
        <w:rPr>
          <w:lang w:val="sl-SI"/>
        </w:rPr>
        <w:t xml:space="preserve"> hmelja</w:t>
      </w:r>
      <w:r w:rsidRPr="00E7687D">
        <w:rPr>
          <w:lang w:val="sl-SI"/>
        </w:rPr>
        <w:t xml:space="preserve"> poteka v deževnem obdobju je dobro, da ko zapustimo poljske poti grobo očistimo pnevmatike blata, ki se je nabral na njih</w:t>
      </w:r>
      <w:r w:rsidR="00E676D0" w:rsidRPr="00E7687D">
        <w:rPr>
          <w:lang w:val="sl-SI"/>
        </w:rPr>
        <w:t>. Namreč</w:t>
      </w:r>
      <w:r w:rsidRPr="00E7687D">
        <w:rPr>
          <w:lang w:val="sl-SI"/>
        </w:rPr>
        <w:t xml:space="preserve"> </w:t>
      </w:r>
      <w:r w:rsidR="00E676D0" w:rsidRPr="00E7687D">
        <w:rPr>
          <w:lang w:val="sl-SI"/>
        </w:rPr>
        <w:t>pri višji</w:t>
      </w:r>
      <w:r w:rsidRPr="00E7687D">
        <w:rPr>
          <w:lang w:val="sl-SI"/>
        </w:rPr>
        <w:t xml:space="preserve"> transportni hitrosti po asfaltnih cestah</w:t>
      </w:r>
      <w:r w:rsidR="00E676D0" w:rsidRPr="00E7687D">
        <w:rPr>
          <w:lang w:val="sl-SI"/>
        </w:rPr>
        <w:t xml:space="preserve"> blato odletava s pnevmatik</w:t>
      </w:r>
      <w:r w:rsidRPr="00E7687D">
        <w:rPr>
          <w:lang w:val="sl-SI"/>
        </w:rPr>
        <w:t xml:space="preserve"> </w:t>
      </w:r>
      <w:r w:rsidR="00E676D0" w:rsidRPr="00E7687D">
        <w:rPr>
          <w:lang w:val="sl-SI"/>
        </w:rPr>
        <w:t xml:space="preserve">in </w:t>
      </w:r>
      <w:r w:rsidRPr="00E7687D">
        <w:rPr>
          <w:lang w:val="sl-SI"/>
        </w:rPr>
        <w:t xml:space="preserve">onesnaži naložene rastline, ki </w:t>
      </w:r>
      <w:r w:rsidR="00E676D0" w:rsidRPr="00E7687D">
        <w:rPr>
          <w:lang w:val="sl-SI"/>
        </w:rPr>
        <w:t>ga</w:t>
      </w:r>
      <w:r w:rsidRPr="00E7687D">
        <w:rPr>
          <w:lang w:val="sl-SI"/>
        </w:rPr>
        <w:t xml:space="preserve"> med postopkom obiranja obiralni stroji praktično ne morejo izločiti. Potrebno je poudariti, da morajo biti hmeljne trte obrane takoj</w:t>
      </w:r>
      <w:r w:rsidR="00E676D0" w:rsidRPr="00E7687D">
        <w:rPr>
          <w:lang w:val="sl-SI"/>
        </w:rPr>
        <w:t>,</w:t>
      </w:r>
      <w:r w:rsidRPr="00E7687D">
        <w:rPr>
          <w:lang w:val="sl-SI"/>
        </w:rPr>
        <w:t xml:space="preserve"> ko pridejo do stroja</w:t>
      </w:r>
      <w:r w:rsidR="00E676D0" w:rsidRPr="00E7687D">
        <w:rPr>
          <w:lang w:val="sl-SI"/>
        </w:rPr>
        <w:t>,</w:t>
      </w:r>
      <w:r w:rsidRPr="00E7687D">
        <w:rPr>
          <w:lang w:val="sl-SI"/>
        </w:rPr>
        <w:t xml:space="preserve"> kajti v kolikor le te čakajo na prikolici ali v kupih pred strojem več kot eno uro</w:t>
      </w:r>
      <w:r w:rsidR="00E676D0" w:rsidRPr="00E7687D">
        <w:rPr>
          <w:lang w:val="sl-SI"/>
        </w:rPr>
        <w:t>,</w:t>
      </w:r>
      <w:r w:rsidRPr="00E7687D">
        <w:rPr>
          <w:lang w:val="sl-SI"/>
        </w:rPr>
        <w:t xml:space="preserve"> že vpliva na zmanjšanje kakovosti pridelka. </w:t>
      </w:r>
    </w:p>
    <w:p w14:paraId="282E6FCB" w14:textId="789A8203" w:rsidR="007F535C" w:rsidRPr="00E7687D" w:rsidRDefault="006B4E8D" w:rsidP="00E7687D">
      <w:pPr>
        <w:rPr>
          <w:lang w:val="sl-SI"/>
        </w:rPr>
      </w:pPr>
      <w:r w:rsidRPr="00E7687D">
        <w:rPr>
          <w:lang w:val="sl-SI"/>
        </w:rPr>
        <w:t>Obiranje hmelja je eden od pomembnejših procesov, ki</w:t>
      </w:r>
      <w:r w:rsidR="002858AA" w:rsidRPr="00E7687D">
        <w:rPr>
          <w:lang w:val="sl-SI"/>
        </w:rPr>
        <w:t xml:space="preserve"> prav tako</w:t>
      </w:r>
      <w:r w:rsidRPr="00E7687D">
        <w:rPr>
          <w:lang w:val="sl-SI"/>
        </w:rPr>
        <w:t xml:space="preserve"> vpliva na kakovost pridelka (zdrobljen hmelj, pleve, primesi)</w:t>
      </w:r>
      <w:r w:rsidR="00E676D0" w:rsidRPr="00E7687D">
        <w:rPr>
          <w:lang w:val="sl-SI"/>
        </w:rPr>
        <w:t>,</w:t>
      </w:r>
      <w:r w:rsidR="00C75D06" w:rsidRPr="00E7687D">
        <w:rPr>
          <w:lang w:val="sl-SI"/>
        </w:rPr>
        <w:t xml:space="preserve"> zato je pomembno, da obiralne stroje redno čistimo in vzdržujemo ter pravilno nastavljamo glede na obiranje posameznih </w:t>
      </w:r>
      <w:r w:rsidR="00E676D0" w:rsidRPr="00E7687D">
        <w:rPr>
          <w:lang w:val="sl-SI"/>
        </w:rPr>
        <w:t xml:space="preserve">sort in </w:t>
      </w:r>
      <w:r w:rsidR="00C75D06" w:rsidRPr="00E7687D">
        <w:rPr>
          <w:lang w:val="sl-SI"/>
        </w:rPr>
        <w:t>zrelosti hmelja ali pa vremenskih razmer.</w:t>
      </w:r>
      <w:r w:rsidR="002858AA" w:rsidRPr="00E7687D">
        <w:rPr>
          <w:lang w:val="sl-SI"/>
        </w:rPr>
        <w:t xml:space="preserve"> Nastavljamo število vrtljajev in razmak obiralnih bobnov, oddaljenost statorja s prsti na avtomatskem obiralniku, pretok zraka na zračnih čistilnikih in naklonske kote prebiralno transportnih trakov. </w:t>
      </w:r>
      <w:r w:rsidR="009E5ED5" w:rsidRPr="00E7687D">
        <w:rPr>
          <w:lang w:val="sl-SI"/>
        </w:rPr>
        <w:t>Danes so sodobni obiralni stroji konstruirani tako, da ne omogočajo več ročnega čiščenja (prebiranja hmelja)</w:t>
      </w:r>
      <w:r w:rsidR="00E676D0" w:rsidRPr="00E7687D">
        <w:rPr>
          <w:lang w:val="sl-SI"/>
        </w:rPr>
        <w:t>,</w:t>
      </w:r>
      <w:r w:rsidR="009E5ED5" w:rsidRPr="00E7687D">
        <w:rPr>
          <w:lang w:val="sl-SI"/>
        </w:rPr>
        <w:t xml:space="preserve"> zato moramo bit posebno pozorni, da na transportne trakove</w:t>
      </w:r>
      <w:r w:rsidR="003034C5" w:rsidRPr="00E7687D">
        <w:rPr>
          <w:lang w:val="sl-SI"/>
        </w:rPr>
        <w:t xml:space="preserve"> obranega hmelja</w:t>
      </w:r>
      <w:r w:rsidR="00E676D0" w:rsidRPr="00E7687D">
        <w:rPr>
          <w:lang w:val="sl-SI"/>
        </w:rPr>
        <w:t>,</w:t>
      </w:r>
      <w:r w:rsidR="003034C5" w:rsidRPr="00E7687D">
        <w:rPr>
          <w:lang w:val="sl-SI"/>
        </w:rPr>
        <w:t xml:space="preserve"> </w:t>
      </w:r>
      <w:r w:rsidR="009E5ED5" w:rsidRPr="00E7687D">
        <w:rPr>
          <w:lang w:val="sl-SI"/>
        </w:rPr>
        <w:t>v zalogovnik hmelja ne zaidejo kašni tujki (cigaretni ogorki, kosi vrvic,</w:t>
      </w:r>
      <w:r w:rsidR="00E676D0" w:rsidRPr="00E7687D">
        <w:rPr>
          <w:lang w:val="sl-SI"/>
        </w:rPr>
        <w:t xml:space="preserve"> smeti</w:t>
      </w:r>
      <w:r w:rsidR="009E5ED5" w:rsidRPr="00E7687D">
        <w:rPr>
          <w:lang w:val="sl-SI"/>
        </w:rPr>
        <w:t>…)</w:t>
      </w:r>
      <w:r w:rsidR="00E676D0" w:rsidRPr="00E7687D">
        <w:rPr>
          <w:lang w:val="sl-SI"/>
        </w:rPr>
        <w:t>,</w:t>
      </w:r>
      <w:r w:rsidR="003034C5" w:rsidRPr="00E7687D">
        <w:rPr>
          <w:lang w:val="sl-SI"/>
        </w:rPr>
        <w:t xml:space="preserve"> ker jih ni mo</w:t>
      </w:r>
      <w:r w:rsidR="00E676D0" w:rsidRPr="00E7687D">
        <w:rPr>
          <w:lang w:val="sl-SI"/>
        </w:rPr>
        <w:t>goče</w:t>
      </w:r>
      <w:r w:rsidR="003034C5" w:rsidRPr="00E7687D">
        <w:rPr>
          <w:lang w:val="sl-SI"/>
        </w:rPr>
        <w:t xml:space="preserve"> odstraniti. Obran hmelj, ki se transportira v zelene zalogovnike</w:t>
      </w:r>
      <w:r w:rsidR="00E676D0" w:rsidRPr="00E7687D">
        <w:rPr>
          <w:lang w:val="sl-SI"/>
        </w:rPr>
        <w:t>,</w:t>
      </w:r>
      <w:r w:rsidR="003034C5" w:rsidRPr="00E7687D">
        <w:rPr>
          <w:lang w:val="sl-SI"/>
        </w:rPr>
        <w:t xml:space="preserve"> se tam ne sme predolgo zadrževati, da ne pride do segrevanja in </w:t>
      </w:r>
      <w:r w:rsidR="00E676D0" w:rsidRPr="00E7687D">
        <w:rPr>
          <w:lang w:val="sl-SI"/>
        </w:rPr>
        <w:t>posledično</w:t>
      </w:r>
      <w:r w:rsidR="003034C5" w:rsidRPr="00E7687D">
        <w:rPr>
          <w:lang w:val="sl-SI"/>
        </w:rPr>
        <w:t xml:space="preserve"> izgub</w:t>
      </w:r>
      <w:r w:rsidR="00E676D0" w:rsidRPr="00E7687D">
        <w:rPr>
          <w:lang w:val="sl-SI"/>
        </w:rPr>
        <w:t>e</w:t>
      </w:r>
      <w:r w:rsidR="003034C5" w:rsidRPr="00E7687D">
        <w:rPr>
          <w:lang w:val="sl-SI"/>
        </w:rPr>
        <w:t xml:space="preserve"> kakovost</w:t>
      </w:r>
      <w:r w:rsidR="00E676D0" w:rsidRPr="00E7687D">
        <w:rPr>
          <w:lang w:val="sl-SI"/>
        </w:rPr>
        <w:t>i hmelja</w:t>
      </w:r>
      <w:r w:rsidR="003034C5" w:rsidRPr="00E7687D">
        <w:rPr>
          <w:lang w:val="sl-SI"/>
        </w:rPr>
        <w:t>. Dobro je, da je volumen zalogovnika usklajen z velikost sušilnice.</w:t>
      </w:r>
    </w:p>
    <w:p w14:paraId="48E36467" w14:textId="389813B5" w:rsidR="001832B5" w:rsidRPr="006013A5" w:rsidRDefault="001C6565" w:rsidP="0014375D">
      <w:pPr>
        <w:pStyle w:val="Naslov3"/>
        <w:rPr>
          <w:lang w:val="sl-SI"/>
        </w:rPr>
      </w:pPr>
      <w:r w:rsidRPr="006013A5">
        <w:rPr>
          <w:lang w:val="sl-SI"/>
        </w:rPr>
        <w:t>S</w:t>
      </w:r>
      <w:r w:rsidR="00C47B87" w:rsidRPr="006013A5">
        <w:rPr>
          <w:lang w:val="sl-SI"/>
        </w:rPr>
        <w:t>ušenje</w:t>
      </w:r>
      <w:r w:rsidR="00E676D0" w:rsidRPr="006013A5">
        <w:rPr>
          <w:lang w:val="sl-SI"/>
        </w:rPr>
        <w:t>,</w:t>
      </w:r>
      <w:r w:rsidR="00C47B87" w:rsidRPr="006013A5">
        <w:rPr>
          <w:lang w:val="sl-SI"/>
        </w:rPr>
        <w:t xml:space="preserve"> </w:t>
      </w:r>
      <w:proofErr w:type="spellStart"/>
      <w:r w:rsidR="0062691C" w:rsidRPr="006013A5">
        <w:rPr>
          <w:lang w:val="sl-SI"/>
        </w:rPr>
        <w:t>navlaževanje</w:t>
      </w:r>
      <w:proofErr w:type="spellEnd"/>
      <w:r w:rsidR="0062691C" w:rsidRPr="006013A5">
        <w:rPr>
          <w:lang w:val="sl-SI"/>
        </w:rPr>
        <w:t xml:space="preserve"> </w:t>
      </w:r>
      <w:r w:rsidR="00E676D0" w:rsidRPr="006013A5">
        <w:rPr>
          <w:lang w:val="sl-SI"/>
        </w:rPr>
        <w:t>in skladiščenje hmelja</w:t>
      </w:r>
      <w:r w:rsidR="001832B5" w:rsidRPr="006013A5">
        <w:rPr>
          <w:lang w:val="sl-SI"/>
        </w:rPr>
        <w:t xml:space="preserve"> (</w:t>
      </w:r>
      <w:r w:rsidRPr="006013A5">
        <w:rPr>
          <w:lang w:val="sl-SI"/>
        </w:rPr>
        <w:t>G. Leskošek</w:t>
      </w:r>
      <w:r w:rsidR="002209DB" w:rsidRPr="006013A5">
        <w:rPr>
          <w:lang w:val="sl-SI"/>
        </w:rPr>
        <w:t>,</w:t>
      </w:r>
      <w:r w:rsidR="002858AA" w:rsidRPr="006013A5">
        <w:rPr>
          <w:lang w:val="sl-SI"/>
        </w:rPr>
        <w:t xml:space="preserve"> I.</w:t>
      </w:r>
      <w:r w:rsidR="007D4090" w:rsidRPr="006013A5">
        <w:rPr>
          <w:lang w:val="sl-SI"/>
        </w:rPr>
        <w:t xml:space="preserve"> J. Košir</w:t>
      </w:r>
      <w:r w:rsidR="001832B5" w:rsidRPr="006013A5">
        <w:rPr>
          <w:lang w:val="sl-SI"/>
        </w:rPr>
        <w:t>)</w:t>
      </w:r>
    </w:p>
    <w:p w14:paraId="229BFAFD" w14:textId="0527AC42" w:rsidR="00311B71" w:rsidRPr="00E7687D" w:rsidRDefault="007D4090" w:rsidP="00E7687D">
      <w:pPr>
        <w:rPr>
          <w:lang w:val="sl-SI"/>
        </w:rPr>
      </w:pPr>
      <w:r w:rsidRPr="00E7687D">
        <w:rPr>
          <w:lang w:val="sl-SI"/>
        </w:rPr>
        <w:t xml:space="preserve">Pri obravnavi procesov sušenja, </w:t>
      </w:r>
      <w:proofErr w:type="spellStart"/>
      <w:r w:rsidRPr="00E7687D">
        <w:rPr>
          <w:lang w:val="sl-SI"/>
        </w:rPr>
        <w:t>navlaževanja</w:t>
      </w:r>
      <w:proofErr w:type="spellEnd"/>
      <w:r w:rsidRPr="00E7687D">
        <w:rPr>
          <w:lang w:val="sl-SI"/>
        </w:rPr>
        <w:t xml:space="preserve">, basanja in skladiščenja hmelja moramo v prvi vrsti gledati na ohranitev kakovosti hmelja. Sušenje in </w:t>
      </w:r>
      <w:proofErr w:type="spellStart"/>
      <w:r w:rsidRPr="00E7687D">
        <w:rPr>
          <w:lang w:val="sl-SI"/>
        </w:rPr>
        <w:t>navlaževanje</w:t>
      </w:r>
      <w:proofErr w:type="spellEnd"/>
      <w:r w:rsidRPr="00E7687D">
        <w:rPr>
          <w:lang w:val="sl-SI"/>
        </w:rPr>
        <w:t xml:space="preserve"> hmelja sta zadnji tehnološki fazi pri pridelavi hmelja. Z nepravilnim oziroma nenatančnim sušenjem in </w:t>
      </w:r>
      <w:proofErr w:type="spellStart"/>
      <w:r w:rsidRPr="00E7687D">
        <w:rPr>
          <w:lang w:val="sl-SI"/>
        </w:rPr>
        <w:t>navlaževanjem</w:t>
      </w:r>
      <w:proofErr w:type="spellEnd"/>
      <w:r w:rsidRPr="00E7687D">
        <w:rPr>
          <w:lang w:val="sl-SI"/>
        </w:rPr>
        <w:t xml:space="preserve"> lahko v zelo kratkem času hmelj</w:t>
      </w:r>
      <w:r w:rsidR="00803371" w:rsidRPr="00E7687D">
        <w:rPr>
          <w:lang w:val="sl-SI"/>
        </w:rPr>
        <w:t xml:space="preserve"> pokvarimo</w:t>
      </w:r>
      <w:r w:rsidRPr="00E7687D">
        <w:rPr>
          <w:lang w:val="sl-SI"/>
        </w:rPr>
        <w:t xml:space="preserve">. Hmelj spada med tiste kmetijske rastline, katerih pridelek je po spravilu potrebno sušiti. Tehnološko dozorel hmelj (storžki hmelja) vsebuje od 77 do 83 % vlage. Za dosego optimalne skladiščne obstojnosti moramo storžke posušiti na vsebnost vlage med 10 in 12 %. Hmelj z vlago nad 15 % je biološko nestabilen, pri vlagi pod 9 % pa postane drobljiv in tako pri mehanski manipulaciji izgublja </w:t>
      </w:r>
      <w:proofErr w:type="spellStart"/>
      <w:r w:rsidRPr="00E7687D">
        <w:rPr>
          <w:lang w:val="sl-SI"/>
        </w:rPr>
        <w:t>lupulinska</w:t>
      </w:r>
      <w:proofErr w:type="spellEnd"/>
      <w:r w:rsidRPr="00E7687D">
        <w:rPr>
          <w:lang w:val="sl-SI"/>
        </w:rPr>
        <w:t xml:space="preserve"> zrna. </w:t>
      </w:r>
      <w:r w:rsidR="00311B71" w:rsidRPr="00E7687D">
        <w:rPr>
          <w:lang w:val="sl-SI"/>
        </w:rPr>
        <w:t>Zaradi različnih morfoloških lastnosti storžkov se sorte hmelja različno hitro sušijo. Uspešnost oziroma hitrost sušenja je odvisna od</w:t>
      </w:r>
      <w:r w:rsidR="000C1D9E" w:rsidRPr="00E7687D">
        <w:rPr>
          <w:lang w:val="sl-SI"/>
        </w:rPr>
        <w:t>:</w:t>
      </w:r>
    </w:p>
    <w:p w14:paraId="54F893BA" w14:textId="77777777" w:rsidR="00311B71" w:rsidRPr="00E676D0" w:rsidRDefault="00311B71" w:rsidP="0014375D">
      <w:pPr>
        <w:numPr>
          <w:ilvl w:val="0"/>
          <w:numId w:val="23"/>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 xml:space="preserve">stopnje nasičenosti sušilnega zraka, </w:t>
      </w:r>
    </w:p>
    <w:p w14:paraId="5F481BE9" w14:textId="71939BB3" w:rsidR="00311B71" w:rsidRPr="00E676D0" w:rsidRDefault="00311B71" w:rsidP="0014375D">
      <w:pPr>
        <w:numPr>
          <w:ilvl w:val="0"/>
          <w:numId w:val="23"/>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pretoka sušil</w:t>
      </w:r>
      <w:r w:rsidR="00E13081">
        <w:rPr>
          <w:rFonts w:asciiTheme="minorHAnsi" w:hAnsiTheme="minorHAnsi" w:cstheme="minorHAnsi"/>
          <w:lang w:val="sl-SI"/>
        </w:rPr>
        <w:t>nega zraka,</w:t>
      </w:r>
      <w:r w:rsidRPr="00E676D0">
        <w:rPr>
          <w:rFonts w:asciiTheme="minorHAnsi" w:hAnsiTheme="minorHAnsi" w:cstheme="minorHAnsi"/>
          <w:lang w:val="sl-SI"/>
        </w:rPr>
        <w:t xml:space="preserve"> </w:t>
      </w:r>
    </w:p>
    <w:p w14:paraId="6C63B593" w14:textId="2C8BF09E" w:rsidR="00311B71" w:rsidRPr="00E676D0" w:rsidRDefault="00311B71" w:rsidP="0014375D">
      <w:pPr>
        <w:numPr>
          <w:ilvl w:val="0"/>
          <w:numId w:val="23"/>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temperature sušenja</w:t>
      </w:r>
      <w:r w:rsidR="0062691C" w:rsidRPr="00E676D0">
        <w:rPr>
          <w:rFonts w:asciiTheme="minorHAnsi" w:hAnsiTheme="minorHAnsi" w:cstheme="minorHAnsi"/>
          <w:lang w:val="sl-SI"/>
        </w:rPr>
        <w:t xml:space="preserve"> in</w:t>
      </w:r>
    </w:p>
    <w:p w14:paraId="715278CD" w14:textId="741BF957" w:rsidR="00311B71" w:rsidRPr="00E676D0" w:rsidRDefault="000C1D9E" w:rsidP="0014375D">
      <w:pPr>
        <w:numPr>
          <w:ilvl w:val="0"/>
          <w:numId w:val="23"/>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 xml:space="preserve">nasipne </w:t>
      </w:r>
      <w:r w:rsidR="002209DB" w:rsidRPr="00E676D0">
        <w:rPr>
          <w:rFonts w:asciiTheme="minorHAnsi" w:hAnsiTheme="minorHAnsi" w:cstheme="minorHAnsi"/>
          <w:lang w:val="sl-SI"/>
        </w:rPr>
        <w:t xml:space="preserve">višine </w:t>
      </w:r>
      <w:r w:rsidR="00E13081">
        <w:rPr>
          <w:rFonts w:asciiTheme="minorHAnsi" w:hAnsiTheme="minorHAnsi" w:cstheme="minorHAnsi"/>
          <w:lang w:val="sl-SI"/>
        </w:rPr>
        <w:t>–</w:t>
      </w:r>
      <w:r w:rsidR="002209DB" w:rsidRPr="00E676D0">
        <w:rPr>
          <w:rFonts w:asciiTheme="minorHAnsi" w:hAnsiTheme="minorHAnsi" w:cstheme="minorHAnsi"/>
          <w:lang w:val="sl-SI"/>
        </w:rPr>
        <w:t xml:space="preserve"> gostote</w:t>
      </w:r>
      <w:r>
        <w:rPr>
          <w:rFonts w:asciiTheme="minorHAnsi" w:hAnsiTheme="minorHAnsi" w:cstheme="minorHAnsi"/>
          <w:lang w:val="sl-SI"/>
        </w:rPr>
        <w:t xml:space="preserve"> na sušilnici</w:t>
      </w:r>
      <w:r w:rsidR="00E13081">
        <w:rPr>
          <w:rFonts w:asciiTheme="minorHAnsi" w:hAnsiTheme="minorHAnsi" w:cstheme="minorHAnsi"/>
          <w:lang w:val="sl-SI"/>
        </w:rPr>
        <w:t>.</w:t>
      </w:r>
    </w:p>
    <w:p w14:paraId="76819C76" w14:textId="1E0E929A" w:rsidR="00311B71" w:rsidRPr="00E7687D" w:rsidRDefault="00311B71" w:rsidP="00E7687D">
      <w:pPr>
        <w:rPr>
          <w:lang w:val="sl-SI"/>
        </w:rPr>
      </w:pPr>
      <w:r w:rsidRPr="00E7687D">
        <w:rPr>
          <w:lang w:val="sl-SI"/>
        </w:rPr>
        <w:lastRenderedPageBreak/>
        <w:t>Na splošno velja, da je hitrost sušenja prvenstveno odvisna od hitrosti in temperature sušilnega zraka - višja sta, hitrejše je sušenje. Toda pri sušenju hmelja nastopajo iz praktičnih razlogov omejitve. Pretok sušilnega zraka je lahko največ 1300 m</w:t>
      </w:r>
      <w:r w:rsidRPr="00E7687D">
        <w:rPr>
          <w:vertAlign w:val="superscript"/>
          <w:lang w:val="sl-SI"/>
        </w:rPr>
        <w:t>3</w:t>
      </w:r>
      <w:r w:rsidRPr="00E7687D">
        <w:rPr>
          <w:lang w:val="sl-SI"/>
        </w:rPr>
        <w:t>/m</w:t>
      </w:r>
      <w:r w:rsidRPr="00E7687D">
        <w:rPr>
          <w:vertAlign w:val="superscript"/>
          <w:lang w:val="sl-SI"/>
        </w:rPr>
        <w:t>2</w:t>
      </w:r>
      <w:r w:rsidRPr="00E7687D">
        <w:rPr>
          <w:lang w:val="sl-SI"/>
        </w:rPr>
        <w:t>h, najprimernejši pretok pa je med 1100 in 1200 m</w:t>
      </w:r>
      <w:r w:rsidRPr="00E7687D">
        <w:rPr>
          <w:vertAlign w:val="superscript"/>
          <w:lang w:val="sl-SI"/>
        </w:rPr>
        <w:t>3</w:t>
      </w:r>
      <w:r w:rsidRPr="00E7687D">
        <w:rPr>
          <w:lang w:val="sl-SI"/>
        </w:rPr>
        <w:t>/m</w:t>
      </w:r>
      <w:r w:rsidRPr="00E7687D">
        <w:rPr>
          <w:vertAlign w:val="superscript"/>
          <w:lang w:val="sl-SI"/>
        </w:rPr>
        <w:t>2</w:t>
      </w:r>
      <w:r w:rsidRPr="00E7687D">
        <w:rPr>
          <w:lang w:val="sl-SI"/>
        </w:rPr>
        <w:t>h. Seveda je maksimalen pretok (hitrost) sušilnega zraka odvisen tudi od teže in površine storžkov. Visoko grenčične sorte hmelja imajo bolj grobe storžke, ki so težji in jih lahko sušimo pri višjih pretokih (do 1450 m</w:t>
      </w:r>
      <w:r w:rsidRPr="00E7687D">
        <w:rPr>
          <w:vertAlign w:val="superscript"/>
          <w:lang w:val="sl-SI"/>
        </w:rPr>
        <w:t>3</w:t>
      </w:r>
      <w:r w:rsidRPr="00E7687D">
        <w:rPr>
          <w:lang w:val="sl-SI"/>
        </w:rPr>
        <w:t>/m</w:t>
      </w:r>
      <w:r w:rsidRPr="00E7687D">
        <w:rPr>
          <w:vertAlign w:val="superscript"/>
          <w:lang w:val="sl-SI"/>
        </w:rPr>
        <w:t>2</w:t>
      </w:r>
      <w:r w:rsidRPr="00E7687D">
        <w:rPr>
          <w:lang w:val="sl-SI"/>
        </w:rPr>
        <w:t>h). Pri prenizkem pretoku (predolg zadrževalni čas sušilnega zraka v hmelju) lahko pride do kondenzacije že izparjene vode v hladnejših plasteh hmelja na zeleni etaži (sušenjem v nočnih oziroma jutranjih urah). To negativno vpliva na barvo hmelja (hmelj postane rumenorjav) in na izhlapevanje nekaterih sestavin eteričnega olja. Temperatura sušenja naj ne presega 65</w:t>
      </w:r>
      <w:r w:rsidRPr="00E7687D">
        <w:rPr>
          <w:vertAlign w:val="superscript"/>
          <w:lang w:val="sl-SI"/>
        </w:rPr>
        <w:t xml:space="preserve">0 </w:t>
      </w:r>
      <w:r w:rsidRPr="00E7687D">
        <w:rPr>
          <w:lang w:val="sl-SI"/>
        </w:rPr>
        <w:t xml:space="preserve">C. Pri višji temperaturi pride namreč do pospešenega izhlapevanja lahko hlapnih komponent eteričnega olja hmelja, pospešene oksidacije oziroma razpada grenčičnih sestavin, v skrajnem primeru pa tudi do spremembe barve </w:t>
      </w:r>
      <w:proofErr w:type="spellStart"/>
      <w:r w:rsidRPr="00E7687D">
        <w:rPr>
          <w:lang w:val="sl-SI"/>
        </w:rPr>
        <w:t>lupulina</w:t>
      </w:r>
      <w:proofErr w:type="spellEnd"/>
      <w:r w:rsidRPr="00E7687D">
        <w:rPr>
          <w:lang w:val="sl-SI"/>
        </w:rPr>
        <w:t xml:space="preserve">. Med procesom sušenja se hmelj ohlaja z oddajanjem vlage. Pri visokem pretoku sušilnega zraka lahko hmelj hitro oddaja vlago in se s tem hladi. </w:t>
      </w:r>
      <w:r w:rsidR="0062691C" w:rsidRPr="00E7687D">
        <w:rPr>
          <w:lang w:val="sl-SI"/>
        </w:rPr>
        <w:t xml:space="preserve">Hmelj se na </w:t>
      </w:r>
      <w:proofErr w:type="spellStart"/>
      <w:r w:rsidR="0062691C" w:rsidRPr="00E7687D">
        <w:rPr>
          <w:lang w:val="sl-SI"/>
        </w:rPr>
        <w:t>večetažni</w:t>
      </w:r>
      <w:proofErr w:type="spellEnd"/>
      <w:r w:rsidR="0062691C" w:rsidRPr="00E7687D">
        <w:rPr>
          <w:lang w:val="sl-SI"/>
        </w:rPr>
        <w:t xml:space="preserve"> sušilnici v odvisnosti od procesnih pogojev suši približno 6 ur. </w:t>
      </w:r>
    </w:p>
    <w:p w14:paraId="382E16F3" w14:textId="54DEB436" w:rsidR="005A67A4" w:rsidRPr="0014375D" w:rsidRDefault="005A67A4" w:rsidP="0014375D">
      <w:pPr>
        <w:pStyle w:val="Naslov4"/>
      </w:pPr>
      <w:proofErr w:type="spellStart"/>
      <w:r w:rsidRPr="0014375D">
        <w:t>Navlaževanje</w:t>
      </w:r>
      <w:proofErr w:type="spellEnd"/>
      <w:r w:rsidRPr="0014375D">
        <w:t xml:space="preserve"> </w:t>
      </w:r>
      <w:proofErr w:type="spellStart"/>
      <w:r w:rsidRPr="0014375D">
        <w:t>hmelja</w:t>
      </w:r>
      <w:proofErr w:type="spellEnd"/>
    </w:p>
    <w:p w14:paraId="700D3C60" w14:textId="450224D4" w:rsidR="00143781" w:rsidRPr="00E676D0" w:rsidRDefault="00143781" w:rsidP="00E7687D">
      <w:pPr>
        <w:rPr>
          <w:lang w:val="sl-SI"/>
        </w:rPr>
      </w:pPr>
      <w:r w:rsidRPr="00E676D0">
        <w:rPr>
          <w:lang w:val="sl-SI"/>
        </w:rPr>
        <w:t xml:space="preserve">Ker je težko odstraniti vlago iz vretenca, moramo hmelj med procesom sušenja presušiti. Presušen hmelj je drobljiv in kot tak ni primeren za pakiranje. Namen </w:t>
      </w:r>
      <w:proofErr w:type="spellStart"/>
      <w:r w:rsidRPr="00E676D0">
        <w:rPr>
          <w:lang w:val="sl-SI"/>
        </w:rPr>
        <w:t>navlaževanja</w:t>
      </w:r>
      <w:proofErr w:type="spellEnd"/>
      <w:r w:rsidRPr="00E676D0">
        <w:rPr>
          <w:lang w:val="sl-SI"/>
        </w:rPr>
        <w:t xml:space="preserve"> je vrniti prožnost storžku in naravnati vlago hmelja na želenih 11 %. Danes je pri nas najbolj razširjeno </w:t>
      </w:r>
      <w:proofErr w:type="spellStart"/>
      <w:r w:rsidRPr="00E676D0">
        <w:rPr>
          <w:lang w:val="sl-SI"/>
        </w:rPr>
        <w:t>navlaževanje</w:t>
      </w:r>
      <w:proofErr w:type="spellEnd"/>
      <w:r w:rsidRPr="00E676D0">
        <w:rPr>
          <w:lang w:val="sl-SI"/>
        </w:rPr>
        <w:t xml:space="preserve"> v komori. Prednost tovrstnega </w:t>
      </w:r>
      <w:proofErr w:type="spellStart"/>
      <w:r w:rsidRPr="00E676D0">
        <w:rPr>
          <w:lang w:val="sl-SI"/>
        </w:rPr>
        <w:t>navlaževanja</w:t>
      </w:r>
      <w:proofErr w:type="spellEnd"/>
      <w:r w:rsidRPr="00E676D0">
        <w:rPr>
          <w:lang w:val="sl-SI"/>
        </w:rPr>
        <w:t xml:space="preserve"> je kontrola končne vlage pred pakiranjem, izenačitev kakovosti pridelka v komori in možnost avtomatizacije postopka. </w:t>
      </w:r>
    </w:p>
    <w:p w14:paraId="2485F348" w14:textId="158A9229" w:rsidR="00143781" w:rsidRPr="0014375D" w:rsidRDefault="00143781" w:rsidP="0014375D">
      <w:pPr>
        <w:pStyle w:val="Naslov4"/>
      </w:pPr>
      <w:proofErr w:type="spellStart"/>
      <w:r w:rsidRPr="0014375D">
        <w:t>Pakiranje</w:t>
      </w:r>
      <w:proofErr w:type="spellEnd"/>
      <w:r w:rsidRPr="0014375D">
        <w:t xml:space="preserve"> </w:t>
      </w:r>
      <w:proofErr w:type="spellStart"/>
      <w:r w:rsidRPr="0014375D">
        <w:t>hmelja</w:t>
      </w:r>
      <w:proofErr w:type="spellEnd"/>
    </w:p>
    <w:p w14:paraId="50778DDF" w14:textId="2949F224" w:rsidR="00143781" w:rsidRPr="00E7687D" w:rsidRDefault="000C1D9E" w:rsidP="00E7687D">
      <w:pPr>
        <w:rPr>
          <w:lang w:val="sl-SI"/>
        </w:rPr>
      </w:pPr>
      <w:r w:rsidRPr="00E7687D">
        <w:rPr>
          <w:lang w:val="sl-SI"/>
        </w:rPr>
        <w:t xml:space="preserve">Pakiranje </w:t>
      </w:r>
      <w:r w:rsidR="00143781" w:rsidRPr="00E7687D">
        <w:rPr>
          <w:lang w:val="sl-SI"/>
        </w:rPr>
        <w:t>posušenega hmelja v vreče ali po domače »basanje« je zadnje opravilo pri spravilu pridelka. Pravilno navlažen hmelj lahko »bašemo« v proizvajalčeva vreče, v praksi pa je najbolj razširjeno pakiranje v kocke s trgovskim imenom RB-60. »Bašemo« lahko le pravilno navlažen hmelj. Preveč suh hmelj se drobi, prevlažen pa splesni. Takšen hmelj je tehnično neuporaben in nima tržne vrednosti. Pri pakiranju v RB-60 vreče (k</w:t>
      </w:r>
      <w:r w:rsidRPr="00E7687D">
        <w:rPr>
          <w:lang w:val="sl-SI"/>
        </w:rPr>
        <w:t>ocka), moramo biti zelo pozorni,</w:t>
      </w:r>
      <w:r w:rsidR="00143781" w:rsidRPr="00E7687D">
        <w:rPr>
          <w:lang w:val="sl-SI"/>
        </w:rPr>
        <w:t xml:space="preserve"> da so kocke enakomerno stisnjene po celotni višini</w:t>
      </w:r>
      <w:r w:rsidRPr="00E7687D">
        <w:rPr>
          <w:lang w:val="sl-SI"/>
        </w:rPr>
        <w:t>,</w:t>
      </w:r>
      <w:r w:rsidR="00143781" w:rsidRPr="00E7687D">
        <w:rPr>
          <w:lang w:val="sl-SI"/>
        </w:rPr>
        <w:t xml:space="preserve"> kar zagotovimo z več hodi stiskanja</w:t>
      </w:r>
      <w:r w:rsidRPr="00E7687D">
        <w:rPr>
          <w:lang w:val="sl-SI"/>
        </w:rPr>
        <w:t>,</w:t>
      </w:r>
      <w:r w:rsidR="00143781" w:rsidRPr="00E7687D">
        <w:rPr>
          <w:lang w:val="sl-SI"/>
        </w:rPr>
        <w:t xml:space="preserve"> in da imajo primerno maso, ki znaša med 60 in 65 kg.</w:t>
      </w:r>
    </w:p>
    <w:p w14:paraId="1BE3A9E3" w14:textId="7DDA788F" w:rsidR="00143781" w:rsidRPr="00E676D0" w:rsidRDefault="00143781" w:rsidP="0014375D">
      <w:pPr>
        <w:pStyle w:val="Naslov4"/>
      </w:pPr>
      <w:r w:rsidRPr="00E676D0">
        <w:t>Skladiščenje hmelja</w:t>
      </w:r>
    </w:p>
    <w:p w14:paraId="27FB3C3A" w14:textId="50E2C7EA" w:rsidR="00143781" w:rsidRPr="00E676D0" w:rsidRDefault="00143781" w:rsidP="00E7687D">
      <w:pPr>
        <w:rPr>
          <w:lang w:val="sl-SI"/>
        </w:rPr>
      </w:pPr>
      <w:r w:rsidRPr="00E676D0">
        <w:rPr>
          <w:lang w:val="sl-SI"/>
        </w:rPr>
        <w:t>Tudi nepravilnosti pri skladiščenju hmelja vplivajo na kakovost pridelanega hmelja. Neprimerno izbran skladiščni prostor vpliva na dvig vlage v hmelju, s tem pa se zmanjša mikrobiološka stabilnost hmelja. Mikrobiološko nestabilen hmelj je podvržen spremembi barve, pospeši pa se tudi hitrost razpada za pivovarstvo pomembnih sestavin v hmelju. Da preprečimo oziroma upočasnimo omenjene pojave,</w:t>
      </w:r>
      <w:r w:rsidR="0062691C" w:rsidRPr="00E676D0">
        <w:rPr>
          <w:lang w:val="sl-SI"/>
        </w:rPr>
        <w:t xml:space="preserve"> je najboljše, če ga lahko skladiščimo v hladilnicah drugače pa</w:t>
      </w:r>
      <w:r w:rsidRPr="00E676D0">
        <w:rPr>
          <w:lang w:val="sl-SI"/>
        </w:rPr>
        <w:t xml:space="preserve"> moramo hmelj skladiščiti v za to prime</w:t>
      </w:r>
      <w:r w:rsidR="0062691C" w:rsidRPr="00E676D0">
        <w:rPr>
          <w:lang w:val="sl-SI"/>
        </w:rPr>
        <w:t>rnih prostorih.</w:t>
      </w:r>
    </w:p>
    <w:p w14:paraId="6C424E24" w14:textId="77777777" w:rsidR="00143781" w:rsidRPr="00E676D0" w:rsidRDefault="00143781" w:rsidP="0014375D">
      <w:pPr>
        <w:pStyle w:val="Naslov4"/>
      </w:pPr>
      <w:r w:rsidRPr="00E676D0">
        <w:t>Skladiščni prostor mora biti:</w:t>
      </w:r>
    </w:p>
    <w:p w14:paraId="46BCA973" w14:textId="77777777" w:rsidR="00143781" w:rsidRPr="00E676D0" w:rsidRDefault="00143781" w:rsidP="0014375D">
      <w:pPr>
        <w:numPr>
          <w:ilvl w:val="0"/>
          <w:numId w:val="25"/>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 xml:space="preserve">zatemnjen, </w:t>
      </w:r>
    </w:p>
    <w:p w14:paraId="4EBD69AF" w14:textId="77777777" w:rsidR="00143781" w:rsidRPr="00E676D0" w:rsidRDefault="00143781" w:rsidP="0014375D">
      <w:pPr>
        <w:numPr>
          <w:ilvl w:val="0"/>
          <w:numId w:val="25"/>
        </w:numPr>
        <w:spacing w:before="0" w:after="0" w:line="276" w:lineRule="auto"/>
        <w:jc w:val="both"/>
        <w:rPr>
          <w:rFonts w:asciiTheme="minorHAnsi" w:hAnsiTheme="minorHAnsi" w:cstheme="minorHAnsi"/>
          <w:lang w:val="sl-SI"/>
        </w:rPr>
      </w:pPr>
      <w:r w:rsidRPr="00E676D0">
        <w:rPr>
          <w:rFonts w:asciiTheme="minorHAnsi" w:hAnsiTheme="minorHAnsi" w:cstheme="minorHAnsi"/>
          <w:lang w:val="sl-SI"/>
        </w:rPr>
        <w:t xml:space="preserve">hladen, </w:t>
      </w:r>
    </w:p>
    <w:p w14:paraId="2F638DA4" w14:textId="5A619AD1" w:rsidR="00C47B87" w:rsidRPr="00E676D0" w:rsidRDefault="00143781" w:rsidP="0014375D">
      <w:pPr>
        <w:numPr>
          <w:ilvl w:val="0"/>
          <w:numId w:val="25"/>
        </w:numPr>
        <w:spacing w:before="0" w:after="0" w:line="276" w:lineRule="auto"/>
        <w:jc w:val="both"/>
        <w:rPr>
          <w:lang w:val="sl-SI"/>
        </w:rPr>
      </w:pPr>
      <w:r w:rsidRPr="00E676D0">
        <w:rPr>
          <w:rFonts w:asciiTheme="minorHAnsi" w:hAnsiTheme="minorHAnsi" w:cstheme="minorHAnsi"/>
          <w:lang w:val="sl-SI"/>
        </w:rPr>
        <w:t>izoliran od nenadnih okoliških temperaturnih in vlažnostnih vpli</w:t>
      </w:r>
      <w:r w:rsidR="0062691C" w:rsidRPr="00E676D0">
        <w:rPr>
          <w:rFonts w:asciiTheme="minorHAnsi" w:hAnsiTheme="minorHAnsi" w:cstheme="minorHAnsi"/>
          <w:lang w:val="sl-SI"/>
        </w:rPr>
        <w:t>vov</w:t>
      </w:r>
      <w:r w:rsidR="00E13081">
        <w:rPr>
          <w:rFonts w:asciiTheme="minorHAnsi" w:hAnsiTheme="minorHAnsi" w:cstheme="minorHAnsi"/>
          <w:lang w:val="sl-SI"/>
        </w:rPr>
        <w:t>.</w:t>
      </w:r>
    </w:p>
    <w:p w14:paraId="437178BA" w14:textId="4E1AF45A" w:rsidR="00C95071" w:rsidRPr="006013A5" w:rsidRDefault="00626CD4" w:rsidP="0014375D">
      <w:pPr>
        <w:pStyle w:val="Naslov3"/>
        <w:rPr>
          <w:lang w:val="sl-SI"/>
        </w:rPr>
      </w:pPr>
      <w:r w:rsidRPr="006013A5">
        <w:rPr>
          <w:lang w:val="sl-SI"/>
        </w:rPr>
        <w:t xml:space="preserve">Vpliv indeksa staranja hmelja (HSI) na kakovost piva </w:t>
      </w:r>
      <w:r w:rsidR="00C95071" w:rsidRPr="006013A5">
        <w:rPr>
          <w:lang w:val="sl-SI"/>
        </w:rPr>
        <w:t>(</w:t>
      </w:r>
      <w:r w:rsidRPr="006013A5">
        <w:rPr>
          <w:lang w:val="sl-SI"/>
        </w:rPr>
        <w:t>M. Ocvirk</w:t>
      </w:r>
      <w:r w:rsidR="00C95071" w:rsidRPr="006013A5">
        <w:rPr>
          <w:lang w:val="sl-SI"/>
        </w:rPr>
        <w:t>)</w:t>
      </w:r>
    </w:p>
    <w:p w14:paraId="71FEAC61" w14:textId="7FD544E2" w:rsidR="00626CD4" w:rsidRPr="00B2296F" w:rsidRDefault="00626CD4" w:rsidP="00E7687D">
      <w:pPr>
        <w:rPr>
          <w:lang w:val="sl-SI"/>
        </w:rPr>
      </w:pPr>
      <w:r w:rsidRPr="00B2296F">
        <w:rPr>
          <w:lang w:val="sl-SI"/>
        </w:rPr>
        <w:t xml:space="preserve">Poleg klasičnih kakovostnih parametrov hmelja, je vse bolj pomembna tudi </w:t>
      </w:r>
      <w:proofErr w:type="spellStart"/>
      <w:r w:rsidRPr="00B2296F">
        <w:rPr>
          <w:lang w:val="sl-SI"/>
        </w:rPr>
        <w:t>t.i</w:t>
      </w:r>
      <w:proofErr w:type="spellEnd"/>
      <w:r w:rsidRPr="00B2296F">
        <w:rPr>
          <w:lang w:val="sl-SI"/>
        </w:rPr>
        <w:t xml:space="preserve">. skladiščna obstojnost hmelja, saj se pri daljšem in neprimernem skladiščenju kakovost hmelja hitro zmanjša, kar ima </w:t>
      </w:r>
      <w:r w:rsidRPr="00B2296F">
        <w:rPr>
          <w:lang w:val="sl-SI"/>
        </w:rPr>
        <w:lastRenderedPageBreak/>
        <w:t xml:space="preserve">močan negativen učinek na aromo piva. Ustrezno skladiščenje hmelja zato pridobiva na pomembnosti v zadnjih letih. Med procesiranjem in staranjem je hmelj izpostavljen </w:t>
      </w:r>
      <w:proofErr w:type="spellStart"/>
      <w:r w:rsidRPr="00B2296F">
        <w:rPr>
          <w:lang w:val="sl-SI"/>
        </w:rPr>
        <w:t>večim</w:t>
      </w:r>
      <w:proofErr w:type="spellEnd"/>
      <w:r w:rsidRPr="00B2296F">
        <w:rPr>
          <w:lang w:val="sl-SI"/>
        </w:rPr>
        <w:t xml:space="preserve"> nezaželenim dejavnikom, kot so visoka temperatura, prisotnost kisika in svetlobe. Ti dejavniki pospešijo proces staranja, ki spremeni kemijsko sestavo hmelja –pride do oksidacije sekundarnih </w:t>
      </w:r>
      <w:proofErr w:type="spellStart"/>
      <w:r w:rsidRPr="00B2296F">
        <w:rPr>
          <w:lang w:val="sl-SI"/>
        </w:rPr>
        <w:t>metabolitov</w:t>
      </w:r>
      <w:proofErr w:type="spellEnd"/>
      <w:r w:rsidRPr="00B2296F">
        <w:rPr>
          <w:lang w:val="sl-SI"/>
        </w:rPr>
        <w:t xml:space="preserve"> hmelja. Količina oksidiranih produktov se spreminja, glede na način skladiščenja hmelja. Dejavnik, ki najbolj negativno vpliva na vrednost indeksa staranja hmelja (HSI) je prisotnost kisika (zrak), sledita mu temperatura in prisotnost kovinskih ionov (baker), ki lahko delujejo kot katalizator, kar pomeni da še dodatno pospešijo proces oksidacije. Visoka vrednost HSI povzroči različne, </w:t>
      </w:r>
      <w:proofErr w:type="spellStart"/>
      <w:r w:rsidRPr="00B2296F">
        <w:rPr>
          <w:lang w:val="sl-SI"/>
        </w:rPr>
        <w:t>t.i</w:t>
      </w:r>
      <w:proofErr w:type="spellEnd"/>
      <w:r w:rsidRPr="00B2296F">
        <w:rPr>
          <w:lang w:val="sl-SI"/>
        </w:rPr>
        <w:t xml:space="preserve">. </w:t>
      </w:r>
      <w:proofErr w:type="spellStart"/>
      <w:r w:rsidRPr="00B2296F">
        <w:rPr>
          <w:lang w:val="sl-SI"/>
        </w:rPr>
        <w:t>privonje</w:t>
      </w:r>
      <w:proofErr w:type="spellEnd"/>
      <w:r w:rsidRPr="00B2296F">
        <w:rPr>
          <w:lang w:val="sl-SI"/>
        </w:rPr>
        <w:t xml:space="preserve"> v hmelju in pivu, spremeni pa tudi prijetno hmeljno grenkobo v neprijetno, ki zastaja v ustni votlini. Ugotovili smo, da so pri pivu zvarjenim s hmeljem ki je imel HSI &gt; 0,4 že zaznana odstopanja od pričakovane arome, medtem ko ima pivo zvarjeno s hmeljem ki je imel HSI &gt; 0,5 poleg negativnih </w:t>
      </w:r>
      <w:proofErr w:type="spellStart"/>
      <w:r w:rsidRPr="00B2296F">
        <w:rPr>
          <w:lang w:val="sl-SI"/>
        </w:rPr>
        <w:t>privonjev</w:t>
      </w:r>
      <w:proofErr w:type="spellEnd"/>
      <w:r w:rsidRPr="00B2296F">
        <w:rPr>
          <w:lang w:val="sl-SI"/>
        </w:rPr>
        <w:t xml:space="preserve"> tudi izrazitejšo negativno grenčico, povečano pa je tudi penjenje. Opisano je razlog zaradi česar končni uporabniki pivovarji ob prevzemu hmelja zahtevajo vrednosti HSI pod 0,40. Zaradi tega je potrebno storiti vse, da se prepreči intenzivno staranje hmelja kot je zmanjšanje prisotnosti kovin (baker), zdrav hmelj ob obiranju, optimalne temperature in vlage med sušenjem, minimalno čakanje na sušenje pop obiranju na obiralnem stroju v »zelenem kupu«, skladiščenje v suhem in hl</w:t>
      </w:r>
      <w:r w:rsidR="00B2296F">
        <w:rPr>
          <w:lang w:val="sl-SI"/>
        </w:rPr>
        <w:t xml:space="preserve">adnem prostoru čim krajši čas. </w:t>
      </w:r>
    </w:p>
    <w:p w14:paraId="08FF279B" w14:textId="6FCCECEB" w:rsidR="007B665E" w:rsidRPr="009C59EC" w:rsidRDefault="00C47B87" w:rsidP="0014375D">
      <w:pPr>
        <w:pStyle w:val="Naslov3"/>
      </w:pPr>
      <w:r>
        <w:t>Umerjanje vlagomerov</w:t>
      </w:r>
      <w:r w:rsidR="00021F79" w:rsidRPr="009C59EC">
        <w:t xml:space="preserve"> </w:t>
      </w:r>
      <w:r w:rsidR="007B665E" w:rsidRPr="009C59EC">
        <w:t>(</w:t>
      </w:r>
      <w:r>
        <w:t>I. Košir</w:t>
      </w:r>
      <w:r w:rsidR="007B665E" w:rsidRPr="009C59EC">
        <w:t>)</w:t>
      </w:r>
    </w:p>
    <w:p w14:paraId="3A3803F6" w14:textId="5F6B8789" w:rsidR="00391EF6" w:rsidRPr="00466E68" w:rsidRDefault="00391EF6" w:rsidP="00E7687D">
      <w:pPr>
        <w:rPr>
          <w:lang w:val="sl-SI"/>
        </w:rPr>
      </w:pPr>
      <w:r>
        <w:rPr>
          <w:lang w:val="sl-SI"/>
        </w:rPr>
        <w:t xml:space="preserve">Umerjanje vlagomerov bo letos potekalo nekoliko drugače kot v preteklosti. Kdor bo želel, bo pri sebi doma z uporabo svojega vlagomera in na način, ki ga uporablja izmeril vlago v kocki hmelja na več mestih kocke. Po končani meritvi se odvzame vzorec hmelja na mestu, kjer je bila merjena vlaga. Vzorec hmelja se TAKOJ zapre v 2 kovinski posodici, ki ju prehodno dobite na </w:t>
      </w:r>
      <w:r w:rsidR="00B2296F">
        <w:rPr>
          <w:lang w:val="sl-SI"/>
        </w:rPr>
        <w:t xml:space="preserve">IHPS, na </w:t>
      </w:r>
      <w:r>
        <w:rPr>
          <w:lang w:val="sl-SI"/>
        </w:rPr>
        <w:t>Oddelku za agrokemijo in pivovarstvo. ZAPRTI posodici v najkrajšem času dostavite v laboratorij, kjer vam bomo s standardno metodo določili vsebnost vlage. Iz razlike med izmerjeno vlago z vlagomerom in s standardno metodo, boste dobili korekcijo potrebno za vaš vlagomer. Odčitek vlage na vlagomeru je odvisen od zbitosti hmelja v kocki in od sorte hmelja, zato je priporočljivo, da opravite umerjanje posebej za različne sorte. Cena določitve vlage v laboratoriju je 12,20 EUR</w:t>
      </w:r>
      <w:r w:rsidR="008151FF">
        <w:rPr>
          <w:lang w:val="sl-SI"/>
        </w:rPr>
        <w:t xml:space="preserve"> (DDV vključen)</w:t>
      </w:r>
      <w:r>
        <w:rPr>
          <w:lang w:val="sl-SI"/>
        </w:rPr>
        <w:t>.</w:t>
      </w:r>
    </w:p>
    <w:p w14:paraId="56918A85" w14:textId="77777777" w:rsidR="005E63FF" w:rsidRDefault="005E63FF" w:rsidP="0014375D">
      <w:pPr>
        <w:pStyle w:val="Naslov3"/>
      </w:pPr>
      <w:r>
        <w:t>Certificiranje pridelka hmelja (J. Livk)</w:t>
      </w:r>
    </w:p>
    <w:p w14:paraId="287BED3B" w14:textId="663A6BCC" w:rsidR="005E63FF" w:rsidRPr="00447F9E" w:rsidRDefault="005E63FF" w:rsidP="00E7687D">
      <w:pPr>
        <w:rPr>
          <w:lang w:val="sl-SI"/>
        </w:rPr>
      </w:pPr>
      <w:r>
        <w:rPr>
          <w:lang w:val="sl-SI"/>
        </w:rPr>
        <w:t>Pridelek hmelja, ki ga hmeljarji pridelate po svojih najboljših zmožnostih</w:t>
      </w:r>
      <w:r w:rsidR="00435457">
        <w:rPr>
          <w:lang w:val="sl-SI"/>
        </w:rPr>
        <w:t xml:space="preserve">, je potrebno pred trženjem </w:t>
      </w:r>
      <w:r>
        <w:rPr>
          <w:lang w:val="sl-SI"/>
        </w:rPr>
        <w:t xml:space="preserve">certificirati. Certifikat, ki spremlja vaš pridelek hmelja v prometu zagotavlja kupcem in pivovarjem, da je pridelek hmelja ali hmeljni proizvod </w:t>
      </w:r>
      <w:r w:rsidR="00435457">
        <w:rPr>
          <w:lang w:val="sl-SI"/>
        </w:rPr>
        <w:t>šel skozi</w:t>
      </w:r>
      <w:r>
        <w:rPr>
          <w:lang w:val="sl-SI"/>
        </w:rPr>
        <w:t xml:space="preserve"> postopek certificiranja, ki ga predpisuje evropska in slovenska zakonodaja. Pri obiranju, sušenju in pakiranju svojega pridelka hmelja bodite pozorni na to, da vaš pridelek hmelja v tovorkih (vrečah) ne bo prekoračil minimalnih tržnih zahtev za hmelj. Za nepripravljen hmelj, kot se v Sloveniji certificira, so zgornje – še dopustne meje kakovostnih parametrov naslednje: vlaga do 14</w:t>
      </w:r>
      <w:r w:rsidR="00435457">
        <w:rPr>
          <w:lang w:val="sl-SI"/>
        </w:rPr>
        <w:t xml:space="preserve"> </w:t>
      </w:r>
      <w:r>
        <w:rPr>
          <w:lang w:val="sl-SI"/>
        </w:rPr>
        <w:t>%, primesi (listi in peclji) do 6</w:t>
      </w:r>
      <w:r w:rsidR="00435457">
        <w:rPr>
          <w:lang w:val="sl-SI"/>
        </w:rPr>
        <w:t xml:space="preserve"> </w:t>
      </w:r>
      <w:r>
        <w:rPr>
          <w:lang w:val="sl-SI"/>
        </w:rPr>
        <w:t>%, odpad do 4</w:t>
      </w:r>
      <w:r w:rsidR="00435457">
        <w:rPr>
          <w:lang w:val="sl-SI"/>
        </w:rPr>
        <w:t xml:space="preserve"> </w:t>
      </w:r>
      <w:r>
        <w:rPr>
          <w:lang w:val="sl-SI"/>
        </w:rPr>
        <w:t>% in semen do 2</w:t>
      </w:r>
      <w:r w:rsidR="00435457">
        <w:rPr>
          <w:lang w:val="sl-SI"/>
        </w:rPr>
        <w:t xml:space="preserve"> </w:t>
      </w:r>
      <w:r>
        <w:rPr>
          <w:lang w:val="sl-SI"/>
        </w:rPr>
        <w:t>%. Hmelj mora biti obvezno ločen po posameznih sortah, kar pomeni, da hmelj v vrečah ne sme biti mešanica različnih sort.</w:t>
      </w:r>
    </w:p>
    <w:sectPr w:rsidR="005E63FF" w:rsidRPr="00447F9E" w:rsidSect="00B42E98">
      <w:headerReference w:type="default" r:id="rId11"/>
      <w:footerReference w:type="default" r:id="rId12"/>
      <w:pgSz w:w="11906" w:h="16838"/>
      <w:pgMar w:top="1440" w:right="1440" w:bottom="1440" w:left="1440" w:header="567"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E2052" w16cex:dateUtc="2022-07-29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724057" w16cid:durableId="268E0C4A"/>
  <w16cid:commentId w16cid:paraId="16C9F34D" w16cid:durableId="268E0C4B"/>
  <w16cid:commentId w16cid:paraId="3FE93083" w16cid:durableId="268E1F1A"/>
  <w16cid:commentId w16cid:paraId="59A576D3" w16cid:durableId="268E205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F42553" w14:textId="77777777" w:rsidR="00117D20" w:rsidRDefault="00117D20" w:rsidP="006A44C7">
      <w:pPr>
        <w:spacing w:before="0" w:after="0"/>
      </w:pPr>
      <w:r>
        <w:separator/>
      </w:r>
    </w:p>
  </w:endnote>
  <w:endnote w:type="continuationSeparator" w:id="0">
    <w:p w14:paraId="0E8635A5" w14:textId="77777777" w:rsidR="00117D20" w:rsidRDefault="00117D20"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0F447" w14:textId="2B4EF8FC" w:rsidR="00D63F8A" w:rsidRPr="00484EC1" w:rsidRDefault="00D63F8A" w:rsidP="00484EC1">
    <w:pPr>
      <w:pStyle w:val="Noga"/>
    </w:pPr>
    <w:proofErr w:type="spellStart"/>
    <w:r>
      <w:t>Hmeljarske</w:t>
    </w:r>
    <w:proofErr w:type="spellEnd"/>
    <w:r>
      <w:t xml:space="preserve"> </w:t>
    </w:r>
    <w:proofErr w:type="spellStart"/>
    <w:r>
      <w:t>informacije</w:t>
    </w:r>
    <w:proofErr w:type="spellEnd"/>
    <w:r w:rsidRPr="00484EC1">
      <w:t xml:space="preserve">, </w:t>
    </w:r>
    <w:r>
      <w:t>39</w:t>
    </w:r>
    <w:r w:rsidRPr="00484EC1">
      <w:t xml:space="preserve"> (202</w:t>
    </w:r>
    <w:r>
      <w:t>2</w:t>
    </w:r>
    <w:r w:rsidRPr="00484EC1">
      <w:t xml:space="preserve">) </w:t>
    </w:r>
    <w:r w:rsidR="004721EA">
      <w:t>13</w:t>
    </w:r>
    <w:r w:rsidRPr="00484EC1">
      <w:t xml:space="preserve">, s. </w:t>
    </w:r>
    <w:r w:rsidRPr="00484EC1">
      <w:fldChar w:fldCharType="begin"/>
    </w:r>
    <w:r w:rsidRPr="00484EC1">
      <w:instrText xml:space="preserve"> PAGE  \* Arabic  \* MERGEFORMAT </w:instrText>
    </w:r>
    <w:r w:rsidRPr="00484EC1">
      <w:fldChar w:fldCharType="separate"/>
    </w:r>
    <w:r w:rsidR="00AE226C">
      <w:rPr>
        <w:noProof/>
      </w:rPr>
      <w:t>1</w:t>
    </w:r>
    <w:r w:rsidRPr="00484EC1">
      <w:fldChar w:fldCharType="end"/>
    </w:r>
    <w:r w:rsidRPr="00484EC1">
      <w:t>/</w:t>
    </w:r>
    <w:r>
      <w:rPr>
        <w:noProof/>
      </w:rPr>
      <w:fldChar w:fldCharType="begin"/>
    </w:r>
    <w:r>
      <w:rPr>
        <w:noProof/>
      </w:rPr>
      <w:instrText xml:space="preserve"> NUMPAGES  \* Arabic  \* MERGEFORMAT </w:instrText>
    </w:r>
    <w:r>
      <w:rPr>
        <w:noProof/>
      </w:rPr>
      <w:fldChar w:fldCharType="separate"/>
    </w:r>
    <w:r w:rsidR="00AE226C">
      <w:rPr>
        <w:noProof/>
      </w:rPr>
      <w:t>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3D1CE8" w14:textId="77777777" w:rsidR="00117D20" w:rsidRDefault="00117D20" w:rsidP="006A44C7">
      <w:pPr>
        <w:spacing w:before="0" w:after="0"/>
      </w:pPr>
      <w:r>
        <w:separator/>
      </w:r>
    </w:p>
  </w:footnote>
  <w:footnote w:type="continuationSeparator" w:id="0">
    <w:p w14:paraId="27E10252" w14:textId="77777777" w:rsidR="00117D20" w:rsidRDefault="00117D20" w:rsidP="006A44C7">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3F501" w14:textId="77777777" w:rsidR="00D63F8A" w:rsidRPr="00C5388D" w:rsidRDefault="00D63F8A" w:rsidP="006A44C7">
    <w:pPr>
      <w:pStyle w:val="Naslov1"/>
      <w:numPr>
        <w:ilvl w:val="0"/>
        <w:numId w:val="0"/>
      </w:numPr>
      <w:rPr>
        <w:lang w:val="sl-SI"/>
      </w:rPr>
    </w:pPr>
    <w:r>
      <w:rPr>
        <w:lang w:val="sl-SI"/>
      </w:rPr>
      <w:t>Hmeljarske informacije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706B8"/>
    <w:multiLevelType w:val="hybridMultilevel"/>
    <w:tmpl w:val="EE585416"/>
    <w:lvl w:ilvl="0" w:tplc="47107CE0">
      <w:start w:val="1"/>
      <w:numFmt w:val="decimal"/>
      <w:lvlText w:val="%1"/>
      <w:lvlJc w:val="left"/>
      <w:pPr>
        <w:tabs>
          <w:tab w:val="num" w:pos="720"/>
        </w:tabs>
        <w:ind w:left="720" w:hanging="360"/>
      </w:pPr>
      <w:rPr>
        <w:rFonts w:hint="default"/>
        <w:vertAlign w:val="superscrip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7303B3E"/>
    <w:multiLevelType w:val="hybridMultilevel"/>
    <w:tmpl w:val="DA4AEA4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D41EF9"/>
    <w:multiLevelType w:val="hybridMultilevel"/>
    <w:tmpl w:val="E29CF9FE"/>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B3B34"/>
    <w:multiLevelType w:val="hybridMultilevel"/>
    <w:tmpl w:val="E38C3722"/>
    <w:lvl w:ilvl="0" w:tplc="35D46ECC">
      <w:numFmt w:val="bullet"/>
      <w:lvlText w:val="-"/>
      <w:lvlJc w:val="left"/>
      <w:pPr>
        <w:ind w:left="720" w:hanging="360"/>
      </w:pPr>
      <w:rPr>
        <w:rFonts w:ascii="Times New Roman" w:eastAsiaTheme="minorEastAsia"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5E57347"/>
    <w:multiLevelType w:val="hybridMultilevel"/>
    <w:tmpl w:val="93301958"/>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FA75E55"/>
    <w:multiLevelType w:val="hybridMultilevel"/>
    <w:tmpl w:val="5AF60DFE"/>
    <w:lvl w:ilvl="0" w:tplc="0DF4CBF8">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5C7C3A"/>
    <w:multiLevelType w:val="hybridMultilevel"/>
    <w:tmpl w:val="40A09B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9DB3632"/>
    <w:multiLevelType w:val="hybridMultilevel"/>
    <w:tmpl w:val="AA66A276"/>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AD47B7A"/>
    <w:multiLevelType w:val="multilevel"/>
    <w:tmpl w:val="7564D93C"/>
    <w:lvl w:ilvl="0">
      <w:start w:val="1"/>
      <w:numFmt w:val="none"/>
      <w:pStyle w:val="Naslov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Naslov3"/>
      <w:lvlText w:val="%2%3"/>
      <w:lvlJc w:val="left"/>
      <w:pPr>
        <w:tabs>
          <w:tab w:val="num" w:pos="567"/>
        </w:tabs>
        <w:ind w:left="567" w:hanging="567"/>
      </w:pPr>
      <w:rPr>
        <w:rFonts w:hint="default"/>
      </w:rPr>
    </w:lvl>
    <w:lvl w:ilvl="3">
      <w:start w:val="1"/>
      <w:numFmt w:val="decimal"/>
      <w:pStyle w:val="Naslov4"/>
      <w:lvlText w:val="%2"/>
      <w:lvlJc w:val="left"/>
      <w:pPr>
        <w:ind w:left="864" w:hanging="864"/>
      </w:pPr>
      <w:rPr>
        <w:rFonts w:hint="default"/>
      </w:rPr>
    </w:lvl>
    <w:lvl w:ilvl="4">
      <w:start w:val="1"/>
      <w:numFmt w:val="decimal"/>
      <w:pStyle w:val="Naslov5"/>
      <w:lvlText w:val="%2.%3.%4.%5"/>
      <w:lvlJc w:val="left"/>
      <w:pPr>
        <w:ind w:left="1008" w:hanging="1008"/>
      </w:pPr>
      <w:rPr>
        <w:rFonts w:hint="default"/>
      </w:rPr>
    </w:lvl>
    <w:lvl w:ilvl="5">
      <w:start w:val="1"/>
      <w:numFmt w:val="decimal"/>
      <w:pStyle w:val="Naslov6"/>
      <w:lvlText w:val="%1.%2.%3.%4.%5.%6"/>
      <w:lvlJc w:val="left"/>
      <w:pPr>
        <w:ind w:left="753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4D417894"/>
    <w:multiLevelType w:val="hybridMultilevel"/>
    <w:tmpl w:val="282474F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C45147"/>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0081C29"/>
    <w:multiLevelType w:val="hybridMultilevel"/>
    <w:tmpl w:val="0AE8A3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5D514CA"/>
    <w:multiLevelType w:val="hybridMultilevel"/>
    <w:tmpl w:val="541AE09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5" w15:restartNumberingAfterBreak="0">
    <w:nsid w:val="681E014D"/>
    <w:multiLevelType w:val="hybridMultilevel"/>
    <w:tmpl w:val="3D0C3E0A"/>
    <w:lvl w:ilvl="0" w:tplc="0DF4CB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
  </w:num>
  <w:num w:numId="10">
    <w:abstractNumId w:val="10"/>
    <w:lvlOverride w:ilvl="0">
      <w:lvl w:ilvl="0">
        <w:start w:val="1"/>
        <w:numFmt w:val="none"/>
        <w:pStyle w:val="Naslov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Naslov3"/>
        <w:lvlText w:val="%2.%3"/>
        <w:lvlJc w:val="left"/>
        <w:pPr>
          <w:ind w:left="720" w:hanging="720"/>
        </w:pPr>
        <w:rPr>
          <w:rFonts w:hint="default"/>
        </w:rPr>
      </w:lvl>
    </w:lvlOverride>
    <w:lvlOverride w:ilvl="3">
      <w:lvl w:ilvl="3">
        <w:start w:val="1"/>
        <w:numFmt w:val="decimal"/>
        <w:pStyle w:val="Naslov4"/>
        <w:lvlText w:val="%2.%3.%4"/>
        <w:lvlJc w:val="left"/>
        <w:pPr>
          <w:ind w:left="864" w:hanging="864"/>
        </w:pPr>
        <w:rPr>
          <w:rFonts w:hint="default"/>
        </w:rPr>
      </w:lvl>
    </w:lvlOverride>
    <w:lvlOverride w:ilvl="4">
      <w:lvl w:ilvl="4">
        <w:start w:val="1"/>
        <w:numFmt w:val="decimal"/>
        <w:pStyle w:val="Naslov5"/>
        <w:lvlText w:val="%2.%3.%4.%5"/>
        <w:lvlJc w:val="left"/>
        <w:pPr>
          <w:ind w:left="1008" w:hanging="1008"/>
        </w:pPr>
        <w:rPr>
          <w:rFonts w:hint="default"/>
        </w:rPr>
      </w:lvl>
    </w:lvlOverride>
    <w:lvlOverride w:ilvl="5">
      <w:lvl w:ilvl="5">
        <w:start w:val="1"/>
        <w:numFmt w:val="decimal"/>
        <w:pStyle w:val="Naslov6"/>
        <w:lvlText w:val="%1.%2.%3.%4.%5.%6"/>
        <w:lvlJc w:val="left"/>
        <w:pPr>
          <w:ind w:left="7532" w:hanging="1152"/>
        </w:pPr>
        <w:rPr>
          <w:rFonts w:hint="default"/>
        </w:rPr>
      </w:lvl>
    </w:lvlOverride>
    <w:lvlOverride w:ilvl="6">
      <w:lvl w:ilvl="6">
        <w:start w:val="1"/>
        <w:numFmt w:val="decimal"/>
        <w:pStyle w:val="Naslov7"/>
        <w:lvlText w:val="%1.%2.%3.%4.%5.%6.%7"/>
        <w:lvlJc w:val="left"/>
        <w:pPr>
          <w:ind w:left="1296" w:hanging="1296"/>
        </w:pPr>
        <w:rPr>
          <w:rFonts w:hint="default"/>
        </w:rPr>
      </w:lvl>
    </w:lvlOverride>
    <w:lvlOverride w:ilvl="7">
      <w:lvl w:ilvl="7">
        <w:start w:val="1"/>
        <w:numFmt w:val="decimal"/>
        <w:pStyle w:val="Naslov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abstractNumId w:val="4"/>
  </w:num>
  <w:num w:numId="12">
    <w:abstractNumId w:val="0"/>
  </w:num>
  <w:num w:numId="13">
    <w:abstractNumId w:val="15"/>
  </w:num>
  <w:num w:numId="14">
    <w:abstractNumId w:val="6"/>
  </w:num>
  <w:num w:numId="15">
    <w:abstractNumId w:val="5"/>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3"/>
  </w:num>
  <w:num w:numId="19">
    <w:abstractNumId w:val="11"/>
  </w:num>
  <w:num w:numId="20">
    <w:abstractNumId w:val="12"/>
  </w:num>
  <w:num w:numId="21">
    <w:abstractNumId w:val="2"/>
  </w:num>
  <w:num w:numId="22">
    <w:abstractNumId w:val="9"/>
  </w:num>
  <w:num w:numId="23">
    <w:abstractNumId w:val="3"/>
  </w:num>
  <w:num w:numId="24">
    <w:abstractNumId w:val="1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8D"/>
    <w:rsid w:val="000018EC"/>
    <w:rsid w:val="00021F79"/>
    <w:rsid w:val="000472D3"/>
    <w:rsid w:val="0005023B"/>
    <w:rsid w:val="00053557"/>
    <w:rsid w:val="00055230"/>
    <w:rsid w:val="00060E33"/>
    <w:rsid w:val="00062DF9"/>
    <w:rsid w:val="00074D4C"/>
    <w:rsid w:val="000917D7"/>
    <w:rsid w:val="0009640A"/>
    <w:rsid w:val="00096A91"/>
    <w:rsid w:val="00096CD4"/>
    <w:rsid w:val="000A18A9"/>
    <w:rsid w:val="000A5A78"/>
    <w:rsid w:val="000B030A"/>
    <w:rsid w:val="000B42A7"/>
    <w:rsid w:val="000C1710"/>
    <w:rsid w:val="000C1D9E"/>
    <w:rsid w:val="000D1E31"/>
    <w:rsid w:val="000E5A92"/>
    <w:rsid w:val="000F2523"/>
    <w:rsid w:val="000F2D09"/>
    <w:rsid w:val="00101246"/>
    <w:rsid w:val="0011283A"/>
    <w:rsid w:val="00113319"/>
    <w:rsid w:val="00114BCD"/>
    <w:rsid w:val="0011560A"/>
    <w:rsid w:val="00116641"/>
    <w:rsid w:val="00117D20"/>
    <w:rsid w:val="001205B3"/>
    <w:rsid w:val="001244F6"/>
    <w:rsid w:val="00125539"/>
    <w:rsid w:val="001274FC"/>
    <w:rsid w:val="001278AA"/>
    <w:rsid w:val="00130299"/>
    <w:rsid w:val="00131E83"/>
    <w:rsid w:val="0013211D"/>
    <w:rsid w:val="0014375D"/>
    <w:rsid w:val="00143781"/>
    <w:rsid w:val="001444BE"/>
    <w:rsid w:val="0014463D"/>
    <w:rsid w:val="00147F46"/>
    <w:rsid w:val="00150085"/>
    <w:rsid w:val="0015291C"/>
    <w:rsid w:val="00161740"/>
    <w:rsid w:val="001619AB"/>
    <w:rsid w:val="001628C2"/>
    <w:rsid w:val="001631DF"/>
    <w:rsid w:val="00163BC2"/>
    <w:rsid w:val="00174309"/>
    <w:rsid w:val="0017794A"/>
    <w:rsid w:val="001832B5"/>
    <w:rsid w:val="0018423C"/>
    <w:rsid w:val="00184E58"/>
    <w:rsid w:val="001850E3"/>
    <w:rsid w:val="001A0E85"/>
    <w:rsid w:val="001B0F14"/>
    <w:rsid w:val="001B17B0"/>
    <w:rsid w:val="001B6FD8"/>
    <w:rsid w:val="001C6565"/>
    <w:rsid w:val="001C67CB"/>
    <w:rsid w:val="001E03F7"/>
    <w:rsid w:val="001E159F"/>
    <w:rsid w:val="00207336"/>
    <w:rsid w:val="00214DD1"/>
    <w:rsid w:val="0021654A"/>
    <w:rsid w:val="002209DB"/>
    <w:rsid w:val="00224A0C"/>
    <w:rsid w:val="00226090"/>
    <w:rsid w:val="0023254A"/>
    <w:rsid w:val="002352EA"/>
    <w:rsid w:val="002401BA"/>
    <w:rsid w:val="00254F7B"/>
    <w:rsid w:val="00262B32"/>
    <w:rsid w:val="00266318"/>
    <w:rsid w:val="00276B30"/>
    <w:rsid w:val="00280886"/>
    <w:rsid w:val="00284384"/>
    <w:rsid w:val="002858AA"/>
    <w:rsid w:val="00286137"/>
    <w:rsid w:val="00292355"/>
    <w:rsid w:val="00292D7A"/>
    <w:rsid w:val="0029651D"/>
    <w:rsid w:val="002979B3"/>
    <w:rsid w:val="00297D2F"/>
    <w:rsid w:val="002A2E4A"/>
    <w:rsid w:val="002A35BA"/>
    <w:rsid w:val="002A7E48"/>
    <w:rsid w:val="002B1112"/>
    <w:rsid w:val="002B6582"/>
    <w:rsid w:val="002C31BC"/>
    <w:rsid w:val="002D235E"/>
    <w:rsid w:val="002D49B8"/>
    <w:rsid w:val="002E40D9"/>
    <w:rsid w:val="002E6A19"/>
    <w:rsid w:val="002E7784"/>
    <w:rsid w:val="002F74D4"/>
    <w:rsid w:val="003034C5"/>
    <w:rsid w:val="0031004E"/>
    <w:rsid w:val="00311B71"/>
    <w:rsid w:val="00315681"/>
    <w:rsid w:val="00322E00"/>
    <w:rsid w:val="00330DBA"/>
    <w:rsid w:val="003379B4"/>
    <w:rsid w:val="00340357"/>
    <w:rsid w:val="00340793"/>
    <w:rsid w:val="003426AB"/>
    <w:rsid w:val="00343EBC"/>
    <w:rsid w:val="003448C3"/>
    <w:rsid w:val="00347F88"/>
    <w:rsid w:val="003517EA"/>
    <w:rsid w:val="00352AA9"/>
    <w:rsid w:val="003551E8"/>
    <w:rsid w:val="003727CC"/>
    <w:rsid w:val="00372BDE"/>
    <w:rsid w:val="003830E4"/>
    <w:rsid w:val="00391EF6"/>
    <w:rsid w:val="003A01D1"/>
    <w:rsid w:val="003B7C29"/>
    <w:rsid w:val="003C1464"/>
    <w:rsid w:val="003C64ED"/>
    <w:rsid w:val="003D08BB"/>
    <w:rsid w:val="003D3AF8"/>
    <w:rsid w:val="003D3DB1"/>
    <w:rsid w:val="003D6E8C"/>
    <w:rsid w:val="003E04C8"/>
    <w:rsid w:val="003F1717"/>
    <w:rsid w:val="003F209F"/>
    <w:rsid w:val="003F3795"/>
    <w:rsid w:val="00411A02"/>
    <w:rsid w:val="004149C8"/>
    <w:rsid w:val="004277BD"/>
    <w:rsid w:val="00430F39"/>
    <w:rsid w:val="004346C6"/>
    <w:rsid w:val="004349C6"/>
    <w:rsid w:val="00435457"/>
    <w:rsid w:val="004354BD"/>
    <w:rsid w:val="0044296D"/>
    <w:rsid w:val="00442FF7"/>
    <w:rsid w:val="00444B8C"/>
    <w:rsid w:val="0045257D"/>
    <w:rsid w:val="004542AE"/>
    <w:rsid w:val="004548E0"/>
    <w:rsid w:val="004648EE"/>
    <w:rsid w:val="00466E68"/>
    <w:rsid w:val="004721EA"/>
    <w:rsid w:val="004747D9"/>
    <w:rsid w:val="00475781"/>
    <w:rsid w:val="00484EC1"/>
    <w:rsid w:val="00492977"/>
    <w:rsid w:val="00494A4B"/>
    <w:rsid w:val="00495897"/>
    <w:rsid w:val="004972DC"/>
    <w:rsid w:val="004A00F5"/>
    <w:rsid w:val="004A151D"/>
    <w:rsid w:val="004A7436"/>
    <w:rsid w:val="004B06C1"/>
    <w:rsid w:val="004B6D0C"/>
    <w:rsid w:val="004C38F6"/>
    <w:rsid w:val="004C6933"/>
    <w:rsid w:val="004D0E68"/>
    <w:rsid w:val="004E498E"/>
    <w:rsid w:val="004F34FF"/>
    <w:rsid w:val="004F3871"/>
    <w:rsid w:val="004F4B8E"/>
    <w:rsid w:val="004F6AFA"/>
    <w:rsid w:val="00502FD8"/>
    <w:rsid w:val="00512998"/>
    <w:rsid w:val="00515238"/>
    <w:rsid w:val="00515CED"/>
    <w:rsid w:val="00530733"/>
    <w:rsid w:val="0054066A"/>
    <w:rsid w:val="00543931"/>
    <w:rsid w:val="00543EC2"/>
    <w:rsid w:val="00550A98"/>
    <w:rsid w:val="00551DD3"/>
    <w:rsid w:val="00557962"/>
    <w:rsid w:val="00563A4A"/>
    <w:rsid w:val="00567082"/>
    <w:rsid w:val="005764AB"/>
    <w:rsid w:val="00577D86"/>
    <w:rsid w:val="00594566"/>
    <w:rsid w:val="005A3F5F"/>
    <w:rsid w:val="005A67A4"/>
    <w:rsid w:val="005C2A51"/>
    <w:rsid w:val="005C3957"/>
    <w:rsid w:val="005D015A"/>
    <w:rsid w:val="005D4D46"/>
    <w:rsid w:val="005D5146"/>
    <w:rsid w:val="005D5CB0"/>
    <w:rsid w:val="005E02EC"/>
    <w:rsid w:val="005E38AA"/>
    <w:rsid w:val="005E3AFD"/>
    <w:rsid w:val="005E63FF"/>
    <w:rsid w:val="005E747C"/>
    <w:rsid w:val="00600DEC"/>
    <w:rsid w:val="006013A5"/>
    <w:rsid w:val="0060343C"/>
    <w:rsid w:val="00610BCD"/>
    <w:rsid w:val="00612B24"/>
    <w:rsid w:val="00612DA8"/>
    <w:rsid w:val="00614492"/>
    <w:rsid w:val="006223AA"/>
    <w:rsid w:val="0062691C"/>
    <w:rsid w:val="00626CD4"/>
    <w:rsid w:val="00632F19"/>
    <w:rsid w:val="006416AB"/>
    <w:rsid w:val="0065138B"/>
    <w:rsid w:val="00657DB3"/>
    <w:rsid w:val="00665685"/>
    <w:rsid w:val="00670BFA"/>
    <w:rsid w:val="00680106"/>
    <w:rsid w:val="006825D3"/>
    <w:rsid w:val="00696521"/>
    <w:rsid w:val="006A1DE8"/>
    <w:rsid w:val="006A2DE9"/>
    <w:rsid w:val="006A44C7"/>
    <w:rsid w:val="006B285F"/>
    <w:rsid w:val="006B4E8D"/>
    <w:rsid w:val="006C20A1"/>
    <w:rsid w:val="006D0FA3"/>
    <w:rsid w:val="006D3DC4"/>
    <w:rsid w:val="006D59A9"/>
    <w:rsid w:val="006D7DCB"/>
    <w:rsid w:val="006E019A"/>
    <w:rsid w:val="006E0BDB"/>
    <w:rsid w:val="006F4C1A"/>
    <w:rsid w:val="006F67A1"/>
    <w:rsid w:val="007026FC"/>
    <w:rsid w:val="007050BB"/>
    <w:rsid w:val="00711BE2"/>
    <w:rsid w:val="007154B2"/>
    <w:rsid w:val="00720C9A"/>
    <w:rsid w:val="007244E2"/>
    <w:rsid w:val="00735EB5"/>
    <w:rsid w:val="007411B5"/>
    <w:rsid w:val="00745300"/>
    <w:rsid w:val="0075307E"/>
    <w:rsid w:val="007670FB"/>
    <w:rsid w:val="00772503"/>
    <w:rsid w:val="00773DBA"/>
    <w:rsid w:val="00773ED3"/>
    <w:rsid w:val="00775C9A"/>
    <w:rsid w:val="0077624C"/>
    <w:rsid w:val="007771E4"/>
    <w:rsid w:val="0077784E"/>
    <w:rsid w:val="00792F0B"/>
    <w:rsid w:val="00797571"/>
    <w:rsid w:val="007A3826"/>
    <w:rsid w:val="007B022C"/>
    <w:rsid w:val="007B1945"/>
    <w:rsid w:val="007B1EC8"/>
    <w:rsid w:val="007B665E"/>
    <w:rsid w:val="007C5F72"/>
    <w:rsid w:val="007D4090"/>
    <w:rsid w:val="007E3AF7"/>
    <w:rsid w:val="007E6520"/>
    <w:rsid w:val="007E6E2B"/>
    <w:rsid w:val="007F535C"/>
    <w:rsid w:val="007F72B6"/>
    <w:rsid w:val="00800D05"/>
    <w:rsid w:val="00803371"/>
    <w:rsid w:val="00803A73"/>
    <w:rsid w:val="00803E7B"/>
    <w:rsid w:val="008142F4"/>
    <w:rsid w:val="008151FF"/>
    <w:rsid w:val="008156A0"/>
    <w:rsid w:val="00815D2B"/>
    <w:rsid w:val="008359EC"/>
    <w:rsid w:val="0084448C"/>
    <w:rsid w:val="00847558"/>
    <w:rsid w:val="008520E7"/>
    <w:rsid w:val="008525E8"/>
    <w:rsid w:val="00853888"/>
    <w:rsid w:val="00857B6D"/>
    <w:rsid w:val="0088006D"/>
    <w:rsid w:val="00887232"/>
    <w:rsid w:val="00897CF8"/>
    <w:rsid w:val="008B00DA"/>
    <w:rsid w:val="008B07C7"/>
    <w:rsid w:val="008B2312"/>
    <w:rsid w:val="008B3342"/>
    <w:rsid w:val="008B4E78"/>
    <w:rsid w:val="008B6E2E"/>
    <w:rsid w:val="008C209F"/>
    <w:rsid w:val="008C62E8"/>
    <w:rsid w:val="008C6443"/>
    <w:rsid w:val="008C6595"/>
    <w:rsid w:val="008C79FA"/>
    <w:rsid w:val="008D3426"/>
    <w:rsid w:val="008D76CD"/>
    <w:rsid w:val="008E2F97"/>
    <w:rsid w:val="009021D3"/>
    <w:rsid w:val="00903F64"/>
    <w:rsid w:val="00903FA9"/>
    <w:rsid w:val="0091139C"/>
    <w:rsid w:val="009130EB"/>
    <w:rsid w:val="009212CE"/>
    <w:rsid w:val="00923308"/>
    <w:rsid w:val="00926EFF"/>
    <w:rsid w:val="00934820"/>
    <w:rsid w:val="00935A95"/>
    <w:rsid w:val="00945094"/>
    <w:rsid w:val="00952E6C"/>
    <w:rsid w:val="0095791C"/>
    <w:rsid w:val="009675E6"/>
    <w:rsid w:val="0097205C"/>
    <w:rsid w:val="00974062"/>
    <w:rsid w:val="00974BF5"/>
    <w:rsid w:val="00983676"/>
    <w:rsid w:val="00983DA9"/>
    <w:rsid w:val="00984294"/>
    <w:rsid w:val="00990626"/>
    <w:rsid w:val="00993C2C"/>
    <w:rsid w:val="009941E2"/>
    <w:rsid w:val="009A5B32"/>
    <w:rsid w:val="009C0DEF"/>
    <w:rsid w:val="009C27E6"/>
    <w:rsid w:val="009C32E7"/>
    <w:rsid w:val="009C3817"/>
    <w:rsid w:val="009C59EC"/>
    <w:rsid w:val="009D26F6"/>
    <w:rsid w:val="009D3C1B"/>
    <w:rsid w:val="009D48DB"/>
    <w:rsid w:val="009D50B2"/>
    <w:rsid w:val="009E5ED5"/>
    <w:rsid w:val="009E799D"/>
    <w:rsid w:val="009F189A"/>
    <w:rsid w:val="009F28D3"/>
    <w:rsid w:val="009F6AC9"/>
    <w:rsid w:val="00A047C5"/>
    <w:rsid w:val="00A05224"/>
    <w:rsid w:val="00A06388"/>
    <w:rsid w:val="00A119B4"/>
    <w:rsid w:val="00A1735C"/>
    <w:rsid w:val="00A202B7"/>
    <w:rsid w:val="00A206AE"/>
    <w:rsid w:val="00A246F5"/>
    <w:rsid w:val="00A353FA"/>
    <w:rsid w:val="00A36BA5"/>
    <w:rsid w:val="00A41B7C"/>
    <w:rsid w:val="00A437CC"/>
    <w:rsid w:val="00A474B7"/>
    <w:rsid w:val="00A47C6B"/>
    <w:rsid w:val="00A50BAE"/>
    <w:rsid w:val="00A519F9"/>
    <w:rsid w:val="00A62C89"/>
    <w:rsid w:val="00A67C99"/>
    <w:rsid w:val="00A73D2A"/>
    <w:rsid w:val="00A74BFD"/>
    <w:rsid w:val="00A869CE"/>
    <w:rsid w:val="00A90EF3"/>
    <w:rsid w:val="00A93E3C"/>
    <w:rsid w:val="00A94952"/>
    <w:rsid w:val="00A953BE"/>
    <w:rsid w:val="00A96C70"/>
    <w:rsid w:val="00AA23F3"/>
    <w:rsid w:val="00AA59FF"/>
    <w:rsid w:val="00AA604D"/>
    <w:rsid w:val="00AA6D8C"/>
    <w:rsid w:val="00AB74BF"/>
    <w:rsid w:val="00AB7A74"/>
    <w:rsid w:val="00AC252A"/>
    <w:rsid w:val="00AE0713"/>
    <w:rsid w:val="00AE226C"/>
    <w:rsid w:val="00AE4355"/>
    <w:rsid w:val="00AE4DCD"/>
    <w:rsid w:val="00AF6EF7"/>
    <w:rsid w:val="00B0133A"/>
    <w:rsid w:val="00B02752"/>
    <w:rsid w:val="00B0466B"/>
    <w:rsid w:val="00B12DBF"/>
    <w:rsid w:val="00B2296F"/>
    <w:rsid w:val="00B2368D"/>
    <w:rsid w:val="00B25D15"/>
    <w:rsid w:val="00B317F5"/>
    <w:rsid w:val="00B31CD4"/>
    <w:rsid w:val="00B31FD5"/>
    <w:rsid w:val="00B363C4"/>
    <w:rsid w:val="00B41A1F"/>
    <w:rsid w:val="00B42E98"/>
    <w:rsid w:val="00B705A9"/>
    <w:rsid w:val="00B767AF"/>
    <w:rsid w:val="00B829A7"/>
    <w:rsid w:val="00B82E95"/>
    <w:rsid w:val="00B8443D"/>
    <w:rsid w:val="00B87636"/>
    <w:rsid w:val="00B901B5"/>
    <w:rsid w:val="00B9032B"/>
    <w:rsid w:val="00BB1737"/>
    <w:rsid w:val="00BB20D5"/>
    <w:rsid w:val="00BB20E4"/>
    <w:rsid w:val="00BB26E7"/>
    <w:rsid w:val="00BB63A1"/>
    <w:rsid w:val="00BB759C"/>
    <w:rsid w:val="00BC6A52"/>
    <w:rsid w:val="00BD3AD2"/>
    <w:rsid w:val="00BE20B1"/>
    <w:rsid w:val="00BE3EC4"/>
    <w:rsid w:val="00BE64A7"/>
    <w:rsid w:val="00BF3091"/>
    <w:rsid w:val="00BF4EBB"/>
    <w:rsid w:val="00BF5AA8"/>
    <w:rsid w:val="00BF738F"/>
    <w:rsid w:val="00C060FE"/>
    <w:rsid w:val="00C063BF"/>
    <w:rsid w:val="00C10B51"/>
    <w:rsid w:val="00C111CF"/>
    <w:rsid w:val="00C20BA7"/>
    <w:rsid w:val="00C21D85"/>
    <w:rsid w:val="00C272A6"/>
    <w:rsid w:val="00C3124A"/>
    <w:rsid w:val="00C432B1"/>
    <w:rsid w:val="00C43A84"/>
    <w:rsid w:val="00C4456D"/>
    <w:rsid w:val="00C47B87"/>
    <w:rsid w:val="00C5150D"/>
    <w:rsid w:val="00C5180A"/>
    <w:rsid w:val="00C51AD3"/>
    <w:rsid w:val="00C5388D"/>
    <w:rsid w:val="00C649C2"/>
    <w:rsid w:val="00C64CB8"/>
    <w:rsid w:val="00C652A1"/>
    <w:rsid w:val="00C73F0A"/>
    <w:rsid w:val="00C75D06"/>
    <w:rsid w:val="00C812B3"/>
    <w:rsid w:val="00C830F7"/>
    <w:rsid w:val="00C8413B"/>
    <w:rsid w:val="00C8662E"/>
    <w:rsid w:val="00C94841"/>
    <w:rsid w:val="00C95071"/>
    <w:rsid w:val="00CA0FF8"/>
    <w:rsid w:val="00CA2864"/>
    <w:rsid w:val="00CA3556"/>
    <w:rsid w:val="00CB4778"/>
    <w:rsid w:val="00CB60D8"/>
    <w:rsid w:val="00CC2058"/>
    <w:rsid w:val="00CC7052"/>
    <w:rsid w:val="00CC7084"/>
    <w:rsid w:val="00CD252C"/>
    <w:rsid w:val="00CD3A85"/>
    <w:rsid w:val="00CF224D"/>
    <w:rsid w:val="00CF352C"/>
    <w:rsid w:val="00CF3880"/>
    <w:rsid w:val="00CF7801"/>
    <w:rsid w:val="00D00575"/>
    <w:rsid w:val="00D024A8"/>
    <w:rsid w:val="00D034AA"/>
    <w:rsid w:val="00D101EC"/>
    <w:rsid w:val="00D1078F"/>
    <w:rsid w:val="00D12224"/>
    <w:rsid w:val="00D125D3"/>
    <w:rsid w:val="00D2107A"/>
    <w:rsid w:val="00D23B3A"/>
    <w:rsid w:val="00D33CAC"/>
    <w:rsid w:val="00D3579E"/>
    <w:rsid w:val="00D4111F"/>
    <w:rsid w:val="00D411B7"/>
    <w:rsid w:val="00D455E1"/>
    <w:rsid w:val="00D52FD6"/>
    <w:rsid w:val="00D61841"/>
    <w:rsid w:val="00D61BC9"/>
    <w:rsid w:val="00D63F8A"/>
    <w:rsid w:val="00D67A20"/>
    <w:rsid w:val="00D7091D"/>
    <w:rsid w:val="00D8431C"/>
    <w:rsid w:val="00D84858"/>
    <w:rsid w:val="00D87DE4"/>
    <w:rsid w:val="00D92468"/>
    <w:rsid w:val="00D92563"/>
    <w:rsid w:val="00D959F2"/>
    <w:rsid w:val="00DA2E40"/>
    <w:rsid w:val="00DA356B"/>
    <w:rsid w:val="00DB2314"/>
    <w:rsid w:val="00DC3C5E"/>
    <w:rsid w:val="00DC61DC"/>
    <w:rsid w:val="00DC6BE7"/>
    <w:rsid w:val="00DD2232"/>
    <w:rsid w:val="00DD2990"/>
    <w:rsid w:val="00DE0198"/>
    <w:rsid w:val="00DE1EF0"/>
    <w:rsid w:val="00DE2CF8"/>
    <w:rsid w:val="00DE31C1"/>
    <w:rsid w:val="00DE4761"/>
    <w:rsid w:val="00DE69F3"/>
    <w:rsid w:val="00DF1384"/>
    <w:rsid w:val="00DF6D8A"/>
    <w:rsid w:val="00DF7404"/>
    <w:rsid w:val="00E01439"/>
    <w:rsid w:val="00E052FF"/>
    <w:rsid w:val="00E07BDF"/>
    <w:rsid w:val="00E12290"/>
    <w:rsid w:val="00E12767"/>
    <w:rsid w:val="00E129A5"/>
    <w:rsid w:val="00E13081"/>
    <w:rsid w:val="00E2300E"/>
    <w:rsid w:val="00E230F2"/>
    <w:rsid w:val="00E264F6"/>
    <w:rsid w:val="00E3145C"/>
    <w:rsid w:val="00E347DB"/>
    <w:rsid w:val="00E4294B"/>
    <w:rsid w:val="00E43623"/>
    <w:rsid w:val="00E46FD8"/>
    <w:rsid w:val="00E676D0"/>
    <w:rsid w:val="00E7687D"/>
    <w:rsid w:val="00E81FF7"/>
    <w:rsid w:val="00E85550"/>
    <w:rsid w:val="00E95024"/>
    <w:rsid w:val="00EA1FC2"/>
    <w:rsid w:val="00EA79D1"/>
    <w:rsid w:val="00EB0A0E"/>
    <w:rsid w:val="00EB664C"/>
    <w:rsid w:val="00EC07D9"/>
    <w:rsid w:val="00EC599E"/>
    <w:rsid w:val="00ED7B6F"/>
    <w:rsid w:val="00EE37C1"/>
    <w:rsid w:val="00EE47B9"/>
    <w:rsid w:val="00F06E91"/>
    <w:rsid w:val="00F127AF"/>
    <w:rsid w:val="00F13013"/>
    <w:rsid w:val="00F13703"/>
    <w:rsid w:val="00F144FD"/>
    <w:rsid w:val="00F17D86"/>
    <w:rsid w:val="00F21EC5"/>
    <w:rsid w:val="00F2215B"/>
    <w:rsid w:val="00F272B7"/>
    <w:rsid w:val="00F34757"/>
    <w:rsid w:val="00F370AE"/>
    <w:rsid w:val="00F41405"/>
    <w:rsid w:val="00F418D9"/>
    <w:rsid w:val="00F41CF3"/>
    <w:rsid w:val="00F4696F"/>
    <w:rsid w:val="00F51C5C"/>
    <w:rsid w:val="00F51F08"/>
    <w:rsid w:val="00F55C9B"/>
    <w:rsid w:val="00F56A39"/>
    <w:rsid w:val="00F7153D"/>
    <w:rsid w:val="00F803D6"/>
    <w:rsid w:val="00F80C80"/>
    <w:rsid w:val="00F85A68"/>
    <w:rsid w:val="00F94582"/>
    <w:rsid w:val="00FA6B45"/>
    <w:rsid w:val="00FB3B44"/>
    <w:rsid w:val="00FB3CFE"/>
    <w:rsid w:val="00FB7897"/>
    <w:rsid w:val="00FC4EC4"/>
    <w:rsid w:val="00FC7A44"/>
    <w:rsid w:val="00FD003A"/>
    <w:rsid w:val="00FD0EDF"/>
    <w:rsid w:val="00FE0C3B"/>
    <w:rsid w:val="00FE5168"/>
    <w:rsid w:val="00FE5676"/>
    <w:rsid w:val="00FE779D"/>
    <w:rsid w:val="00FF2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A6C50"/>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aliases w:val="Normal  OBVESTILO"/>
    <w:qFormat/>
    <w:rsid w:val="001B17B0"/>
    <w:pPr>
      <w:spacing w:before="120" w:after="120" w:line="240" w:lineRule="auto"/>
    </w:pPr>
    <w:rPr>
      <w:rFonts w:ascii="Calibri" w:hAnsi="Calibri"/>
    </w:rPr>
  </w:style>
  <w:style w:type="paragraph" w:styleId="Naslov1">
    <w:name w:val="heading 1"/>
    <w:aliases w:val="OBVESTILO"/>
    <w:basedOn w:val="Navaden"/>
    <w:next w:val="Navaden"/>
    <w:link w:val="Naslov1Znak"/>
    <w:qFormat/>
    <w:rsid w:val="00DE0198"/>
    <w:pPr>
      <w:keepNext/>
      <w:keepLines/>
      <w:numPr>
        <w:numId w:val="24"/>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Naslov2">
    <w:name w:val="heading 2"/>
    <w:aliases w:val="OBVESTILO 1"/>
    <w:basedOn w:val="Navaden"/>
    <w:next w:val="Navaden"/>
    <w:link w:val="Naslov2Znak"/>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Naslov3">
    <w:name w:val="heading 3"/>
    <w:aliases w:val="OBVESTILO 2"/>
    <w:basedOn w:val="Navaden"/>
    <w:next w:val="Navaden"/>
    <w:link w:val="Naslov3Znak"/>
    <w:unhideWhenUsed/>
    <w:qFormat/>
    <w:rsid w:val="001B6FD8"/>
    <w:pPr>
      <w:keepNext/>
      <w:keepLines/>
      <w:numPr>
        <w:ilvl w:val="2"/>
        <w:numId w:val="24"/>
      </w:numPr>
      <w:spacing w:before="240" w:after="240"/>
      <w:outlineLvl w:val="2"/>
    </w:pPr>
    <w:rPr>
      <w:rFonts w:eastAsiaTheme="majorEastAsia" w:cstheme="majorBidi"/>
      <w:b/>
      <w:szCs w:val="24"/>
      <w:lang w:val="en-US"/>
    </w:rPr>
  </w:style>
  <w:style w:type="paragraph" w:styleId="Naslov4">
    <w:name w:val="heading 4"/>
    <w:aliases w:val="OBVESTILO 3"/>
    <w:basedOn w:val="Navaden"/>
    <w:next w:val="Navaden"/>
    <w:link w:val="Naslov4Znak"/>
    <w:unhideWhenUsed/>
    <w:qFormat/>
    <w:rsid w:val="001B6FD8"/>
    <w:pPr>
      <w:keepNext/>
      <w:keepLines/>
      <w:numPr>
        <w:ilvl w:val="3"/>
        <w:numId w:val="24"/>
      </w:numPr>
      <w:spacing w:before="240" w:after="200"/>
      <w:outlineLvl w:val="3"/>
    </w:pPr>
    <w:rPr>
      <w:rFonts w:eastAsiaTheme="majorEastAsia" w:cstheme="majorBidi"/>
      <w:b/>
      <w:i/>
      <w:iCs/>
      <w:sz w:val="24"/>
      <w:lang w:val="en-US"/>
    </w:rPr>
  </w:style>
  <w:style w:type="paragraph" w:styleId="Naslov5">
    <w:name w:val="heading 5"/>
    <w:aliases w:val="OBVESTILO 4"/>
    <w:basedOn w:val="Navaden"/>
    <w:next w:val="Navaden"/>
    <w:link w:val="Naslov5Znak"/>
    <w:unhideWhenUsed/>
    <w:qFormat/>
    <w:rsid w:val="00DE4761"/>
    <w:pPr>
      <w:keepNext/>
      <w:keepLines/>
      <w:numPr>
        <w:ilvl w:val="4"/>
        <w:numId w:val="24"/>
      </w:numPr>
      <w:jc w:val="both"/>
      <w:outlineLvl w:val="4"/>
    </w:pPr>
    <w:rPr>
      <w:rFonts w:asciiTheme="majorHAnsi" w:eastAsiaTheme="majorEastAsia" w:hAnsiTheme="majorHAnsi" w:cstheme="majorBidi"/>
      <w:b/>
      <w:i/>
      <w:color w:val="2E74B5" w:themeColor="accent1" w:themeShade="BF"/>
      <w:sz w:val="20"/>
      <w:lang w:val="en-US"/>
    </w:rPr>
  </w:style>
  <w:style w:type="paragraph" w:styleId="Naslov6">
    <w:name w:val="heading 6"/>
    <w:aliases w:val="OBVESTILO 5"/>
    <w:basedOn w:val="Navaden"/>
    <w:next w:val="Navaden"/>
    <w:link w:val="Naslov6Znak"/>
    <w:unhideWhenUsed/>
    <w:qFormat/>
    <w:rsid w:val="00DE4761"/>
    <w:pPr>
      <w:keepNext/>
      <w:keepLines/>
      <w:numPr>
        <w:ilvl w:val="5"/>
        <w:numId w:val="24"/>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Naslov7">
    <w:name w:val="heading 7"/>
    <w:aliases w:val="OBVESTILO 6"/>
    <w:basedOn w:val="Navaden"/>
    <w:next w:val="Navaden"/>
    <w:link w:val="Naslov7Znak"/>
    <w:unhideWhenUsed/>
    <w:qFormat/>
    <w:rsid w:val="00DE4761"/>
    <w:pPr>
      <w:keepNext/>
      <w:keepLines/>
      <w:numPr>
        <w:ilvl w:val="6"/>
        <w:numId w:val="24"/>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Naslov8">
    <w:name w:val="heading 8"/>
    <w:aliases w:val="OBVESTILO 7"/>
    <w:basedOn w:val="Navaden"/>
    <w:next w:val="Navaden"/>
    <w:link w:val="Naslov8Znak"/>
    <w:unhideWhenUsed/>
    <w:qFormat/>
    <w:rsid w:val="00DE4761"/>
    <w:pPr>
      <w:keepNext/>
      <w:keepLines/>
      <w:numPr>
        <w:ilvl w:val="7"/>
        <w:numId w:val="24"/>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FB7897"/>
    <w:pPr>
      <w:ind w:left="720"/>
      <w:contextualSpacing/>
    </w:pPr>
  </w:style>
  <w:style w:type="paragraph" w:customStyle="1" w:styleId="OBVESTILOTabelaBesedilo">
    <w:name w:val="OBVESTILO Tabela Besedilo"/>
    <w:basedOn w:val="OBVESTILOTabelaKrepko"/>
    <w:qFormat/>
    <w:rsid w:val="00CA0FF8"/>
    <w:pPr>
      <w:spacing w:before="0" w:after="0"/>
    </w:pPr>
    <w:rPr>
      <w:b w:val="0"/>
      <w:bCs/>
      <w:szCs w:val="24"/>
    </w:rPr>
  </w:style>
  <w:style w:type="character" w:customStyle="1" w:styleId="Naslov1Znak">
    <w:name w:val="Naslov 1 Znak"/>
    <w:aliases w:val="OBVESTILO Znak"/>
    <w:basedOn w:val="Privzetapisavaodstavka"/>
    <w:link w:val="Naslov1"/>
    <w:rsid w:val="00DE0198"/>
    <w:rPr>
      <w:rFonts w:ascii="Calibri" w:eastAsiaTheme="majorEastAsia" w:hAnsi="Calibri" w:cstheme="majorBidi"/>
      <w:b/>
      <w:color w:val="538135" w:themeColor="accent6" w:themeShade="BF"/>
      <w:sz w:val="36"/>
      <w:szCs w:val="32"/>
      <w:lang w:val="en-US"/>
    </w:rPr>
  </w:style>
  <w:style w:type="character" w:customStyle="1" w:styleId="Naslov2Znak">
    <w:name w:val="Naslov 2 Znak"/>
    <w:aliases w:val="OBVESTILO 1 Znak"/>
    <w:basedOn w:val="Privzetapisavaodstavka"/>
    <w:link w:val="Naslov2"/>
    <w:rsid w:val="00C43A84"/>
    <w:rPr>
      <w:rFonts w:ascii="Calibri" w:eastAsiaTheme="majorEastAsia" w:hAnsi="Calibri" w:cstheme="majorBidi"/>
      <w:b/>
      <w:sz w:val="24"/>
      <w:szCs w:val="26"/>
      <w:shd w:val="clear" w:color="auto" w:fill="E2EFD9" w:themeFill="accent6" w:themeFillTint="33"/>
      <w:lang w:val="en-US"/>
    </w:rPr>
  </w:style>
  <w:style w:type="character" w:customStyle="1" w:styleId="Naslov3Znak">
    <w:name w:val="Naslov 3 Znak"/>
    <w:aliases w:val="OBVESTILO 2 Znak"/>
    <w:basedOn w:val="Privzetapisavaodstavka"/>
    <w:link w:val="Naslov3"/>
    <w:rsid w:val="001B6FD8"/>
    <w:rPr>
      <w:rFonts w:ascii="Calibri" w:eastAsiaTheme="majorEastAsia" w:hAnsi="Calibri" w:cstheme="majorBidi"/>
      <w:b/>
      <w:szCs w:val="24"/>
      <w:lang w:val="en-US"/>
    </w:rPr>
  </w:style>
  <w:style w:type="character" w:customStyle="1" w:styleId="Naslov4Znak">
    <w:name w:val="Naslov 4 Znak"/>
    <w:aliases w:val="OBVESTILO 3 Znak"/>
    <w:basedOn w:val="Privzetapisavaodstavka"/>
    <w:link w:val="Naslov4"/>
    <w:rsid w:val="001B6FD8"/>
    <w:rPr>
      <w:rFonts w:ascii="Calibri" w:eastAsiaTheme="majorEastAsia" w:hAnsi="Calibri" w:cstheme="majorBidi"/>
      <w:b/>
      <w:i/>
      <w:iCs/>
      <w:sz w:val="24"/>
      <w:lang w:val="en-US"/>
    </w:rPr>
  </w:style>
  <w:style w:type="character" w:customStyle="1" w:styleId="Naslov5Znak">
    <w:name w:val="Naslov 5 Znak"/>
    <w:aliases w:val="OBVESTILO 4 Znak"/>
    <w:basedOn w:val="Privzetapisavaodstavka"/>
    <w:link w:val="Naslov5"/>
    <w:rsid w:val="00DE4761"/>
    <w:rPr>
      <w:rFonts w:asciiTheme="majorHAnsi" w:eastAsiaTheme="majorEastAsia" w:hAnsiTheme="majorHAnsi" w:cstheme="majorBidi"/>
      <w:b/>
      <w:i/>
      <w:color w:val="2E74B5" w:themeColor="accent1" w:themeShade="BF"/>
      <w:sz w:val="20"/>
      <w:lang w:val="en-US"/>
    </w:rPr>
  </w:style>
  <w:style w:type="character" w:customStyle="1" w:styleId="Naslov6Znak">
    <w:name w:val="Naslov 6 Znak"/>
    <w:aliases w:val="OBVESTILO 5 Znak"/>
    <w:basedOn w:val="Privzetapisavaodstavka"/>
    <w:link w:val="Naslov6"/>
    <w:rsid w:val="00DE4761"/>
    <w:rPr>
      <w:rFonts w:asciiTheme="majorHAnsi" w:eastAsiaTheme="majorEastAsia" w:hAnsiTheme="majorHAnsi" w:cstheme="majorBidi"/>
      <w:color w:val="1F4D78" w:themeColor="accent1" w:themeShade="7F"/>
      <w:sz w:val="20"/>
      <w:lang w:val="en-US"/>
    </w:rPr>
  </w:style>
  <w:style w:type="character" w:customStyle="1" w:styleId="Naslov7Znak">
    <w:name w:val="Naslov 7 Znak"/>
    <w:aliases w:val="OBVESTILO 6 Znak"/>
    <w:basedOn w:val="Privzetapisavaodstavka"/>
    <w:link w:val="Naslov7"/>
    <w:rsid w:val="00DE4761"/>
    <w:rPr>
      <w:rFonts w:asciiTheme="majorHAnsi" w:eastAsiaTheme="majorEastAsia" w:hAnsiTheme="majorHAnsi" w:cstheme="majorBidi"/>
      <w:i/>
      <w:iCs/>
      <w:color w:val="1F4D78" w:themeColor="accent1" w:themeShade="7F"/>
      <w:sz w:val="20"/>
      <w:lang w:val="en-US"/>
    </w:rPr>
  </w:style>
  <w:style w:type="character" w:customStyle="1" w:styleId="Naslov8Znak">
    <w:name w:val="Naslov 8 Znak"/>
    <w:aliases w:val="OBVESTILO 7 Znak"/>
    <w:basedOn w:val="Privzetapisavaodstavka"/>
    <w:link w:val="Naslov8"/>
    <w:rsid w:val="00DE4761"/>
    <w:rPr>
      <w:rFonts w:asciiTheme="majorHAnsi" w:eastAsiaTheme="majorEastAsia" w:hAnsiTheme="majorHAnsi" w:cstheme="majorBidi"/>
      <w:color w:val="222A35" w:themeColor="text2" w:themeShade="80"/>
      <w:sz w:val="21"/>
      <w:szCs w:val="21"/>
      <w:lang w:val="en-US"/>
    </w:rPr>
  </w:style>
  <w:style w:type="character" w:styleId="Hiperpovezava">
    <w:name w:val="Hyperlink"/>
    <w:rsid w:val="00C5388D"/>
    <w:rPr>
      <w:color w:val="0000FF"/>
      <w:sz w:val="20"/>
      <w:u w:val="single"/>
    </w:rPr>
  </w:style>
  <w:style w:type="paragraph" w:customStyle="1" w:styleId="ISSN">
    <w:name w:val="ISSN"/>
    <w:basedOn w:val="Navaden"/>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avaden"/>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elapreprosta1">
    <w:name w:val="Table Simple 1"/>
    <w:basedOn w:val="Navadnatabela"/>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Glava">
    <w:name w:val="header"/>
    <w:basedOn w:val="Navaden"/>
    <w:link w:val="GlavaZnak"/>
    <w:uiPriority w:val="99"/>
    <w:unhideWhenUsed/>
    <w:rsid w:val="006A44C7"/>
    <w:pPr>
      <w:tabs>
        <w:tab w:val="center" w:pos="4513"/>
        <w:tab w:val="right" w:pos="9026"/>
      </w:tabs>
      <w:spacing w:after="0"/>
    </w:pPr>
  </w:style>
  <w:style w:type="character" w:customStyle="1" w:styleId="GlavaZnak">
    <w:name w:val="Glava Znak"/>
    <w:basedOn w:val="Privzetapisavaodstavka"/>
    <w:link w:val="Glava"/>
    <w:uiPriority w:val="99"/>
    <w:rsid w:val="006A44C7"/>
    <w:rPr>
      <w:rFonts w:ascii="Calibri" w:hAnsi="Calibri"/>
    </w:rPr>
  </w:style>
  <w:style w:type="paragraph" w:styleId="Noga">
    <w:name w:val="footer"/>
    <w:basedOn w:val="Navaden"/>
    <w:link w:val="NogaZnak"/>
    <w:uiPriority w:val="99"/>
    <w:unhideWhenUsed/>
    <w:rsid w:val="007670FB"/>
    <w:pPr>
      <w:pBdr>
        <w:top w:val="single" w:sz="2" w:space="1" w:color="auto"/>
      </w:pBdr>
      <w:tabs>
        <w:tab w:val="center" w:pos="4513"/>
        <w:tab w:val="right" w:pos="9026"/>
      </w:tabs>
      <w:spacing w:after="0"/>
      <w:jc w:val="right"/>
    </w:pPr>
  </w:style>
  <w:style w:type="character" w:customStyle="1" w:styleId="NogaZnak">
    <w:name w:val="Noga Znak"/>
    <w:basedOn w:val="Privzetapisavaodstavka"/>
    <w:link w:val="Noga"/>
    <w:uiPriority w:val="99"/>
    <w:rsid w:val="007670FB"/>
    <w:rPr>
      <w:rFonts w:ascii="Calibri" w:hAnsi="Calibri"/>
    </w:rPr>
  </w:style>
  <w:style w:type="paragraph" w:styleId="Napis">
    <w:name w:val="caption"/>
    <w:basedOn w:val="Navaden"/>
    <w:next w:val="Navaden"/>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Napis"/>
    <w:qFormat/>
    <w:rsid w:val="004F4B8E"/>
    <w:pPr>
      <w:spacing w:before="240" w:after="240"/>
    </w:pPr>
    <w:rPr>
      <w:b/>
      <w:i w:val="0"/>
      <w:color w:val="auto"/>
      <w:sz w:val="20"/>
    </w:rPr>
  </w:style>
  <w:style w:type="table" w:styleId="Tabelamrea">
    <w:name w:val="Table Grid"/>
    <w:basedOn w:val="Navadnatabela"/>
    <w:uiPriority w:val="39"/>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poudarek5">
    <w:name w:val="Grid Table 1 Light Accent 5"/>
    <w:basedOn w:val="Navadnatabela"/>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Mreatabele2">
    <w:name w:val="Grid Table 2"/>
    <w:basedOn w:val="Navadnatabela"/>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svetlamrea1">
    <w:name w:val="Grid Table 1 Light"/>
    <w:basedOn w:val="Navadnatabela"/>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avaden"/>
    <w:qFormat/>
    <w:rsid w:val="00CA0FF8"/>
    <w:pPr>
      <w:spacing w:before="60" w:after="60"/>
      <w:jc w:val="center"/>
    </w:pPr>
    <w:rPr>
      <w:b/>
      <w:sz w:val="20"/>
    </w:rPr>
  </w:style>
  <w:style w:type="paragraph" w:styleId="Besedilooblaka">
    <w:name w:val="Balloon Text"/>
    <w:basedOn w:val="Navaden"/>
    <w:link w:val="BesedilooblakaZnak"/>
    <w:uiPriority w:val="99"/>
    <w:semiHidden/>
    <w:unhideWhenUsed/>
    <w:rsid w:val="00130299"/>
    <w:pPr>
      <w:spacing w:before="0"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30299"/>
    <w:rPr>
      <w:rFonts w:ascii="Segoe UI" w:hAnsi="Segoe UI" w:cs="Segoe UI"/>
      <w:sz w:val="18"/>
      <w:szCs w:val="18"/>
    </w:rPr>
  </w:style>
  <w:style w:type="numbering" w:customStyle="1" w:styleId="Brezseznama1">
    <w:name w:val="Brez seznama1"/>
    <w:next w:val="Brezseznama"/>
    <w:uiPriority w:val="99"/>
    <w:semiHidden/>
    <w:unhideWhenUsed/>
    <w:rsid w:val="00853888"/>
  </w:style>
  <w:style w:type="paragraph" w:styleId="Navadensplet">
    <w:name w:val="Normal (Web)"/>
    <w:basedOn w:val="Navaden"/>
    <w:unhideWhenUsed/>
    <w:rsid w:val="00853888"/>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avaden"/>
    <w:qFormat/>
    <w:rsid w:val="00B82E95"/>
    <w:pPr>
      <w:pBdr>
        <w:top w:val="single" w:sz="4" w:space="1" w:color="auto"/>
        <w:left w:val="single" w:sz="4" w:space="4" w:color="auto"/>
        <w:bottom w:val="single" w:sz="4" w:space="1" w:color="auto"/>
        <w:right w:val="single" w:sz="4" w:space="4" w:color="auto"/>
      </w:pBdr>
      <w:spacing w:before="240" w:after="240"/>
    </w:pPr>
    <w:rPr>
      <w:rFonts w:asciiTheme="minorHAnsi" w:eastAsia="Times New Roman" w:hAnsiTheme="minorHAnsi" w:cstheme="minorHAnsi"/>
      <w:b/>
      <w:lang w:val="sl-SI" w:eastAsia="sl-SI"/>
    </w:rPr>
  </w:style>
  <w:style w:type="character" w:styleId="SledenaHiperpovezava">
    <w:name w:val="FollowedHyperlink"/>
    <w:basedOn w:val="Privzetapisavaodstavka"/>
    <w:uiPriority w:val="99"/>
    <w:semiHidden/>
    <w:unhideWhenUsed/>
    <w:rsid w:val="0060343C"/>
    <w:rPr>
      <w:color w:val="954F72" w:themeColor="followedHyperlink"/>
      <w:u w:val="single"/>
    </w:rPr>
  </w:style>
  <w:style w:type="character" w:styleId="Pripombasklic">
    <w:name w:val="annotation reference"/>
    <w:basedOn w:val="Privzetapisavaodstavka"/>
    <w:uiPriority w:val="99"/>
    <w:semiHidden/>
    <w:unhideWhenUsed/>
    <w:rsid w:val="00A246F5"/>
    <w:rPr>
      <w:sz w:val="16"/>
      <w:szCs w:val="16"/>
    </w:rPr>
  </w:style>
  <w:style w:type="paragraph" w:styleId="Pripombabesedilo">
    <w:name w:val="annotation text"/>
    <w:basedOn w:val="Navaden"/>
    <w:link w:val="PripombabesediloZnak"/>
    <w:uiPriority w:val="99"/>
    <w:unhideWhenUsed/>
    <w:rsid w:val="00A246F5"/>
    <w:rPr>
      <w:sz w:val="20"/>
      <w:szCs w:val="20"/>
    </w:rPr>
  </w:style>
  <w:style w:type="character" w:customStyle="1" w:styleId="PripombabesediloZnak">
    <w:name w:val="Pripomba – besedilo Znak"/>
    <w:basedOn w:val="Privzetapisavaodstavka"/>
    <w:link w:val="Pripombabesedilo"/>
    <w:uiPriority w:val="99"/>
    <w:rsid w:val="00A246F5"/>
    <w:rPr>
      <w:rFonts w:ascii="Calibri" w:hAnsi="Calibri"/>
      <w:sz w:val="20"/>
      <w:szCs w:val="20"/>
    </w:rPr>
  </w:style>
  <w:style w:type="paragraph" w:styleId="Zadevapripombe">
    <w:name w:val="annotation subject"/>
    <w:basedOn w:val="Pripombabesedilo"/>
    <w:next w:val="Pripombabesedilo"/>
    <w:link w:val="ZadevapripombeZnak"/>
    <w:uiPriority w:val="99"/>
    <w:semiHidden/>
    <w:unhideWhenUsed/>
    <w:rsid w:val="00A246F5"/>
    <w:rPr>
      <w:b/>
      <w:bCs/>
    </w:rPr>
  </w:style>
  <w:style w:type="character" w:customStyle="1" w:styleId="ZadevapripombeZnak">
    <w:name w:val="Zadeva pripombe Znak"/>
    <w:basedOn w:val="PripombabesediloZnak"/>
    <w:link w:val="Zadevapripombe"/>
    <w:uiPriority w:val="99"/>
    <w:semiHidden/>
    <w:rsid w:val="00A246F5"/>
    <w:rPr>
      <w:rFonts w:ascii="Calibri" w:hAnsi="Calibri"/>
      <w:b/>
      <w:bCs/>
      <w:sz w:val="20"/>
      <w:szCs w:val="20"/>
    </w:rPr>
  </w:style>
  <w:style w:type="paragraph" w:customStyle="1" w:styleId="Navaden1">
    <w:name w:val="Navaden1"/>
    <w:basedOn w:val="Navaden"/>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krepko0">
    <w:name w:val="obvestilo_tabela_krepko"/>
    <w:basedOn w:val="Navaden"/>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tabelabesedilo0">
    <w:name w:val="obvestilo_tabela_besedilo"/>
    <w:basedOn w:val="Navaden"/>
    <w:rsid w:val="00A202B7"/>
    <w:pPr>
      <w:spacing w:before="100" w:beforeAutospacing="1" w:after="100" w:afterAutospacing="1"/>
    </w:pPr>
    <w:rPr>
      <w:rFonts w:ascii="Times New Roman" w:eastAsia="Times New Roman" w:hAnsi="Times New Roman" w:cs="Times New Roman"/>
      <w:sz w:val="24"/>
      <w:szCs w:val="24"/>
      <w:lang w:val="sl-SI" w:eastAsia="sl-SI"/>
    </w:rPr>
  </w:style>
  <w:style w:type="paragraph" w:styleId="Golobesedilo">
    <w:name w:val="Plain Text"/>
    <w:basedOn w:val="Navaden"/>
    <w:link w:val="GolobesediloZnak"/>
    <w:uiPriority w:val="99"/>
    <w:unhideWhenUsed/>
    <w:rsid w:val="00D67A20"/>
    <w:pPr>
      <w:spacing w:before="0" w:after="0"/>
    </w:pPr>
    <w:rPr>
      <w:rFonts w:eastAsiaTheme="minorEastAsia" w:cs="Calibri"/>
      <w:szCs w:val="21"/>
      <w:lang w:val="sl-SI" w:eastAsia="sl-SI"/>
    </w:rPr>
  </w:style>
  <w:style w:type="character" w:customStyle="1" w:styleId="GolobesediloZnak">
    <w:name w:val="Golo besedilo Znak"/>
    <w:basedOn w:val="Privzetapisavaodstavka"/>
    <w:link w:val="Golobesedilo"/>
    <w:uiPriority w:val="99"/>
    <w:rsid w:val="00D67A20"/>
    <w:rPr>
      <w:rFonts w:ascii="Calibri" w:eastAsiaTheme="minorEastAsia" w:hAnsi="Calibri" w:cs="Calibri"/>
      <w:szCs w:val="21"/>
      <w:lang w:val="sl-SI" w:eastAsia="sl-SI"/>
    </w:rPr>
  </w:style>
  <w:style w:type="paragraph" w:customStyle="1" w:styleId="Default">
    <w:name w:val="Default"/>
    <w:rsid w:val="006416AB"/>
    <w:pPr>
      <w:autoSpaceDE w:val="0"/>
      <w:autoSpaceDN w:val="0"/>
      <w:adjustRightInd w:val="0"/>
      <w:spacing w:after="0" w:line="240" w:lineRule="auto"/>
    </w:pPr>
    <w:rPr>
      <w:rFonts w:ascii="Calibri" w:hAnsi="Calibri" w:cs="Calibri"/>
      <w:color w:val="000000"/>
      <w:sz w:val="24"/>
      <w:szCs w:val="24"/>
      <w:lang w:val="sl-SI"/>
    </w:rPr>
  </w:style>
  <w:style w:type="character" w:styleId="Krepko">
    <w:name w:val="Strong"/>
    <w:basedOn w:val="Privzetapisavaodstavka"/>
    <w:uiPriority w:val="22"/>
    <w:qFormat/>
    <w:rsid w:val="006416AB"/>
    <w:rPr>
      <w:rFonts w:ascii="Open Sans" w:hAnsi="Open Sans" w:hint="default"/>
      <w:b/>
      <w:bCs/>
    </w:rPr>
  </w:style>
  <w:style w:type="paragraph" w:styleId="Revizija">
    <w:name w:val="Revision"/>
    <w:hidden/>
    <w:uiPriority w:val="99"/>
    <w:semiHidden/>
    <w:rsid w:val="00062DF9"/>
    <w:pPr>
      <w:spacing w:after="0" w:line="240" w:lineRule="auto"/>
    </w:pPr>
    <w:rPr>
      <w:rFonts w:ascii="Calibri" w:hAnsi="Calibri"/>
    </w:rPr>
  </w:style>
  <w:style w:type="paragraph" w:styleId="Telobesedila-zamik">
    <w:name w:val="Body Text Indent"/>
    <w:basedOn w:val="Navaden"/>
    <w:link w:val="Telobesedila-zamikZnak"/>
    <w:rsid w:val="005A67A4"/>
    <w:pPr>
      <w:spacing w:before="0" w:after="0" w:line="300" w:lineRule="exact"/>
      <w:ind w:left="284" w:hanging="284"/>
      <w:jc w:val="both"/>
    </w:pPr>
    <w:rPr>
      <w:rFonts w:ascii="Times New Roman" w:eastAsia="Times New Roman" w:hAnsi="Times New Roman" w:cs="Times New Roman"/>
      <w:sz w:val="20"/>
      <w:szCs w:val="20"/>
      <w:lang w:eastAsia="sl-SI"/>
    </w:rPr>
  </w:style>
  <w:style w:type="character" w:customStyle="1" w:styleId="Telobesedila-zamikZnak">
    <w:name w:val="Telo besedila - zamik Znak"/>
    <w:basedOn w:val="Privzetapisavaodstavka"/>
    <w:link w:val="Telobesedila-zamik"/>
    <w:rsid w:val="005A67A4"/>
    <w:rPr>
      <w:rFonts w:ascii="Times New Roman" w:eastAsia="Times New Roman" w:hAnsi="Times New Roman" w:cs="Times New Roman"/>
      <w:sz w:val="20"/>
      <w:szCs w:val="20"/>
      <w:lang w:eastAsia="sl-SI"/>
    </w:rPr>
  </w:style>
  <w:style w:type="paragraph" w:styleId="Telobesedila">
    <w:name w:val="Body Text"/>
    <w:basedOn w:val="Navaden"/>
    <w:link w:val="TelobesedilaZnak"/>
    <w:rsid w:val="005A67A4"/>
    <w:pPr>
      <w:spacing w:before="0"/>
    </w:pPr>
    <w:rPr>
      <w:rFonts w:ascii="Times New Roman" w:eastAsia="Times New Roman" w:hAnsi="Times New Roman" w:cs="Times New Roman"/>
      <w:sz w:val="24"/>
      <w:szCs w:val="20"/>
      <w:lang w:eastAsia="hr-HR"/>
    </w:rPr>
  </w:style>
  <w:style w:type="character" w:customStyle="1" w:styleId="TelobesedilaZnak">
    <w:name w:val="Telo besedila Znak"/>
    <w:basedOn w:val="Privzetapisavaodstavka"/>
    <w:link w:val="Telobesedila"/>
    <w:rsid w:val="005A67A4"/>
    <w:rPr>
      <w:rFonts w:ascii="Times New Roman" w:eastAsia="Times New Roman"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859680">
      <w:bodyDiv w:val="1"/>
      <w:marLeft w:val="0"/>
      <w:marRight w:val="0"/>
      <w:marTop w:val="0"/>
      <w:marBottom w:val="0"/>
      <w:divBdr>
        <w:top w:val="none" w:sz="0" w:space="0" w:color="auto"/>
        <w:left w:val="none" w:sz="0" w:space="0" w:color="auto"/>
        <w:bottom w:val="none" w:sz="0" w:space="0" w:color="auto"/>
        <w:right w:val="none" w:sz="0" w:space="0" w:color="auto"/>
      </w:divBdr>
    </w:div>
    <w:div w:id="214565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dlib.si/stream/URN:NBN:SI:DOC-MUJJ92UP/d04b6043-b1be-4e50-8866-bcdcf52b5039/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E5DE7-7021-4141-921C-DCEFE07D8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Pages>
  <Words>3175</Words>
  <Characters>18099</Characters>
  <Application>Microsoft Office Word</Application>
  <DocSecurity>0</DocSecurity>
  <Lines>150</Lines>
  <Paragraphs>42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Hmeljarske-informacije</vt:lpstr>
      <vt:lpstr>Hmeljarske-informacije</vt:lpstr>
    </vt:vector>
  </TitlesOfParts>
  <Company>Hewlett-Packard Company</Company>
  <LinksUpToDate>false</LinksUpToDate>
  <CharactersWithSpaces>21232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Hmeljarske-informacije</dc:title>
  <dc:subject/>
  <dc:creator>Jolanda Persolja</dc:creator>
  <cp:keywords/>
  <dc:description/>
  <cp:lastModifiedBy>Magda Rak Cizej</cp:lastModifiedBy>
  <cp:revision>89</cp:revision>
  <cp:lastPrinted>2022-08-05T11:18:00Z</cp:lastPrinted>
  <dcterms:created xsi:type="dcterms:W3CDTF">2022-07-22T10:35:00Z</dcterms:created>
  <dcterms:modified xsi:type="dcterms:W3CDTF">2022-08-05T11:18:00Z</dcterms:modified>
</cp:coreProperties>
</file>