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C8570" w14:textId="1618E419" w:rsidR="00E52930" w:rsidRPr="000A319A" w:rsidRDefault="001A18F8" w:rsidP="000A319A">
      <w:pPr>
        <w:pStyle w:val="IHPSNaslovDokumenta"/>
      </w:pPr>
      <w:r w:rsidRPr="001A18F8">
        <w:t>Vpliv nabiralništva na okolje</w:t>
      </w:r>
    </w:p>
    <w:p w14:paraId="7CDDC49B" w14:textId="77777777" w:rsidR="006208AF" w:rsidRPr="00252ED6" w:rsidRDefault="006208AF" w:rsidP="00252ED6">
      <w:pPr>
        <w:pStyle w:val="IHPSNeotevilenNaslov"/>
      </w:pPr>
      <w:r w:rsidRPr="00252ED6">
        <w:t xml:space="preserve">CRP V4-2207 Možnosti razvoja zeliščarstva v Sloveniji </w:t>
      </w:r>
    </w:p>
    <w:p w14:paraId="259D4D69" w14:textId="62CC70D5" w:rsidR="00FA24B2" w:rsidRPr="00252ED6" w:rsidRDefault="006208AF" w:rsidP="00252ED6">
      <w:pPr>
        <w:pStyle w:val="IHPSNeotevilenNaslov"/>
      </w:pPr>
      <w:r w:rsidRPr="00252ED6">
        <w:t>Akronim: CRP zelišča</w:t>
      </w:r>
      <w:r w:rsidR="0016588C" w:rsidRPr="00252ED6">
        <w:t xml:space="preserve"> </w:t>
      </w:r>
    </w:p>
    <w:p w14:paraId="1EAF7BE1" w14:textId="7880C4A9" w:rsidR="00FA24B2" w:rsidRPr="0028190D" w:rsidRDefault="00FA24B2" w:rsidP="00FA24B2">
      <w:pPr>
        <w:spacing w:line="276" w:lineRule="auto"/>
        <w:rPr>
          <w:rFonts w:cs="Arial"/>
        </w:rPr>
      </w:pPr>
      <w:r w:rsidRPr="0028190D">
        <w:rPr>
          <w:rFonts w:cs="Arial"/>
        </w:rPr>
        <w:t>Datum:</w:t>
      </w:r>
      <w:r w:rsidR="004C7038">
        <w:rPr>
          <w:rFonts w:cs="Arial"/>
        </w:rPr>
        <w:t xml:space="preserve"> </w:t>
      </w:r>
      <w:r w:rsidR="001A18F8">
        <w:rPr>
          <w:rFonts w:cs="Arial"/>
        </w:rPr>
        <w:t>december</w:t>
      </w:r>
      <w:r w:rsidRPr="0028190D">
        <w:rPr>
          <w:rFonts w:cs="Arial"/>
        </w:rPr>
        <w:t xml:space="preserve"> 2023</w:t>
      </w:r>
    </w:p>
    <w:p w14:paraId="4D302C32" w14:textId="6E93B177" w:rsidR="00FA24B2" w:rsidRPr="0028190D" w:rsidRDefault="00FA24B2" w:rsidP="00FA24B2">
      <w:pPr>
        <w:spacing w:line="276" w:lineRule="auto"/>
        <w:rPr>
          <w:rFonts w:cs="Arial"/>
        </w:rPr>
      </w:pPr>
      <w:r w:rsidRPr="0028190D">
        <w:rPr>
          <w:rFonts w:cs="Arial"/>
        </w:rPr>
        <w:t xml:space="preserve">Številka izsledka: </w:t>
      </w:r>
      <w:r w:rsidR="001A18F8">
        <w:rPr>
          <w:rFonts w:cs="Arial"/>
        </w:rPr>
        <w:t>14</w:t>
      </w:r>
    </w:p>
    <w:p w14:paraId="4C1C629D" w14:textId="7D8DC96B" w:rsidR="00FA24B2" w:rsidRPr="0028190D" w:rsidRDefault="00FA24B2" w:rsidP="004C7038">
      <w:pPr>
        <w:spacing w:line="276" w:lineRule="auto"/>
        <w:rPr>
          <w:rStyle w:val="normaltextrun"/>
          <w:rFonts w:cs="Arial"/>
        </w:rPr>
      </w:pPr>
      <w:r w:rsidRPr="0028190D">
        <w:rPr>
          <w:rFonts w:eastAsia="Times New Roman" w:cs="Arial"/>
          <w:lang w:eastAsia="en-GB"/>
        </w:rPr>
        <w:t xml:space="preserve">Pomen za uresničevanje cilja razpisa: </w:t>
      </w:r>
      <w:r w:rsidR="001A18F8">
        <w:rPr>
          <w:rStyle w:val="normaltextrun"/>
          <w:rFonts w:cstheme="minorHAnsi"/>
          <w:sz w:val="20"/>
          <w:szCs w:val="20"/>
        </w:rPr>
        <w:t>Ovrednotenje vpliva gojenja izbranih zelišč na okolje</w:t>
      </w:r>
      <w:r w:rsidR="000A319A">
        <w:rPr>
          <w:rStyle w:val="normaltextrun"/>
          <w:rFonts w:cstheme="minorHAnsi"/>
          <w:sz w:val="20"/>
          <w:szCs w:val="20"/>
        </w:rPr>
        <w:t>.</w:t>
      </w:r>
    </w:p>
    <w:p w14:paraId="70DCAEAB" w14:textId="77777777" w:rsidR="00A4694C" w:rsidRDefault="00717DAE">
      <w:pPr>
        <w:spacing w:before="0" w:after="160" w:line="259" w:lineRule="auto"/>
        <w:rPr>
          <w:rFonts w:cs="Times New Roman"/>
        </w:rPr>
      </w:pPr>
      <w:r>
        <w:t xml:space="preserve">Avtorice: </w:t>
      </w:r>
      <w:r w:rsidR="00F9794D" w:rsidRPr="00745AFD">
        <w:rPr>
          <w:rFonts w:cs="Times New Roman"/>
        </w:rPr>
        <w:t>Marjeta Eržen</w:t>
      </w:r>
      <w:r w:rsidR="00F9794D">
        <w:rPr>
          <w:rStyle w:val="FootnoteReference"/>
          <w:rFonts w:cs="Times New Roman"/>
        </w:rPr>
        <w:footnoteReference w:id="1"/>
      </w:r>
      <w:r w:rsidR="00F9794D" w:rsidRPr="00745AFD">
        <w:rPr>
          <w:rFonts w:cs="Times New Roman"/>
        </w:rPr>
        <w:t xml:space="preserve"> in Barbara Čeh</w:t>
      </w:r>
      <w:r w:rsidR="00F9794D">
        <w:rPr>
          <w:rStyle w:val="FootnoteReference"/>
          <w:rFonts w:cs="Times New Roman"/>
        </w:rPr>
        <w:footnoteReference w:id="2"/>
      </w:r>
    </w:p>
    <w:p w14:paraId="11AD5CB0" w14:textId="77777777" w:rsidR="00FA1AD7" w:rsidRDefault="00FA1AD7" w:rsidP="00FA1AD7">
      <w:pPr>
        <w:spacing w:after="0"/>
      </w:pPr>
      <w:r>
        <w:t xml:space="preserve">Prispevek je bil objavljen v reviji Hmeljarski bilten decembra 2023. </w:t>
      </w:r>
    </w:p>
    <w:p w14:paraId="24B87CB9" w14:textId="77777777" w:rsidR="00FA1AD7" w:rsidRDefault="00FA1AD7" w:rsidP="00FA1AD7">
      <w:pPr>
        <w:pStyle w:val="IHPSNeotevilenNaslov"/>
      </w:pPr>
      <w:r w:rsidRPr="00BB38BB">
        <w:t xml:space="preserve">Za povzemanje citirajte: </w:t>
      </w:r>
    </w:p>
    <w:p w14:paraId="0F24CBDB" w14:textId="430E1C8B" w:rsidR="00FA1AD7" w:rsidRDefault="00FA1AD7" w:rsidP="006D63BE">
      <w:pPr>
        <w:pStyle w:val="IHPSNeotevilenNaslov"/>
      </w:pPr>
      <w:r w:rsidRPr="00FA1AD7">
        <w:t xml:space="preserve">ERŽEN, Marjeta, ČEH, Barbara. </w:t>
      </w:r>
      <w:hyperlink r:id="rId8" w:history="1">
        <w:r w:rsidRPr="0095532D">
          <w:rPr>
            <w:rStyle w:val="Hyperlink"/>
          </w:rPr>
          <w:t>Nabiralništvo zelišč in okolje</w:t>
        </w:r>
      </w:hyperlink>
      <w:r w:rsidRPr="00FA1AD7">
        <w:t>.</w:t>
      </w:r>
      <w:r w:rsidR="0095532D">
        <w:t xml:space="preserve"> </w:t>
      </w:r>
      <w:r w:rsidRPr="00FA1AD7">
        <w:rPr>
          <w:i/>
          <w:iCs/>
        </w:rPr>
        <w:t>Hmeljarski bilten</w:t>
      </w:r>
      <w:r w:rsidRPr="00FA1AD7">
        <w:t>. [Tiskana izd.]. 2023, št. 30, str. 119-126. ISSN 0350-0756.</w:t>
      </w:r>
      <w:r w:rsidR="0095532D">
        <w:t xml:space="preserve"> (</w:t>
      </w:r>
      <w:r w:rsidRPr="0095532D">
        <w:rPr>
          <w:rFonts w:cs="Times New Roman"/>
        </w:rPr>
        <w:t>https://www.dlib.si/stream/URN:NBN:SI:DOC-K92498FE/c0456e18-febd-4e94-8a25-478bba58bf7b/PDF</w:t>
      </w:r>
      <w:r w:rsidR="0095532D">
        <w:rPr>
          <w:rFonts w:cs="Times New Roman"/>
        </w:rPr>
        <w:t>)</w:t>
      </w:r>
      <w:r w:rsidRPr="00FA1AD7">
        <w:t>. [COBISS.SI-ID</w:t>
      </w:r>
      <w:r w:rsidR="0095532D">
        <w:t xml:space="preserve"> </w:t>
      </w:r>
      <w:hyperlink r:id="rId9" w:tgtFrame="_blank" w:history="1">
        <w:r w:rsidRPr="00FA1AD7">
          <w:rPr>
            <w:rStyle w:val="Hyperlink"/>
            <w:rFonts w:cs="Times New Roman"/>
          </w:rPr>
          <w:t>181232131</w:t>
        </w:r>
      </w:hyperlink>
      <w:r w:rsidRPr="00FA1AD7">
        <w:t>]</w:t>
      </w:r>
    </w:p>
    <w:p w14:paraId="5D25C2B1" w14:textId="77777777" w:rsidR="00A4694C" w:rsidRPr="002D6EF6" w:rsidRDefault="00A4694C" w:rsidP="00957A72">
      <w:pPr>
        <w:pStyle w:val="IHPSNeotevilenNaslov"/>
      </w:pPr>
      <w:r w:rsidRPr="002D6EF6">
        <w:t>Izvleček</w:t>
      </w:r>
    </w:p>
    <w:p w14:paraId="0CAAE1C9" w14:textId="77777777" w:rsidR="00A4694C" w:rsidRDefault="00A4694C" w:rsidP="00A4694C">
      <w:r>
        <w:t>Nabiralništvo je bilo že od nekdaj pomembna dejavnost ljudi, saj so si na ta način zagotavljali hrano, začimbe in zdravilne rastline za svoje potrebe. Znanje o nabiralništvu je v današnjem času manj obsežno, obenem ni več tolikšne potrebe po tovrstnem načinu pridobivanja hrane. Se pa kaže, da nabiralništvo zelišč vedno bolj spet pridobiva svojo vlogo; bodisi ljudje nabirajo zelišča za lastne ali pa za komercialne potrebe. Zaradi neodgovornega nabiralništva zelišč, ki je posledica neznanja ali iskanja ekonomske koristi, pa po drugi strani lahko prihaja do prekomernega izkoriščanja naravnih rastišč in s tem do</w:t>
      </w:r>
      <w:r w:rsidRPr="00AA37A5">
        <w:t xml:space="preserve"> </w:t>
      </w:r>
      <w:r>
        <w:t xml:space="preserve">neravnovesij v ekosistemih (izginjanja določenih avtohtonih in širjenje invazivnih rastlinskih vrst, erozija tal, idr.). </w:t>
      </w:r>
      <w:r w:rsidRPr="00AA5828">
        <w:t>Zaradi intenzivne človekove dejavnosti nabiralništva divjih vrst rastlin za komercialne namene se je ponekod pojavilo prekomerno izkoriščanje teh rastlin, zato so iz številnih resorjev, ki se s tem ukvarjajo, prišla navodila, da se divje rastline prenesejo v pridelovalni sistem ter s tem zmanjša prekomeren odvzem iz narave.</w:t>
      </w:r>
      <w:r>
        <w:t xml:space="preserve"> Obenem pa, da bi preprečili oziroma zmanjšali negativni vpliv nabiralništva zelišč na okolje, je potrebno sistemsko urediti dejavnost (izobraževanje ljudi, regulacija). K temu bodo nekoliko pripomogle tudi smernice za nabiralništvo zelišč, ki smo jih pripravili v članku.</w:t>
      </w:r>
      <w:r w:rsidRPr="00745AFD">
        <w:t xml:space="preserve"> </w:t>
      </w:r>
    </w:p>
    <w:p w14:paraId="5C68F90A" w14:textId="6907875E" w:rsidR="00BB7F3C" w:rsidRPr="00A4694C" w:rsidRDefault="00A4694C" w:rsidP="00A4694C">
      <w:pPr>
        <w:spacing w:before="0" w:after="0"/>
        <w:rPr>
          <w:rFonts w:cs="Times New Roman"/>
        </w:rPr>
      </w:pPr>
      <w:r w:rsidRPr="002D6EF6">
        <w:rPr>
          <w:rFonts w:cs="Times New Roman"/>
          <w:b/>
          <w:bCs/>
        </w:rPr>
        <w:t>Ključne besede</w:t>
      </w:r>
      <w:r>
        <w:rPr>
          <w:rFonts w:cs="Times New Roman"/>
        </w:rPr>
        <w:t>: zelišča, ohranjanje biotske pestrosti, nabiralništvo, vplivi na okolje, regulacija, smernice za nabiralništvo zelišč</w:t>
      </w:r>
      <w:r w:rsidR="00BB7F3C">
        <w:br w:type="page"/>
      </w:r>
    </w:p>
    <w:p w14:paraId="37ACA2AA" w14:textId="77777777" w:rsidR="00A4694C" w:rsidRDefault="00A4694C" w:rsidP="00A4694C">
      <w:pPr>
        <w:pStyle w:val="Heading1"/>
        <w:rPr>
          <w:szCs w:val="22"/>
        </w:rPr>
      </w:pPr>
      <w:r w:rsidRPr="00745AFD">
        <w:rPr>
          <w:szCs w:val="22"/>
        </w:rPr>
        <w:lastRenderedPageBreak/>
        <w:t>Uvod</w:t>
      </w:r>
    </w:p>
    <w:p w14:paraId="1E86EA2E" w14:textId="77777777" w:rsidR="00A4694C" w:rsidRDefault="00A4694C" w:rsidP="00A4694C">
      <w:r w:rsidRPr="00745AFD">
        <w:t>Ljudje so že od nekdaj nabirali rastline za svoje potrebe</w:t>
      </w:r>
      <w:r>
        <w:t>;</w:t>
      </w:r>
      <w:r w:rsidRPr="00677D71">
        <w:t xml:space="preserve"> </w:t>
      </w:r>
      <w:r>
        <w:t>p</w:t>
      </w:r>
      <w:r w:rsidRPr="00745AFD">
        <w:t>redvsem oreščke, sadeže, zelišča, začimbe</w:t>
      </w:r>
      <w:r>
        <w:t>, pa tudi</w:t>
      </w:r>
      <w:r w:rsidRPr="00745AFD">
        <w:t xml:space="preserve"> gobe</w:t>
      </w:r>
      <w:r w:rsidRPr="00745AFD">
        <w:rPr>
          <w:color w:val="000000"/>
        </w:rPr>
        <w:t xml:space="preserve"> (</w:t>
      </w:r>
      <w:proofErr w:type="spellStart"/>
      <w:r w:rsidRPr="002A38E8">
        <w:rPr>
          <w:color w:val="000000"/>
        </w:rPr>
        <w:t>Schippmann</w:t>
      </w:r>
      <w:proofErr w:type="spellEnd"/>
      <w:r w:rsidRPr="002A38E8">
        <w:rPr>
          <w:color w:val="000000"/>
        </w:rPr>
        <w:t xml:space="preserve"> in sod., 2006)</w:t>
      </w:r>
      <w:r w:rsidRPr="002A38E8">
        <w:t>.</w:t>
      </w:r>
      <w:r w:rsidRPr="00745AFD">
        <w:t xml:space="preserve"> S tem so si med drugimi zagotavljali </w:t>
      </w:r>
      <w:r>
        <w:t>hrano</w:t>
      </w:r>
      <w:r w:rsidRPr="00745AFD">
        <w:t>. Najprej so ljudje rastline nabirali zaradi vsakdanje prehrane, šele kasneje zaradi zdravljenja. Ljudje so zelišča nabirali ter jih</w:t>
      </w:r>
      <w:r>
        <w:t xml:space="preserve"> shranjevali na različne načine</w:t>
      </w:r>
      <w:r w:rsidRPr="00745AFD">
        <w:t xml:space="preserve"> </w:t>
      </w:r>
      <w:r>
        <w:t>(</w:t>
      </w:r>
      <w:r w:rsidRPr="00745AFD">
        <w:t>sušili za čaje, jih namakali v žganje, olje ali sladkor</w:t>
      </w:r>
      <w:r>
        <w:t>)</w:t>
      </w:r>
      <w:r w:rsidRPr="00745AFD">
        <w:t>. Uporabljali so jih tudi za izdelovanje kozmetičnih pripravkov, rastlinskih barvil, pripravkov za odganjanje mrčesa</w:t>
      </w:r>
      <w:r>
        <w:t>.</w:t>
      </w:r>
      <w:r w:rsidRPr="00745AFD">
        <w:t xml:space="preserve"> Izkušnje in znanje o zdravilnih in užitnih rastlinah </w:t>
      </w:r>
      <w:r>
        <w:t xml:space="preserve">so </w:t>
      </w:r>
      <w:r w:rsidRPr="00745AFD">
        <w:t xml:space="preserve">se </w:t>
      </w:r>
      <w:r>
        <w:t>širili</w:t>
      </w:r>
      <w:r w:rsidRPr="00745AFD">
        <w:t xml:space="preserve"> predvsem preko ustnega izročila žensk</w:t>
      </w:r>
      <w:r>
        <w:t>,</w:t>
      </w:r>
      <w:r w:rsidRPr="00745AFD">
        <w:t xml:space="preserve"> </w:t>
      </w:r>
      <w:r>
        <w:t>š</w:t>
      </w:r>
      <w:r w:rsidRPr="00745AFD">
        <w:t>irjenj</w:t>
      </w:r>
      <w:r>
        <w:t>e</w:t>
      </w:r>
      <w:r w:rsidRPr="00745AFD">
        <w:t xml:space="preserve"> znanja o zdravilnih učinkih rastlin </w:t>
      </w:r>
      <w:r>
        <w:t xml:space="preserve">pa </w:t>
      </w:r>
      <w:r w:rsidRPr="00745AFD">
        <w:t>so vse do ko</w:t>
      </w:r>
      <w:r>
        <w:t>n</w:t>
      </w:r>
      <w:r w:rsidRPr="00745AFD">
        <w:t xml:space="preserve">ca 19. stoletja </w:t>
      </w:r>
      <w:r>
        <w:t xml:space="preserve">izvajali </w:t>
      </w:r>
      <w:r w:rsidRPr="00745AFD">
        <w:t>zeliščarji in ljudski »ranocelniki«. Ti so rastline nabirali, z njimi zdravili</w:t>
      </w:r>
      <w:r>
        <w:t>,</w:t>
      </w:r>
      <w:r w:rsidRPr="00745AFD">
        <w:t xml:space="preserve"> trgovali in o njih pisali knjige (Mlakar, 2015). </w:t>
      </w:r>
    </w:p>
    <w:p w14:paraId="38D2AEA5" w14:textId="77777777" w:rsidR="00A4694C" w:rsidRDefault="00A4694C" w:rsidP="00A4694C">
      <w:r>
        <w:t>Ministrstvo za kulturo je leta 2022 zeliščarstvo vpisalo v register nesnovne kulturne dediščine (Republika Slovenija…, 2023). Kot razlog so predlagatelji navedli, da je zeliščarstvo ena od najstarejših oblik človekove dejavnosti v naravnem okolju. Zeliščarji ohranjajo tradicijo, znanje in to znanje podeljujejo naprej v obliki predavanj, delavnic in pisnih izdelkov. Zeliščarji svoje izdelke tržijo tudi kot del turistične ponudbe ter izvajajo prenos znanja. Bogato znanje o slovenskem zeliščarstvu je izraz kulturne identitete in izročila s čimer se lahko predstavljamo tudi v svetu.</w:t>
      </w:r>
    </w:p>
    <w:p w14:paraId="0582B1CF" w14:textId="77777777" w:rsidR="00A4694C" w:rsidRPr="00745AFD" w:rsidRDefault="00A4694C" w:rsidP="00A4694C">
      <w:pPr>
        <w:rPr>
          <w:color w:val="000000"/>
        </w:rPr>
      </w:pPr>
      <w:r w:rsidRPr="00745AFD">
        <w:t>Tudi v današnjem času se nabiralništvo</w:t>
      </w:r>
      <w:r>
        <w:t>,</w:t>
      </w:r>
      <w:r w:rsidRPr="00745AFD">
        <w:t xml:space="preserve"> predvsem zelišč in gob ohranja </w:t>
      </w:r>
      <w:r w:rsidRPr="00A4694C">
        <w:t>(</w:t>
      </w:r>
      <w:proofErr w:type="spellStart"/>
      <w:r w:rsidRPr="00A4694C">
        <w:t>Schippmann</w:t>
      </w:r>
      <w:proofErr w:type="spellEnd"/>
      <w:r w:rsidRPr="00A4694C">
        <w:t xml:space="preserve"> in sod., 2006),</w:t>
      </w:r>
      <w:r w:rsidRPr="00745AFD">
        <w:t xml:space="preserve"> čeprav je mogoče opaziti</w:t>
      </w:r>
      <w:r>
        <w:t>, da je znanje glede nabiralništva in tudi o prosto rastočih oziroma divjih</w:t>
      </w:r>
      <w:r w:rsidRPr="00745AFD">
        <w:t xml:space="preserve"> rastlinah</w:t>
      </w:r>
      <w:r>
        <w:t xml:space="preserve"> manj obsežno. Opaža se tudi zmanjševanje biotske pestrosti</w:t>
      </w:r>
      <w:r w:rsidRPr="00745AFD">
        <w:t xml:space="preserve"> </w:t>
      </w:r>
      <w:r>
        <w:t>samoniklih</w:t>
      </w:r>
      <w:r w:rsidRPr="00745AFD">
        <w:t xml:space="preserve"> rastlin, </w:t>
      </w:r>
      <w:r>
        <w:t>kar je posledica</w:t>
      </w:r>
      <w:r w:rsidRPr="00745AFD">
        <w:t xml:space="preserve"> </w:t>
      </w:r>
      <w:proofErr w:type="spellStart"/>
      <w:r w:rsidRPr="00745AFD">
        <w:t>socio</w:t>
      </w:r>
      <w:proofErr w:type="spellEnd"/>
      <w:r w:rsidRPr="00745AFD">
        <w:t>-ekonomsk</w:t>
      </w:r>
      <w:r>
        <w:t>ih in</w:t>
      </w:r>
      <w:r w:rsidRPr="00745AFD">
        <w:t xml:space="preserve"> </w:t>
      </w:r>
      <w:proofErr w:type="spellStart"/>
      <w:r w:rsidRPr="00745AFD">
        <w:t>okol</w:t>
      </w:r>
      <w:r>
        <w:t>jskih</w:t>
      </w:r>
      <w:proofErr w:type="spellEnd"/>
      <w:r w:rsidRPr="00745AFD">
        <w:t xml:space="preserve"> sprememb, prekomern</w:t>
      </w:r>
      <w:r>
        <w:t>ega</w:t>
      </w:r>
      <w:r w:rsidRPr="00745AFD">
        <w:t xml:space="preserve"> izkoriščanje določenih vrst, onesnaževanje in spremembe </w:t>
      </w:r>
      <w:r>
        <w:t xml:space="preserve">namembnosti </w:t>
      </w:r>
      <w:r w:rsidRPr="00745AFD">
        <w:t>krajine</w:t>
      </w:r>
      <w:r>
        <w:t xml:space="preserve"> (na primer pozidava ipd.)</w:t>
      </w:r>
      <w:r w:rsidRPr="00745AFD">
        <w:t xml:space="preserve"> </w:t>
      </w:r>
      <w:r w:rsidRPr="00A4694C">
        <w:t>(Mina in sod., 2023).</w:t>
      </w:r>
    </w:p>
    <w:p w14:paraId="01EBF8B7" w14:textId="77777777" w:rsidR="00A4694C" w:rsidRDefault="00A4694C" w:rsidP="00A4694C">
      <w:r w:rsidRPr="00745AFD">
        <w:t>V današnjem času se vse bolj poudarja pomen trajnostnega in ohranitvenega nabiralništva divjih rastlin, kar še posebej poudarja strategij</w:t>
      </w:r>
      <w:r>
        <w:t>a</w:t>
      </w:r>
      <w:r w:rsidRPr="00745AFD">
        <w:t xml:space="preserve"> Cilji trajnostnega razvoja (angl. </w:t>
      </w:r>
      <w:proofErr w:type="spellStart"/>
      <w:r w:rsidRPr="00745AFD">
        <w:t>Sustainable</w:t>
      </w:r>
      <w:proofErr w:type="spellEnd"/>
      <w:r w:rsidRPr="00745AFD">
        <w:t xml:space="preserve"> </w:t>
      </w:r>
      <w:proofErr w:type="spellStart"/>
      <w:r w:rsidRPr="00745AFD">
        <w:t>development</w:t>
      </w:r>
      <w:proofErr w:type="spellEnd"/>
      <w:r w:rsidRPr="00745AFD">
        <w:t xml:space="preserve"> </w:t>
      </w:r>
      <w:proofErr w:type="spellStart"/>
      <w:r w:rsidRPr="00745AFD">
        <w:t>goals</w:t>
      </w:r>
      <w:proofErr w:type="spellEnd"/>
      <w:r w:rsidRPr="00745AFD">
        <w:t xml:space="preserve">) (SDG), kjer so med drugimi </w:t>
      </w:r>
      <w:r>
        <w:t xml:space="preserve">zapisani </w:t>
      </w:r>
      <w:r w:rsidRPr="00745AFD">
        <w:t xml:space="preserve">tudi </w:t>
      </w:r>
      <w:r>
        <w:t xml:space="preserve">cilji </w:t>
      </w:r>
      <w:r w:rsidRPr="00745AFD">
        <w:t xml:space="preserve">za zaščito in promocijo trajnostne rabe ekosistemov, trajnostno upravljanje z gozdovi, zmanjševanje degradacije obdelovalnih površin in preprečevanje izgube </w:t>
      </w:r>
      <w:proofErr w:type="spellStart"/>
      <w:r w:rsidRPr="00745AFD">
        <w:t>biodiverzitete</w:t>
      </w:r>
      <w:proofErr w:type="spellEnd"/>
      <w:r>
        <w:t xml:space="preserve">. V SDG opredeljujejo nabiralništvo kot način, ki pripomore k zmanjšanju lakote, trajnostno kmetijstvo pa način, s katerim zagotavljamo lokalo hrano. Z nabiralništvom pripomoremo k zmanjšanju ogljikovega odtisa in spodbujamo lokalno preskrbo s hrano oz. zelišči/začimbami </w:t>
      </w:r>
      <w:r w:rsidRPr="00745AFD">
        <w:t>(</w:t>
      </w:r>
      <w:proofErr w:type="spellStart"/>
      <w:r w:rsidRPr="00745AFD">
        <w:t>Sustainable</w:t>
      </w:r>
      <w:proofErr w:type="spellEnd"/>
      <w:r w:rsidRPr="00745AFD">
        <w:t xml:space="preserve">…, 2023). </w:t>
      </w:r>
    </w:p>
    <w:p w14:paraId="54B145E4" w14:textId="77777777" w:rsidR="00A4694C" w:rsidRPr="00F709A9" w:rsidRDefault="00A4694C" w:rsidP="00A4694C">
      <w:pPr>
        <w:rPr>
          <w:rFonts w:cs="Times New Roman"/>
        </w:rPr>
      </w:pPr>
      <w:r w:rsidRPr="00F709A9">
        <w:t xml:space="preserve">Tako pri rekreacijskem kot tudi pri komercialnem nabiranju upoštevajmo načela </w:t>
      </w:r>
      <w:r w:rsidRPr="00F709A9">
        <w:rPr>
          <w:rFonts w:cs="Times New Roman"/>
        </w:rPr>
        <w:t xml:space="preserve">trajnostnega nabiranja. </w:t>
      </w:r>
      <w:r w:rsidRPr="00A4694C">
        <w:t xml:space="preserve">Komercialno nabiranje bi se zaradi varovanja </w:t>
      </w:r>
      <w:proofErr w:type="spellStart"/>
      <w:r w:rsidRPr="00A4694C">
        <w:t>biodiverzitete</w:t>
      </w:r>
      <w:proofErr w:type="spellEnd"/>
      <w:r w:rsidRPr="00A4694C">
        <w:t xml:space="preserve"> moralo močno omejiti. </w:t>
      </w:r>
      <w:r w:rsidRPr="00F709A9">
        <w:rPr>
          <w:rFonts w:cs="Times New Roman"/>
        </w:rPr>
        <w:t xml:space="preserve">V Smernicah razvoja lokalne oskrbe z zelišči za obdobje 2016-2021 navajajo, da lahko komercialno nabiralništvo povzroči tveganje za degradacijo rastišč zelišč in izgubo izvornega materiala, lahko predstavlja nelojalno konkurenco pridelavi zelišč in nabiranju ter nenazadnje lahko predstavlja potencialno zdravstveno tveganje za potrošnika (Smernice…, 2016). </w:t>
      </w:r>
    </w:p>
    <w:p w14:paraId="0C3A2156" w14:textId="77777777" w:rsidR="00957A72" w:rsidRDefault="00957A72" w:rsidP="0095532D">
      <w:pPr>
        <w:rPr>
          <w:rFonts w:eastAsiaTheme="majorEastAsia" w:cstheme="majorBidi"/>
          <w:color w:val="294735"/>
          <w:sz w:val="40"/>
          <w:szCs w:val="32"/>
        </w:rPr>
      </w:pPr>
      <w:r>
        <w:br w:type="page"/>
      </w:r>
    </w:p>
    <w:p w14:paraId="780002D0" w14:textId="3F787C02" w:rsidR="00FA24B2" w:rsidRPr="005704E2" w:rsidRDefault="005704E2" w:rsidP="005704E2">
      <w:pPr>
        <w:pStyle w:val="Heading1"/>
      </w:pPr>
      <w:r w:rsidRPr="005704E2">
        <w:lastRenderedPageBreak/>
        <w:t>Nabiralništvo zelišč in okolje</w:t>
      </w:r>
    </w:p>
    <w:p w14:paraId="0B3C97C6" w14:textId="77777777" w:rsidR="005704E2" w:rsidRPr="00745AFD" w:rsidRDefault="005704E2" w:rsidP="005704E2">
      <w:r w:rsidRPr="00745AFD">
        <w:t>Divje rastline, ki se nabirajo v Evropi</w:t>
      </w:r>
      <w:r>
        <w:t>,</w:t>
      </w:r>
      <w:r w:rsidRPr="00745AFD">
        <w:t xml:space="preserve"> pripadajo številnim vrstam. V današnjem času ljudje večinoma nabirajo občasno in ne </w:t>
      </w:r>
      <w:r>
        <w:t>veliko</w:t>
      </w:r>
      <w:r w:rsidRPr="00745AFD">
        <w:t xml:space="preserve"> različnih vrst, zelo malo ljudi pa nabiralništvo </w:t>
      </w:r>
      <w:r>
        <w:t>izvaja</w:t>
      </w:r>
      <w:r w:rsidRPr="00745AFD">
        <w:t xml:space="preserve"> vsakodnevno in nabira zelo raznolike vrste rastlin. Večina nabranih rastlin ljudje uporabljajo v prehrani in kot domača zdravila </w:t>
      </w:r>
      <w:r w:rsidRPr="005704E2">
        <w:t>(</w:t>
      </w:r>
      <w:proofErr w:type="spellStart"/>
      <w:r w:rsidRPr="005704E2">
        <w:t>Schunko</w:t>
      </w:r>
      <w:proofErr w:type="spellEnd"/>
      <w:r w:rsidRPr="005704E2">
        <w:t xml:space="preserve"> in sod., 2015).</w:t>
      </w:r>
      <w:r w:rsidRPr="00745AFD">
        <w:t xml:space="preserve"> </w:t>
      </w:r>
    </w:p>
    <w:p w14:paraId="2E973131" w14:textId="77777777" w:rsidR="005704E2" w:rsidRDefault="005704E2" w:rsidP="005704E2">
      <w:r>
        <w:t>Po drugi strani pa nekateri ljudje vidijo z</w:t>
      </w:r>
      <w:r w:rsidRPr="00745AFD">
        <w:t xml:space="preserve">elišča v naravi kot ekonomsko priložnost ter kot </w:t>
      </w:r>
      <w:r>
        <w:t>material,</w:t>
      </w:r>
      <w:r w:rsidRPr="00745AFD">
        <w:t xml:space="preserve"> s kateri</w:t>
      </w:r>
      <w:r>
        <w:t>m</w:t>
      </w:r>
      <w:r w:rsidRPr="00745AFD">
        <w:t xml:space="preserve"> se da tržiti, kar vodi v manj trajnostne </w:t>
      </w:r>
      <w:proofErr w:type="spellStart"/>
      <w:r w:rsidRPr="00745AFD">
        <w:t>nabiralniške</w:t>
      </w:r>
      <w:proofErr w:type="spellEnd"/>
      <w:r w:rsidRPr="00745AFD">
        <w:t xml:space="preserve"> prakse, sploh če rastline </w:t>
      </w:r>
      <w:r>
        <w:t>ne izkorišča več le</w:t>
      </w:r>
      <w:r w:rsidRPr="00745AFD">
        <w:t xml:space="preserve"> lokaln</w:t>
      </w:r>
      <w:r>
        <w:t>o</w:t>
      </w:r>
      <w:r w:rsidRPr="00745AFD">
        <w:t xml:space="preserve"> prebivalstv</w:t>
      </w:r>
      <w:r>
        <w:t>o,</w:t>
      </w:r>
      <w:r w:rsidRPr="00745AFD">
        <w:t xml:space="preserve"> ampak se jih izkorišča širše </w:t>
      </w:r>
      <w:r w:rsidRPr="002A38E8">
        <w:t>(Mina in sod., 2023</w:t>
      </w:r>
      <w:r w:rsidRPr="00745AFD">
        <w:t xml:space="preserve">). Problem prekomernega izkoriščanja divjih rastlin </w:t>
      </w:r>
      <w:r>
        <w:t xml:space="preserve">v </w:t>
      </w:r>
      <w:r w:rsidRPr="00745AFD">
        <w:t>naravi je tudi, da so rastišča prosto in javno dostopna vsem ljudem, možnosti omejevanja dostopnosti so majhna. Razlog prekomernega izkoriščanja rastlin iz narave je tudi poman</w:t>
      </w:r>
      <w:r>
        <w:t>j</w:t>
      </w:r>
      <w:r w:rsidRPr="00745AFD">
        <w:t xml:space="preserve">kanje znanja </w:t>
      </w:r>
      <w:r>
        <w:t>s</w:t>
      </w:r>
      <w:r w:rsidRPr="00745AFD">
        <w:t xml:space="preserve"> tega področja ter pomanjkanje ustrezne zakonodaje </w:t>
      </w:r>
      <w:r w:rsidRPr="002A38E8">
        <w:t>(</w:t>
      </w:r>
      <w:proofErr w:type="spellStart"/>
      <w:r w:rsidRPr="002A38E8">
        <w:t>Schippmann</w:t>
      </w:r>
      <w:proofErr w:type="spellEnd"/>
      <w:r w:rsidRPr="002A38E8">
        <w:t xml:space="preserve"> in sod., 2006</w:t>
      </w:r>
      <w:r w:rsidRPr="00745AFD">
        <w:t>).</w:t>
      </w:r>
      <w:r w:rsidRPr="00310C40">
        <w:t xml:space="preserve"> </w:t>
      </w:r>
    </w:p>
    <w:p w14:paraId="7946E95B" w14:textId="77777777" w:rsidR="005704E2" w:rsidRPr="00F709A9" w:rsidRDefault="005704E2" w:rsidP="005704E2">
      <w:pPr>
        <w:rPr>
          <w:shd w:val="clear" w:color="auto" w:fill="F7F7F8"/>
        </w:rPr>
      </w:pPr>
      <w:r w:rsidRPr="00F709A9">
        <w:t>Vpliv nabiranja zelišč na okolje je pomemben in večplasten, zajema pa več vidikov, ki vplivajo na naravno ravnovesje in biotsko raznovrstnost. Nekateri ključni vidiki so:</w:t>
      </w:r>
    </w:p>
    <w:p w14:paraId="30734FFB" w14:textId="77777777" w:rsidR="005704E2" w:rsidRPr="00F709A9" w:rsidRDefault="005704E2" w:rsidP="005704E2">
      <w:pPr>
        <w:pStyle w:val="IHPSSeznamNastevanje"/>
      </w:pPr>
      <w:r w:rsidRPr="00F709A9">
        <w:t>Upad populacije</w:t>
      </w:r>
      <w:r w:rsidRPr="00F709A9">
        <w:rPr>
          <w:rStyle w:val="Strong"/>
          <w:color w:val="000000"/>
        </w:rPr>
        <w:t xml:space="preserve"> </w:t>
      </w:r>
      <w:r w:rsidRPr="005704E2">
        <w:t>in izginjanje rastlinskih vrst:</w:t>
      </w:r>
      <w:r w:rsidRPr="00F709A9">
        <w:t xml:space="preserve"> Prekomerno in/ali neodgovorno nabiranje zelišč lahko izčrpa populacijo določenih rastlinskih vrst, da postane ogrožena ali celo izumre. To lahko vpliva na druge organizme v prehranjevalni verigi. V Sloveniji na primer obstajajo endemične rastlinske vrste, ki jih ne najdemo drugje po svetu. Nabiranje teh vrst lahko ogrozi njihovo preživetje.</w:t>
      </w:r>
      <w:r w:rsidRPr="00F709A9">
        <w:rPr>
          <w:rFonts w:ascii="Segoe UI" w:hAnsi="Segoe UI" w:cs="Segoe UI"/>
        </w:rPr>
        <w:t xml:space="preserve"> </w:t>
      </w:r>
    </w:p>
    <w:p w14:paraId="52D016D7" w14:textId="77777777" w:rsidR="005704E2" w:rsidRPr="00F709A9" w:rsidRDefault="005704E2" w:rsidP="005704E2">
      <w:pPr>
        <w:pStyle w:val="IHPSSeznamNastevanje"/>
      </w:pPr>
      <w:r w:rsidRPr="00F709A9">
        <w:t>Izguba biotske raznovrstnosti: Prekomerno nabiranje določenih rastlinskih vrst lahko privede do zmanjšanja biotske raznovrstnosti. Ko so določene rastline prekomerno pobrane, se poruši naravno ravnovesje, kar vpliva na druge vrste.</w:t>
      </w:r>
    </w:p>
    <w:p w14:paraId="14091AF6" w14:textId="77777777" w:rsidR="005704E2" w:rsidRPr="00F709A9" w:rsidRDefault="005704E2" w:rsidP="005704E2">
      <w:pPr>
        <w:pStyle w:val="IHPSSeznamNastevanje"/>
      </w:pPr>
      <w:r w:rsidRPr="00F709A9">
        <w:t>Poškodbe habitatov, ekosistemov: Nabiralci, ki ne upoštevajo pravil in po nepotrebnem uničujejo rastline, lahko pri tem tudi poškodujejo naravna okolja. Hoja, izruvanje in uničevanje okoliške vegetacije lahko škoduje habitatom različnih organizmov, kar lahko vodi v njihovo izgubo. Že samo spreminjanje habitatov lahko vpliva na številne živalske in rastlinske vrste.</w:t>
      </w:r>
    </w:p>
    <w:p w14:paraId="3C5C1593" w14:textId="77777777" w:rsidR="005704E2" w:rsidRPr="00F709A9" w:rsidRDefault="005704E2" w:rsidP="005704E2">
      <w:pPr>
        <w:pStyle w:val="IHPSSeznamNastevanje"/>
      </w:pPr>
      <w:r w:rsidRPr="00F709A9">
        <w:t>Erozija tal: Nepravilne tehnike nabiranja lahko privedejo do erozije tal, še posebej v občutljivih ekosistemih. Odstranitev vegetacijskega pokrova destabilizira tla, poveča tveganje za erozijo.</w:t>
      </w:r>
    </w:p>
    <w:p w14:paraId="33B489CF" w14:textId="77777777" w:rsidR="005704E2" w:rsidRPr="00F709A9" w:rsidRDefault="005704E2" w:rsidP="005704E2">
      <w:pPr>
        <w:pStyle w:val="IHPSSeznamNastevanje"/>
      </w:pPr>
      <w:r w:rsidRPr="00F709A9">
        <w:t>Širjenje invazivnih vrst: Nabiralci lahko nenamerno širijo invazivne rastlinske vrste na nova območja. Te lahko tekmujejo s prvotno vegetacijo, kar vodi v upad domorodnih rastlin in živali, ki so odvisne od njih.</w:t>
      </w:r>
    </w:p>
    <w:p w14:paraId="3017A922" w14:textId="77777777" w:rsidR="005704E2" w:rsidRPr="00F709A9" w:rsidRDefault="005704E2" w:rsidP="005704E2">
      <w:pPr>
        <w:pStyle w:val="IHPSSeznamNastevanje"/>
      </w:pPr>
      <w:r w:rsidRPr="00F709A9">
        <w:t>Vpliv na lokalno prebivalstvo: Prekomerno nabiranje lahko vpliva na lokalne skupnosti, ki se zanašajo na te rastline za tradicionalno medicino in kulturne prakse. Z izgubo teh rastlin lahko zbledi tudi kulturno znanje in prakse.</w:t>
      </w:r>
    </w:p>
    <w:p w14:paraId="16C05C83" w14:textId="77777777" w:rsidR="005704E2" w:rsidRDefault="005704E2" w:rsidP="005704E2">
      <w:pPr>
        <w:pStyle w:val="IHPSSeznamNastevanje"/>
      </w:pPr>
      <w:r w:rsidRPr="00F709A9">
        <w:rPr>
          <w:rFonts w:eastAsia="Times New Roman" w:cs="Times New Roman"/>
          <w:lang w:eastAsia="sl-SI"/>
        </w:rPr>
        <w:t xml:space="preserve">Podnebne spremembe: Spremembe v populacijah rastlin zaradi prekomernega nabiranja lahko porušijo ogljikove in dušikove cikle, motena okolja sprostijo shranjeni ogljik, kar </w:t>
      </w:r>
      <w:r w:rsidRPr="00F709A9">
        <w:t xml:space="preserve">doda svoj delček k </w:t>
      </w:r>
      <w:r w:rsidRPr="00F709A9">
        <w:rPr>
          <w:rFonts w:eastAsia="Times New Roman" w:cs="Times New Roman"/>
          <w:lang w:eastAsia="sl-SI"/>
        </w:rPr>
        <w:t>podnebnim spremembam.</w:t>
      </w:r>
      <w:r>
        <w:t xml:space="preserve"> </w:t>
      </w:r>
    </w:p>
    <w:p w14:paraId="6CA9DB4A" w14:textId="77777777" w:rsidR="005704E2" w:rsidRDefault="005704E2" w:rsidP="005704E2">
      <w:r>
        <w:t xml:space="preserve">Zelišča v naravi so naša </w:t>
      </w:r>
      <w:r w:rsidRPr="000C2F14">
        <w:t>naravn</w:t>
      </w:r>
      <w:r>
        <w:t>a</w:t>
      </w:r>
      <w:r w:rsidRPr="000C2F14">
        <w:t xml:space="preserve"> dediščin</w:t>
      </w:r>
      <w:r>
        <w:t>a</w:t>
      </w:r>
      <w:r w:rsidRPr="000C2F14">
        <w:t>. Da bi zmanjšali vpliv nabiralništva zelišč na okolje, je ključ</w:t>
      </w:r>
      <w:r>
        <w:t>e</w:t>
      </w:r>
      <w:r w:rsidRPr="000C2F14">
        <w:t xml:space="preserve">n </w:t>
      </w:r>
      <w:r w:rsidRPr="005704E2">
        <w:t xml:space="preserve">pristop z več akterji. </w:t>
      </w:r>
      <w:r w:rsidRPr="00F709A9">
        <w:rPr>
          <w:rFonts w:cs="Times New Roman"/>
          <w:color w:val="000000"/>
        </w:rPr>
        <w:t>Uvesti</w:t>
      </w:r>
      <w:r w:rsidRPr="00F709A9">
        <w:rPr>
          <w:color w:val="000000"/>
        </w:rPr>
        <w:t xml:space="preserve"> </w:t>
      </w:r>
      <w:r>
        <w:t>je potrebno ustrezno zakonsko podlago za regulacijo tega področja</w:t>
      </w:r>
      <w:r w:rsidRPr="000C2F14">
        <w:t xml:space="preserve">, izobraževati javnost o trajnostnih praksah nabiranja, spodbujati odgovorno ravnanje ter varovati ogrožene rastlinske vrste </w:t>
      </w:r>
      <w:r w:rsidRPr="007202DB">
        <w:rPr>
          <w:rFonts w:cs="Times New Roman"/>
        </w:rPr>
        <w:t xml:space="preserve">in njihove habitate. Sodelovanje med lokalnimi skupnostmi, </w:t>
      </w:r>
      <w:r w:rsidRPr="007202DB">
        <w:rPr>
          <w:rStyle w:val="cf01"/>
          <w:rFonts w:ascii="Times New Roman" w:hAnsi="Times New Roman" w:cs="Times New Roman"/>
        </w:rPr>
        <w:t>strokovno javnostjo</w:t>
      </w:r>
      <w:r w:rsidRPr="007202DB">
        <w:rPr>
          <w:rFonts w:cs="Times New Roman"/>
        </w:rPr>
        <w:t xml:space="preserve">, </w:t>
      </w:r>
      <w:proofErr w:type="spellStart"/>
      <w:r w:rsidRPr="007202DB">
        <w:rPr>
          <w:rFonts w:cs="Times New Roman"/>
        </w:rPr>
        <w:t>okoljskimi</w:t>
      </w:r>
      <w:proofErr w:type="spellEnd"/>
      <w:r w:rsidRPr="000C2F14">
        <w:t xml:space="preserve"> organizacijami in vladnimi agencijami je ključnega pomena</w:t>
      </w:r>
      <w:r>
        <w:t xml:space="preserve">. Vsekakor je ključno, da je </w:t>
      </w:r>
      <w:r w:rsidRPr="00B3601A">
        <w:t>vključen</w:t>
      </w:r>
      <w:r>
        <w:t>a lokalna skupnost.</w:t>
      </w:r>
      <w:r w:rsidRPr="00B3601A">
        <w:t xml:space="preserve"> </w:t>
      </w:r>
    </w:p>
    <w:p w14:paraId="4B4E8D95" w14:textId="77777777" w:rsidR="005704E2" w:rsidRPr="00B3601A" w:rsidRDefault="005704E2" w:rsidP="005704E2">
      <w:r>
        <w:t>Nekaj predlogov</w:t>
      </w:r>
      <w:r w:rsidRPr="00B3601A">
        <w:t xml:space="preserve"> dejavnosti, ukrepov, trajnostnih praks </w:t>
      </w:r>
      <w:r w:rsidRPr="002A38E8">
        <w:rPr>
          <w:rFonts w:eastAsia="Times New Roman"/>
        </w:rPr>
        <w:t>(</w:t>
      </w:r>
      <w:proofErr w:type="spellStart"/>
      <w:r w:rsidRPr="002A38E8">
        <w:rPr>
          <w:rFonts w:eastAsia="Times New Roman"/>
        </w:rPr>
        <w:t>Pieroni</w:t>
      </w:r>
      <w:proofErr w:type="spellEnd"/>
      <w:r w:rsidRPr="002A38E8">
        <w:rPr>
          <w:rFonts w:eastAsia="Times New Roman"/>
        </w:rPr>
        <w:t xml:space="preserve"> in </w:t>
      </w:r>
      <w:proofErr w:type="spellStart"/>
      <w:r w:rsidRPr="002A38E8">
        <w:rPr>
          <w:rFonts w:eastAsia="Times New Roman"/>
        </w:rPr>
        <w:t>Giusti</w:t>
      </w:r>
      <w:proofErr w:type="spellEnd"/>
      <w:r w:rsidRPr="002A38E8">
        <w:rPr>
          <w:rFonts w:eastAsia="Times New Roman"/>
        </w:rPr>
        <w:t xml:space="preserve">, 2009; Nataša Ferant, </w:t>
      </w:r>
      <w:r>
        <w:rPr>
          <w:rFonts w:eastAsia="Times New Roman"/>
        </w:rPr>
        <w:t>2023; in širše iz prakse</w:t>
      </w:r>
      <w:r w:rsidRPr="00A80796">
        <w:rPr>
          <w:rFonts w:eastAsia="Times New Roman"/>
        </w:rPr>
        <w:t>)</w:t>
      </w:r>
      <w:r w:rsidRPr="00B3601A">
        <w:t xml:space="preserve">:  </w:t>
      </w:r>
    </w:p>
    <w:p w14:paraId="1F9A75F5" w14:textId="77777777" w:rsidR="005704E2" w:rsidRPr="003B104D" w:rsidRDefault="005704E2" w:rsidP="005704E2">
      <w:pPr>
        <w:pStyle w:val="IHPSSeznamNastevanje"/>
      </w:pPr>
      <w:r>
        <w:lastRenderedPageBreak/>
        <w:t xml:space="preserve">izjemno </w:t>
      </w:r>
      <w:r w:rsidRPr="00B3601A">
        <w:t xml:space="preserve">pomembno </w:t>
      </w:r>
      <w:r>
        <w:t xml:space="preserve">je </w:t>
      </w:r>
      <w:r w:rsidRPr="00B3601A">
        <w:t xml:space="preserve">pridobivanje znanja o nabiralništvu, predvsem o </w:t>
      </w:r>
      <w:proofErr w:type="spellStart"/>
      <w:r w:rsidRPr="00B3601A">
        <w:t>nabiralniških</w:t>
      </w:r>
      <w:proofErr w:type="spellEnd"/>
      <w:r w:rsidRPr="00B3601A">
        <w:t xml:space="preserve"> tehnikah, da si rastline po nabiranju čim hitreje opomorejo. Trajnostno nabiralništvo je ena od bolj pomembnih strategij za ohranjanje divjih rastlin</w:t>
      </w:r>
      <w:r>
        <w:t>,</w:t>
      </w:r>
    </w:p>
    <w:p w14:paraId="03ABEFE8" w14:textId="77777777" w:rsidR="005704E2" w:rsidRPr="003B104D" w:rsidRDefault="005704E2" w:rsidP="005704E2">
      <w:pPr>
        <w:pStyle w:val="IHPSSeznamNastevanje"/>
      </w:pPr>
      <w:r w:rsidRPr="003B104D">
        <w:t>izobraževalni programi in ozaveščanje skupnosti, nabiralcev in turistov o pomembnosti ohranjanja rastlinskih vrst in njihovih habitatov</w:t>
      </w:r>
      <w:r>
        <w:t xml:space="preserve"> ter o trajnostnem nabiralništvu</w:t>
      </w:r>
      <w:r w:rsidRPr="003B104D">
        <w:t>,</w:t>
      </w:r>
    </w:p>
    <w:p w14:paraId="761F37B9" w14:textId="77777777" w:rsidR="005704E2" w:rsidRPr="003B104D" w:rsidRDefault="005704E2" w:rsidP="005704E2">
      <w:pPr>
        <w:pStyle w:val="IHPSSeznamNastevanje"/>
      </w:pPr>
      <w:r w:rsidRPr="003B104D">
        <w:t xml:space="preserve">spodbujanje gojenja </w:t>
      </w:r>
      <w:r>
        <w:t>zelišč</w:t>
      </w:r>
      <w:r w:rsidRPr="003B104D">
        <w:t xml:space="preserve"> s trajnostnimi kmetijskimi praksami</w:t>
      </w:r>
      <w:r>
        <w:t>,</w:t>
      </w:r>
      <w:r w:rsidRPr="003B104D">
        <w:t xml:space="preserve"> saj</w:t>
      </w:r>
      <w:r>
        <w:t xml:space="preserve"> </w:t>
      </w:r>
      <w:r w:rsidRPr="003B104D">
        <w:t>to zmanjšuje pritisk na divje populacije,</w:t>
      </w:r>
    </w:p>
    <w:p w14:paraId="26A9A700" w14:textId="77777777" w:rsidR="005704E2" w:rsidRPr="00DF2B2F" w:rsidRDefault="005704E2" w:rsidP="005704E2">
      <w:pPr>
        <w:pStyle w:val="IHPSSeznamNastevanje"/>
        <w:rPr>
          <w:rFonts w:cs="Times New Roman"/>
        </w:rPr>
      </w:pPr>
      <w:r w:rsidRPr="003B104D">
        <w:t xml:space="preserve">spodbujanje podjetij, ki se </w:t>
      </w:r>
      <w:r w:rsidRPr="00DF2B2F">
        <w:rPr>
          <w:rFonts w:cs="Times New Roman"/>
        </w:rPr>
        <w:t xml:space="preserve">ukvarjajo s trgovino z zelišči, naj upoštevajo etične in trajnostne politike nabiranja; </w:t>
      </w:r>
      <w:r>
        <w:rPr>
          <w:rFonts w:cs="Times New Roman"/>
        </w:rPr>
        <w:t>s</w:t>
      </w:r>
      <w:r w:rsidRPr="00DF2B2F">
        <w:rPr>
          <w:rFonts w:cs="Times New Roman"/>
        </w:rPr>
        <w:t>miselno bi bilo, da bi p</w:t>
      </w:r>
      <w:r w:rsidRPr="00DF2B2F">
        <w:rPr>
          <w:rStyle w:val="cf01"/>
          <w:rFonts w:ascii="Times New Roman" w:hAnsi="Times New Roman" w:cs="Times New Roman"/>
        </w:rPr>
        <w:t>odjetja, ki se ukvarjajo s trgovino z zelišči, morala odkupovati samo pridelana zelišča, ne pa zelišča iz nabiralništva. Nabiralništvo naj bo samo za osebne potrebe</w:t>
      </w:r>
      <w:r>
        <w:rPr>
          <w:rStyle w:val="cf01"/>
          <w:rFonts w:ascii="Times New Roman" w:hAnsi="Times New Roman" w:cs="Times New Roman"/>
        </w:rPr>
        <w:t>,</w:t>
      </w:r>
    </w:p>
    <w:p w14:paraId="557868F7" w14:textId="77777777" w:rsidR="005704E2" w:rsidRPr="003B104D" w:rsidRDefault="005704E2" w:rsidP="005704E2">
      <w:pPr>
        <w:pStyle w:val="IHPSSeznamNastevanje"/>
      </w:pPr>
      <w:r w:rsidRPr="003B104D">
        <w:t>podpiranje podjetij, ki vlagajo v ohranjanje narave in razvoj skupnosti v regijah, iz katerih pridobivajo svoje rastline,</w:t>
      </w:r>
    </w:p>
    <w:p w14:paraId="075FADE4" w14:textId="77777777" w:rsidR="005704E2" w:rsidRPr="00F162D2" w:rsidRDefault="005704E2" w:rsidP="005704E2">
      <w:pPr>
        <w:pStyle w:val="IHPSSeznamNastevanje"/>
        <w:rPr>
          <w:rFonts w:cs="Times New Roman"/>
        </w:rPr>
      </w:pPr>
      <w:r w:rsidRPr="00F162D2">
        <w:rPr>
          <w:rFonts w:cs="Times New Roman"/>
        </w:rPr>
        <w:t>promoviranje uporabe gojenih rastlin ali tistih, ki so nabrane iz trajnostno upr</w:t>
      </w:r>
      <w:r>
        <w:rPr>
          <w:rFonts w:cs="Times New Roman"/>
        </w:rPr>
        <w:t>av</w:t>
      </w:r>
      <w:r w:rsidRPr="00F162D2">
        <w:rPr>
          <w:rFonts w:cs="Times New Roman"/>
        </w:rPr>
        <w:t>ljanih n</w:t>
      </w:r>
      <w:r w:rsidRPr="00F162D2">
        <w:rPr>
          <w:rStyle w:val="cf01"/>
          <w:rFonts w:ascii="Times New Roman" w:hAnsi="Times New Roman" w:cs="Times New Roman"/>
        </w:rPr>
        <w:t>aravnih ekosistemov</w:t>
      </w:r>
      <w:r w:rsidRPr="00F162D2">
        <w:rPr>
          <w:rFonts w:cs="Times New Roman"/>
        </w:rPr>
        <w:t>,</w:t>
      </w:r>
    </w:p>
    <w:p w14:paraId="7C9EB55A" w14:textId="77777777" w:rsidR="005704E2" w:rsidRPr="0001723C" w:rsidRDefault="005704E2" w:rsidP="005704E2">
      <w:pPr>
        <w:pStyle w:val="IHPSSeznamNastevanje"/>
        <w:rPr>
          <w:rFonts w:cs="Times New Roman"/>
        </w:rPr>
      </w:pPr>
      <w:r w:rsidRPr="003B104D">
        <w:t xml:space="preserve">spodbujanje potrošnikov, naj izbirajo izdelke s certifikati ali oznakami, ki kažejo na trajnostne in etične prakse </w:t>
      </w:r>
      <w:r w:rsidRPr="0001723C">
        <w:rPr>
          <w:rFonts w:cs="Times New Roman"/>
        </w:rPr>
        <w:t xml:space="preserve">nabiranja, </w:t>
      </w:r>
      <w:r w:rsidRPr="0001723C">
        <w:rPr>
          <w:rStyle w:val="cf01"/>
          <w:rFonts w:ascii="Times New Roman" w:hAnsi="Times New Roman" w:cs="Times New Roman"/>
        </w:rPr>
        <w:t>v proces trgovanja naj vstopajo samo pridelana zelišča,</w:t>
      </w:r>
    </w:p>
    <w:p w14:paraId="6FA0405E" w14:textId="77777777" w:rsidR="005704E2" w:rsidRPr="003B104D" w:rsidRDefault="005704E2" w:rsidP="005704E2">
      <w:pPr>
        <w:pStyle w:val="IHPSSeznamNastevanje"/>
      </w:pPr>
      <w:r w:rsidRPr="0001723C">
        <w:rPr>
          <w:rFonts w:cs="Times New Roman"/>
        </w:rPr>
        <w:t>krepitev partnerstva med vladnimi agencijami</w:t>
      </w:r>
      <w:r w:rsidRPr="003B104D">
        <w:t>, organizacijami za ohranjanje okolja, lokalnimi skupnostmi in industrijo zeliščnih izdelkov za razvoj in izvajanje trajnostnih praks,</w:t>
      </w:r>
    </w:p>
    <w:p w14:paraId="71D24DF5" w14:textId="77777777" w:rsidR="005704E2" w:rsidRDefault="005704E2" w:rsidP="005704E2">
      <w:pPr>
        <w:pStyle w:val="IHPSSeznamNastevanje"/>
      </w:pPr>
      <w:r w:rsidRPr="003B104D">
        <w:t>sodelovanje z zeliščarji, botaniki in ekologi, za pridobivanje znanje o rastlinskih vrstah in njihovih habitatih</w:t>
      </w:r>
      <w:r>
        <w:t>,</w:t>
      </w:r>
    </w:p>
    <w:p w14:paraId="2C059AEE" w14:textId="77777777" w:rsidR="005704E2" w:rsidRPr="003B104D" w:rsidRDefault="005704E2" w:rsidP="005704E2">
      <w:pPr>
        <w:pStyle w:val="IHPSSeznamNastevanje"/>
      </w:pPr>
      <w:r w:rsidRPr="003B104D">
        <w:t>vključitev lokalne skupnosti v procese odločanja glede predpisov o nabiranju, saj pogosto razpolagajo z dragocenim tradicionalnim znanjem,</w:t>
      </w:r>
    </w:p>
    <w:p w14:paraId="6E1557BA" w14:textId="77777777" w:rsidR="005704E2" w:rsidRPr="003B104D" w:rsidRDefault="005704E2" w:rsidP="005704E2">
      <w:pPr>
        <w:pStyle w:val="IHPSSeznamNastevanje"/>
      </w:pPr>
      <w:r w:rsidRPr="003B104D">
        <w:t>podpiranje znanstvenih raziskav za spremljanje populacij rastlin in njihovih ekosistemov ter razumevanje njihovih stopenj obnavljanja in ranljivosti,</w:t>
      </w:r>
    </w:p>
    <w:p w14:paraId="43D36E69" w14:textId="77777777" w:rsidR="005704E2" w:rsidRPr="003B104D" w:rsidRDefault="005704E2" w:rsidP="005704E2">
      <w:pPr>
        <w:pStyle w:val="IHPSSeznamNastevanje"/>
      </w:pPr>
      <w:r>
        <w:t>r</w:t>
      </w:r>
      <w:r w:rsidRPr="003B104D">
        <w:t>edno ocenjevanje vpliva nabiralni</w:t>
      </w:r>
      <w:r>
        <w:t xml:space="preserve">štva </w:t>
      </w:r>
      <w:r w:rsidRPr="003B104D">
        <w:t xml:space="preserve">na populacije rastlin in prilagajanje predpisov glede na </w:t>
      </w:r>
      <w:r>
        <w:t xml:space="preserve">te </w:t>
      </w:r>
      <w:r w:rsidRPr="003B104D">
        <w:t>ugotovitve,</w:t>
      </w:r>
    </w:p>
    <w:p w14:paraId="213F8518" w14:textId="77777777" w:rsidR="005704E2" w:rsidRPr="003B104D" w:rsidRDefault="005704E2" w:rsidP="005704E2">
      <w:pPr>
        <w:pStyle w:val="IHPSSeznamNastevanje"/>
      </w:pPr>
      <w:r w:rsidRPr="003B104D">
        <w:t>omejitev nabiranja določenih rastlin glede na sezono,</w:t>
      </w:r>
    </w:p>
    <w:p w14:paraId="1CE1A01F" w14:textId="77777777" w:rsidR="005704E2" w:rsidRPr="003B104D" w:rsidRDefault="005704E2" w:rsidP="005704E2">
      <w:pPr>
        <w:pStyle w:val="IHPSSeznamNastevanje"/>
      </w:pPr>
      <w:r w:rsidRPr="003B104D">
        <w:t>okrepitev obstoječih predpisov glede nabiranja rastlin ter zagotavljanje, da le-ti temeljijo na znanstvenih raziskavah in trajnostnih praksah,</w:t>
      </w:r>
    </w:p>
    <w:p w14:paraId="16C873CC" w14:textId="77777777" w:rsidR="005704E2" w:rsidRPr="003B104D" w:rsidRDefault="005704E2" w:rsidP="005704E2">
      <w:pPr>
        <w:pStyle w:val="IHPSSeznamNastevanje"/>
      </w:pPr>
      <w:r w:rsidRPr="003B104D">
        <w:t>plačilo pristojbin ter nadzor na zaščitenih območjih</w:t>
      </w:r>
      <w:r>
        <w:t>,</w:t>
      </w:r>
    </w:p>
    <w:p w14:paraId="230F04DF" w14:textId="77777777" w:rsidR="005704E2" w:rsidRPr="003B104D" w:rsidRDefault="005704E2" w:rsidP="005704E2">
      <w:pPr>
        <w:pStyle w:val="IHPSSeznamNastevanje"/>
      </w:pPr>
      <w:r w:rsidRPr="003B104D">
        <w:t xml:space="preserve">uvedba </w:t>
      </w:r>
      <w:proofErr w:type="spellStart"/>
      <w:r w:rsidRPr="003B104D">
        <w:t>nabiralniških</w:t>
      </w:r>
      <w:proofErr w:type="spellEnd"/>
      <w:r w:rsidRPr="003B104D">
        <w:t xml:space="preserve"> kvot, </w:t>
      </w:r>
    </w:p>
    <w:p w14:paraId="123A957D" w14:textId="3D3FC775" w:rsidR="005704E2" w:rsidRDefault="005704E2" w:rsidP="005704E2">
      <w:pPr>
        <w:pStyle w:val="IHPSSeznamNastevanje"/>
      </w:pPr>
      <w:r w:rsidRPr="003B104D">
        <w:t>zaščiten</w:t>
      </w:r>
      <w:r>
        <w:t>a</w:t>
      </w:r>
      <w:r w:rsidRPr="003B104D">
        <w:t xml:space="preserve"> območj</w:t>
      </w:r>
      <w:r>
        <w:t>a</w:t>
      </w:r>
      <w:r w:rsidRPr="003B104D">
        <w:t>, kjer je nabiranje prepovedano, da bi ohranili ključna življenjska okolja in občutljive ekosisteme</w:t>
      </w:r>
      <w:r>
        <w:t>.</w:t>
      </w:r>
      <w:r w:rsidRPr="003B104D">
        <w:t xml:space="preserve"> </w:t>
      </w:r>
    </w:p>
    <w:p w14:paraId="6C8591E8" w14:textId="77777777" w:rsidR="005704E2" w:rsidRPr="00745AFD" w:rsidRDefault="005704E2" w:rsidP="005704E2">
      <w:r w:rsidRPr="00745AFD">
        <w:t>Nabiralništvo pa ni ogroženo samo zaradi prekomernega izkoriščanja</w:t>
      </w:r>
      <w:r>
        <w:t>,</w:t>
      </w:r>
      <w:r w:rsidRPr="00745AFD">
        <w:t xml:space="preserve"> ampak se </w:t>
      </w:r>
      <w:r>
        <w:t>biotska raznovrstnost</w:t>
      </w:r>
      <w:r w:rsidRPr="00745AFD">
        <w:t xml:space="preserve"> zelišč </w:t>
      </w:r>
      <w:r>
        <w:t xml:space="preserve">v naravi </w:t>
      </w:r>
      <w:r w:rsidRPr="00745AFD">
        <w:t xml:space="preserve">zmanjšuje tudi zaradi </w:t>
      </w:r>
      <w:r>
        <w:t xml:space="preserve">spreminjanja krajine (na primer pozidava, regulacije vodotokov ipd.), </w:t>
      </w:r>
      <w:r w:rsidRPr="00745AFD">
        <w:t xml:space="preserve">podnebnih sprememb, zaraščanja gozdov, </w:t>
      </w:r>
      <w:r>
        <w:t xml:space="preserve">intenzivnega </w:t>
      </w:r>
      <w:r w:rsidRPr="00745AFD">
        <w:t>kmetijst</w:t>
      </w:r>
      <w:r>
        <w:t>va</w:t>
      </w:r>
      <w:r w:rsidRPr="00745AFD">
        <w:t>, uporabe fitofarmacevtskih sredstev, onesnaženja</w:t>
      </w:r>
      <w:r>
        <w:t xml:space="preserve"> ter raznih</w:t>
      </w:r>
      <w:r w:rsidRPr="00745AFD">
        <w:t xml:space="preserve"> izpustov </w:t>
      </w:r>
      <w:r w:rsidRPr="002A38E8">
        <w:t>(Mina in sod., 2023).</w:t>
      </w:r>
      <w:r w:rsidRPr="00745AFD">
        <w:t xml:space="preserve"> </w:t>
      </w:r>
    </w:p>
    <w:p w14:paraId="3378E757" w14:textId="6B06AD68" w:rsidR="00FA24B2" w:rsidRPr="00B359C4" w:rsidRDefault="005704E2" w:rsidP="005704E2">
      <w:r w:rsidRPr="00612E53">
        <w:t xml:space="preserve">Z </w:t>
      </w:r>
      <w:r>
        <w:t>izvajanjem smiselne</w:t>
      </w:r>
      <w:r w:rsidRPr="00612E53">
        <w:t xml:space="preserve"> strategij</w:t>
      </w:r>
      <w:r>
        <w:t>e</w:t>
      </w:r>
      <w:r w:rsidRPr="00612E53">
        <w:t xml:space="preserve"> in vključevanjem različnih deležnikov je mogoče najti ravnotežje med izkoriščanjem zelišč ter ohranjanjem naravnih ekosistemov. Trajnostne prakse in informirano odločanje </w:t>
      </w:r>
      <w:r>
        <w:t xml:space="preserve">pa </w:t>
      </w:r>
      <w:r w:rsidRPr="00612E53">
        <w:t xml:space="preserve">sta ključna za zagotavljanje dolgoročnega </w:t>
      </w:r>
      <w:r>
        <w:t>sobivanja oziroma ohranjanje</w:t>
      </w:r>
      <w:r w:rsidRPr="00612E53">
        <w:t xml:space="preserve"> tako rastlinskih populacij kot tudi okolja.</w:t>
      </w:r>
    </w:p>
    <w:p w14:paraId="76B7C108" w14:textId="77777777" w:rsidR="00957A72" w:rsidRDefault="00957A72" w:rsidP="00BB7F3C">
      <w:pPr>
        <w:pStyle w:val="Heading1"/>
        <w:rPr>
          <w:szCs w:val="22"/>
        </w:rPr>
      </w:pPr>
      <w:r>
        <w:rPr>
          <w:szCs w:val="22"/>
        </w:rPr>
        <w:br w:type="page"/>
      </w:r>
    </w:p>
    <w:p w14:paraId="4E655778" w14:textId="2E43B65C" w:rsidR="00FA24B2" w:rsidRPr="00FF5580" w:rsidRDefault="005704E2" w:rsidP="00BB7F3C">
      <w:pPr>
        <w:pStyle w:val="Heading1"/>
      </w:pPr>
      <w:r>
        <w:rPr>
          <w:szCs w:val="22"/>
        </w:rPr>
        <w:lastRenderedPageBreak/>
        <w:t>Z</w:t>
      </w:r>
      <w:r w:rsidRPr="00745AFD">
        <w:rPr>
          <w:szCs w:val="22"/>
        </w:rPr>
        <w:t>akonodaja na področju nabiralništva v Sloveniji</w:t>
      </w:r>
    </w:p>
    <w:p w14:paraId="0B876776" w14:textId="77777777" w:rsidR="005704E2" w:rsidRPr="005704E2" w:rsidRDefault="005704E2" w:rsidP="005704E2">
      <w:r w:rsidRPr="00745AFD">
        <w:t xml:space="preserve">Zaradi </w:t>
      </w:r>
      <w:r>
        <w:t>intenzivne</w:t>
      </w:r>
      <w:r w:rsidRPr="00745AFD">
        <w:t xml:space="preserve"> človekov</w:t>
      </w:r>
      <w:r>
        <w:t>e dejavnosti</w:t>
      </w:r>
      <w:r w:rsidRPr="00745AFD">
        <w:t xml:space="preserve"> </w:t>
      </w:r>
      <w:r>
        <w:t>nabiralništva</w:t>
      </w:r>
      <w:r w:rsidRPr="00745AFD">
        <w:t xml:space="preserve"> divjih vrs</w:t>
      </w:r>
      <w:r>
        <w:t>t</w:t>
      </w:r>
      <w:r w:rsidRPr="00745AFD">
        <w:t xml:space="preserve"> rastlin za komercialne namene se je ponekod pojavilo prekomerno izkoriščanje teh rastlin, zato so iz številnih resorjev, ki se s tem ukvarjajo</w:t>
      </w:r>
      <w:r>
        <w:t>,</w:t>
      </w:r>
      <w:r w:rsidRPr="00745AFD">
        <w:t xml:space="preserve"> prišla navodila, da se divje rastline prenese</w:t>
      </w:r>
      <w:r>
        <w:t>jo</w:t>
      </w:r>
      <w:r w:rsidRPr="00745AFD">
        <w:t xml:space="preserve"> v pridelovalni sistem ter s tem zmanjša prekomeren odvzem iz narave, hkrati pa se nekatere ogrožene rastline s tem lahko tudi ohranijo </w:t>
      </w:r>
      <w:r w:rsidRPr="005704E2">
        <w:t>(</w:t>
      </w:r>
      <w:proofErr w:type="spellStart"/>
      <w:r w:rsidRPr="005704E2">
        <w:t>Schippmann</w:t>
      </w:r>
      <w:proofErr w:type="spellEnd"/>
      <w:r w:rsidRPr="005704E2">
        <w:t xml:space="preserve"> in sod., 2006).</w:t>
      </w:r>
    </w:p>
    <w:p w14:paraId="6498E1CC" w14:textId="77777777" w:rsidR="005704E2" w:rsidRDefault="005704E2" w:rsidP="005704E2">
      <w:r w:rsidRPr="003B104D">
        <w:t>Nabiranje rastlin v naravi je v Sloveniji urejeno v okviru zakonodaje, ki se nanaša na varstvo narave in okolja. Določena območja, kot so naravni parki in rezervati, imajo stroga pravila glede nabiranja rastlin, da se ohrani ekosistem. Zakon o divjad</w:t>
      </w:r>
      <w:r>
        <w:t>i</w:t>
      </w:r>
      <w:r w:rsidRPr="003B104D">
        <w:t xml:space="preserve"> in lovstvu </w:t>
      </w:r>
      <w:r w:rsidRPr="00404809">
        <w:t>(</w:t>
      </w:r>
      <w:r w:rsidRPr="008B461C">
        <w:t>Ur. l. RS, št. 16/04)</w:t>
      </w:r>
      <w:r>
        <w:t xml:space="preserve"> </w:t>
      </w:r>
      <w:r w:rsidRPr="00D92360">
        <w:t>ureja nabiranje gozdnih sadežev, vključno z zelišči, in določa pravila o tem, katerih vrst in koliko jih je dovoljeno nabrati</w:t>
      </w:r>
      <w:r>
        <w:t xml:space="preserve"> (Zakon o divjadi…, 2023). Uredba o varstvenih območjih dediščine (</w:t>
      </w:r>
      <w:r w:rsidRPr="008E1F0E">
        <w:t>Ur</w:t>
      </w:r>
      <w:r>
        <w:t>.</w:t>
      </w:r>
      <w:r w:rsidRPr="008E1F0E">
        <w:t xml:space="preserve"> l</w:t>
      </w:r>
      <w:r>
        <w:t>.</w:t>
      </w:r>
      <w:r w:rsidRPr="008E1F0E">
        <w:t xml:space="preserve"> RS, št. 69/22)</w:t>
      </w:r>
      <w:r>
        <w:t xml:space="preserve"> </w:t>
      </w:r>
      <w:r w:rsidRPr="00D92360">
        <w:t xml:space="preserve">določa posebne ukrepe za ohranjanje ogroženih rastlinskih vrst in njihovih habitatov. To lahko vključuje prepoved ali omejitve nabiranja določenih </w:t>
      </w:r>
      <w:r w:rsidRPr="00BD02D5">
        <w:t>rastlin. V večini primerov je nabiranje majhnih količin rastlin za osebno uporabo dovoljeno, vendar je pomembno, da se rastline nabirajo odgovorno, brez škode za okolje. Nabiranje zaščitenih ali ogroženih rastlinskih vrst je običajno strogo prepovedano</w:t>
      </w:r>
      <w:r>
        <w:t xml:space="preserve"> (Uredba o varstvenih..., 2022)</w:t>
      </w:r>
      <w:r w:rsidRPr="00BD02D5">
        <w:t>.</w:t>
      </w:r>
      <w:r>
        <w:t xml:space="preserve"> Pravilnik o uvrstitvi ogroženih rastlinskih in živalskih vrst na rdeči seznam (Ur. l. RS, št. 82/02 in 42/10) uvršča na svoj seznam med drugimi tudi rastline, ki so bodisi izumrle, so domnevno izumrle, prizadete, ranljive, redke ali vrste zunaj nevarnosti. Z namenom ohranjanja in izboljšanja ogroženih vrst se izvajajo ukrepi, s katerimi se ogrožene vrste in njihov habitat varuje (Pravilnik…, 2002). </w:t>
      </w:r>
    </w:p>
    <w:p w14:paraId="6E0FC53C" w14:textId="5D9F08C3" w:rsidR="00E62D53" w:rsidRDefault="005704E2" w:rsidP="005704E2">
      <w:r>
        <w:t>Zakon o ohranjanju narave (</w:t>
      </w:r>
      <w:r w:rsidRPr="008E1F0E">
        <w:t>U</w:t>
      </w:r>
      <w:r>
        <w:t>r.</w:t>
      </w:r>
      <w:r w:rsidRPr="008E1F0E">
        <w:t xml:space="preserve"> l</w:t>
      </w:r>
      <w:r>
        <w:t>.</w:t>
      </w:r>
      <w:r w:rsidRPr="008E1F0E">
        <w:t xml:space="preserve"> RS, št. 56/99</w:t>
      </w:r>
      <w:r>
        <w:t xml:space="preserve">) določa skrb za biotsko raznovrstnost z upoštevanjem načel, ciljev in ukrepov za ohranjanje biotske raznovrstnosti. Zakon prav tako prepoveduje iztrebljanje rastlinskih vrst, zniževanje števila rastlin posameznih populacij, omejevanje  njihovih habitatov do te mere, da je rastlinska populacija ogrožena. Pri vsakem posegu v naravo je treba upoštevati načine, ki prispevajo k ohranjanju ugodnega stanja vrste ter prispevati k trajnostnemu gospodarjenju z rastlinskimi vrstami. Na zavarovanih območjih pa je celo prepovedano nabiranje rastlin ali pa je nabiranje močno omejeno (Zakon o ohranjanju…, 1999). </w:t>
      </w:r>
    </w:p>
    <w:p w14:paraId="62C72ADE" w14:textId="77777777" w:rsidR="00957A72" w:rsidRDefault="00957A72">
      <w:pPr>
        <w:spacing w:before="0" w:after="160" w:line="259" w:lineRule="auto"/>
        <w:rPr>
          <w:rFonts w:eastAsiaTheme="majorEastAsia" w:cstheme="majorBidi"/>
          <w:b/>
          <w:color w:val="294735"/>
          <w:sz w:val="40"/>
          <w:szCs w:val="32"/>
        </w:rPr>
      </w:pPr>
      <w:r>
        <w:br w:type="page"/>
      </w:r>
    </w:p>
    <w:p w14:paraId="7BD5830F" w14:textId="2D1D9418" w:rsidR="00FA24B2" w:rsidRPr="00FF5580" w:rsidRDefault="00EA274C" w:rsidP="00BB7F3C">
      <w:pPr>
        <w:pStyle w:val="Heading1"/>
      </w:pPr>
      <w:r>
        <w:lastRenderedPageBreak/>
        <w:t>S</w:t>
      </w:r>
      <w:r w:rsidRPr="00745AFD">
        <w:t xml:space="preserve">mernice </w:t>
      </w:r>
      <w:r>
        <w:t>za nabiralništvo zelišč v naravnem okolju</w:t>
      </w:r>
    </w:p>
    <w:p w14:paraId="5BB92D25" w14:textId="77777777" w:rsidR="00EA274C" w:rsidRDefault="00EA274C" w:rsidP="00EA274C">
      <w:bookmarkStart w:id="0" w:name="_Hlk150265973"/>
      <w:r w:rsidRPr="00F95705">
        <w:t>Smernice za nabiranje zelišč v naravnem okolju predstavljajo niz priporočil in načel, namenjenih spodbujanju odgovornih in trajnostnih praks nabiranja ter ohranjanju naravnih ekosistemov. Te smernice so ključne za zagotavljanje populacij rastlin, vzdrževanje ekološkega ravnovesja ter spoštovanje okolja</w:t>
      </w:r>
      <w:r>
        <w:t xml:space="preserve">, hkrati pa so lahko dobro izobraževalno čtivo tudi za tiste, ki se nabiralništva šele lotevajo. </w:t>
      </w:r>
    </w:p>
    <w:p w14:paraId="7DF66D0F" w14:textId="77777777" w:rsidR="00EA274C" w:rsidRPr="00F95705" w:rsidRDefault="00EA274C" w:rsidP="00EA274C">
      <w:r>
        <w:t>Osnovne</w:t>
      </w:r>
      <w:r w:rsidRPr="00473424">
        <w:t xml:space="preserve"> smernic</w:t>
      </w:r>
      <w:r>
        <w:t>e</w:t>
      </w:r>
      <w:r w:rsidRPr="00F95705">
        <w:t xml:space="preserve"> za nabiranje zelišč v naravnem okolju:</w:t>
      </w:r>
    </w:p>
    <w:p w14:paraId="71C2DECB" w14:textId="77777777" w:rsidR="00EA274C" w:rsidRPr="00EA274C" w:rsidRDefault="00EA274C" w:rsidP="00EA274C">
      <w:pPr>
        <w:pStyle w:val="IHPSSeznamNastevanje"/>
      </w:pPr>
      <w:r w:rsidRPr="00EA274C">
        <w:rPr>
          <w:rStyle w:val="oypena"/>
        </w:rPr>
        <w:t xml:space="preserve">Pridobimo znanje o lokalnih rastlinskih vrstah, njihovih habitatih in življenjskem ciklu. </w:t>
      </w:r>
    </w:p>
    <w:p w14:paraId="5BEA05CF" w14:textId="77777777" w:rsidR="00EA274C" w:rsidRPr="00EA274C" w:rsidRDefault="00EA274C" w:rsidP="00EA274C">
      <w:pPr>
        <w:pStyle w:val="IHPSSeznamNastevanje"/>
      </w:pPr>
      <w:r w:rsidRPr="00EA274C">
        <w:rPr>
          <w:rStyle w:val="oypena"/>
        </w:rPr>
        <w:t xml:space="preserve">Naučimo se natančno prepoznavati zelišča, da se izognemo morebitni zamenjavi ali nabiranju ogroženih ali zaščitenih vrst. </w:t>
      </w:r>
    </w:p>
    <w:p w14:paraId="3BEDBDFA" w14:textId="77777777" w:rsidR="00EA274C" w:rsidRPr="00EA274C" w:rsidRDefault="00EA274C" w:rsidP="00EA274C">
      <w:pPr>
        <w:pStyle w:val="IHPSSeznamNastevanje"/>
      </w:pPr>
      <w:r w:rsidRPr="00EA274C">
        <w:rPr>
          <w:rStyle w:val="oypena"/>
        </w:rPr>
        <w:t>Upoštevajmo zakone in predpise v zvezi z nabiranjem zelišč. Nekatera območja lahko imajo specifična pravila ali dovoljenja (zaščitena območja, zaščitene vrste zelišč). V Sloveniji zavarovana zelišča in opredeljen način njihove uporabe je naveden v Uredbi o zavarovanih in prosto živečih rastlinskih vrstah.</w:t>
      </w:r>
    </w:p>
    <w:p w14:paraId="2A9DE940" w14:textId="77777777" w:rsidR="00EA274C" w:rsidRPr="00EA274C" w:rsidRDefault="00EA274C" w:rsidP="00EA274C">
      <w:pPr>
        <w:pStyle w:val="IHPSSeznamNastevanje"/>
      </w:pPr>
      <w:r w:rsidRPr="00EA274C">
        <w:rPr>
          <w:rStyle w:val="oypena"/>
        </w:rPr>
        <w:t>Nabirajmo samo za lastne potrebe in le zelišča, ki jih poznamo.</w:t>
      </w:r>
    </w:p>
    <w:p w14:paraId="070A1664" w14:textId="77777777" w:rsidR="00EA274C" w:rsidRPr="00EA274C" w:rsidRDefault="00EA274C" w:rsidP="00EA274C">
      <w:pPr>
        <w:pStyle w:val="IHPSSeznamNastevanje"/>
      </w:pPr>
      <w:r w:rsidRPr="00EA274C">
        <w:rPr>
          <w:rStyle w:val="oypena"/>
        </w:rPr>
        <w:t>Pridobimo znanje o užitnosti rastlin, da se izognemo morebitnim zastrupitvam in zdravstvenim težavam s strupenimi rastlinami.</w:t>
      </w:r>
    </w:p>
    <w:p w14:paraId="2909C183" w14:textId="77777777" w:rsidR="00EA274C" w:rsidRPr="00EA274C" w:rsidRDefault="00EA274C" w:rsidP="00EA274C">
      <w:pPr>
        <w:pStyle w:val="IHPSSeznamNastevanje"/>
      </w:pPr>
      <w:r w:rsidRPr="00EA274C">
        <w:rPr>
          <w:rStyle w:val="oypena"/>
        </w:rPr>
        <w:t xml:space="preserve">Preverimo, da je rastišče dovolj oddaljeno od virov onesnaženja in da je populacija želenega zelišča dovolj velika. </w:t>
      </w:r>
    </w:p>
    <w:p w14:paraId="7651877E" w14:textId="77777777" w:rsidR="00EA274C" w:rsidRPr="00EA274C" w:rsidRDefault="00EA274C" w:rsidP="00EA274C">
      <w:pPr>
        <w:pStyle w:val="IHPSSeznamNastevanje"/>
      </w:pPr>
      <w:r w:rsidRPr="00EA274C">
        <w:rPr>
          <w:rStyle w:val="oypena"/>
        </w:rPr>
        <w:t>Upoštevajmo rastni cikel rastlin in se podučimo, kdaj je optimalen čas za nabiranje in katere dele rastlin se nabira v določenem obdobju. Nabirajmo le uporabne dele in le v suhem vremenu.</w:t>
      </w:r>
    </w:p>
    <w:p w14:paraId="30C7E2DD" w14:textId="77777777" w:rsidR="00EA274C" w:rsidRPr="00EA274C" w:rsidRDefault="00EA274C" w:rsidP="00EA274C">
      <w:pPr>
        <w:pStyle w:val="IHPSSeznamNastevanje"/>
      </w:pPr>
      <w:r w:rsidRPr="00EA274C">
        <w:rPr>
          <w:rStyle w:val="oypena"/>
        </w:rPr>
        <w:t>Nabirajmo le zdrave, nepoškodovane in čiste rastline; kolikor se da, jih očistimo in odstranimo neuporabne dele že na terenu.</w:t>
      </w:r>
    </w:p>
    <w:p w14:paraId="7F56F5F3" w14:textId="77777777" w:rsidR="00EA274C" w:rsidRPr="00EA274C" w:rsidRDefault="00EA274C" w:rsidP="00EA274C">
      <w:pPr>
        <w:pStyle w:val="IHPSSeznamNastevanje"/>
      </w:pPr>
      <w:r w:rsidRPr="00EA274C">
        <w:rPr>
          <w:rStyle w:val="oypena"/>
        </w:rPr>
        <w:t>Uporabljajmo škarje ali drugo primerno orodje in ustrezno embalažo za nabiranje in transport zelišč.</w:t>
      </w:r>
    </w:p>
    <w:p w14:paraId="462657EC" w14:textId="77777777" w:rsidR="00EA274C" w:rsidRPr="00EA274C" w:rsidRDefault="00EA274C" w:rsidP="00EA274C">
      <w:pPr>
        <w:pStyle w:val="IHPSSeznamNastevanje"/>
      </w:pPr>
      <w:r w:rsidRPr="00EA274C">
        <w:rPr>
          <w:rStyle w:val="oypena"/>
        </w:rPr>
        <w:t>Ne izčrpavajmo celotnih populacij zelišč. Nabirajmo zelišča etično in trajnostno, da zagotovimo njihovo preživetje in razmnoževanje ter preživljanje živali.</w:t>
      </w:r>
    </w:p>
    <w:p w14:paraId="4807E142" w14:textId="77777777" w:rsidR="00EA274C" w:rsidRPr="00EA274C" w:rsidRDefault="00EA274C" w:rsidP="00EA274C">
      <w:pPr>
        <w:pStyle w:val="IHPSSeznamNastevanje"/>
      </w:pPr>
      <w:r w:rsidRPr="00EA274C">
        <w:rPr>
          <w:rStyle w:val="oypena"/>
        </w:rPr>
        <w:t>Med nabiranjem ne motimo ali poškodujmo habitatov, kjer prebivajo ali se hranijo divje živali.</w:t>
      </w:r>
    </w:p>
    <w:p w14:paraId="715989B9" w14:textId="77777777" w:rsidR="00EA274C" w:rsidRPr="00EA274C" w:rsidRDefault="00EA274C" w:rsidP="00EA274C">
      <w:pPr>
        <w:pStyle w:val="IHPSSeznamNastevanje"/>
      </w:pPr>
      <w:r w:rsidRPr="00EA274C">
        <w:rPr>
          <w:rStyle w:val="oypena"/>
        </w:rPr>
        <w:t>Ne pulimo rastlin. Preprečimo poškodbe okoliške populacije in druge vegetacije.</w:t>
      </w:r>
    </w:p>
    <w:p w14:paraId="13057BDD" w14:textId="77777777" w:rsidR="00EA274C" w:rsidRPr="00EA274C" w:rsidRDefault="00EA274C" w:rsidP="00EA274C">
      <w:pPr>
        <w:pStyle w:val="IHPSSeznamNastevanje"/>
      </w:pPr>
      <w:r w:rsidRPr="00EA274C">
        <w:rPr>
          <w:rStyle w:val="oypena"/>
        </w:rPr>
        <w:t>Sodelujmo pri lokalnih pobudah za ohranjanje naravnih habitatov. Podpirajmo organizacije, ki si prizadevajo za zaščito naravnih habitatov in rastlinskih vrst.</w:t>
      </w:r>
    </w:p>
    <w:p w14:paraId="546D984A" w14:textId="77777777" w:rsidR="00EA274C" w:rsidRPr="00EA274C" w:rsidRDefault="00EA274C" w:rsidP="00EA274C">
      <w:pPr>
        <w:pStyle w:val="IHPSSeznamNastevanje"/>
      </w:pPr>
      <w:r w:rsidRPr="00EA274C">
        <w:rPr>
          <w:rStyle w:val="oypena"/>
        </w:rPr>
        <w:t xml:space="preserve">Delimo znanje o odgovornih praksah nabiralništva z drugimi, zlasti z mladimi. Spodbujajmo jih, da sledijo etičnim smernicam, poučimo jih o trajnostnih tehnikah nabiranja. </w:t>
      </w:r>
    </w:p>
    <w:p w14:paraId="0B7821E8" w14:textId="77777777" w:rsidR="00EA274C" w:rsidRPr="00EA274C" w:rsidRDefault="00EA274C" w:rsidP="00EA274C">
      <w:pPr>
        <w:pStyle w:val="IHPSSeznamNastevanje"/>
      </w:pPr>
      <w:r w:rsidRPr="00EA274C">
        <w:rPr>
          <w:rStyle w:val="oypena"/>
        </w:rPr>
        <w:t xml:space="preserve">Pred nabiranjem se pozanimajmo oziroma preverimo, da je površina, kjer želimo nabirati, javna (da ni zasebna). </w:t>
      </w:r>
    </w:p>
    <w:p w14:paraId="1AB97EA6" w14:textId="77777777" w:rsidR="00EA274C" w:rsidRPr="00EA274C" w:rsidRDefault="00EA274C" w:rsidP="00EA274C">
      <w:pPr>
        <w:pStyle w:val="IHPSSeznamNastevanje"/>
      </w:pPr>
      <w:r w:rsidRPr="00EA274C">
        <w:rPr>
          <w:rStyle w:val="oypena"/>
        </w:rPr>
        <w:t>Ne puščajmo za seboj smeti.</w:t>
      </w:r>
    </w:p>
    <w:p w14:paraId="593C7714" w14:textId="77777777" w:rsidR="00EA274C" w:rsidRPr="00EA274C" w:rsidRDefault="00EA274C" w:rsidP="00EA274C">
      <w:pPr>
        <w:pStyle w:val="IHPSSeznamNastevanje"/>
      </w:pPr>
      <w:r w:rsidRPr="00EA274C">
        <w:rPr>
          <w:rStyle w:val="oypena"/>
        </w:rPr>
        <w:t>Posadimo in / ali posejmo zelišča na svojem vrtu, njivi, okolici hiše in jih nabirajmo tam.</w:t>
      </w:r>
    </w:p>
    <w:bookmarkEnd w:id="0"/>
    <w:p w14:paraId="444E6F35" w14:textId="05B78B03" w:rsidR="00957A72" w:rsidRDefault="00EA274C" w:rsidP="00811CF6">
      <w:r>
        <w:t>Bonton o nabiralništvu, v katerem nabiralcem z vprašanji pomaga do trajnostnega in okolju prijaznega nabiralništva,</w:t>
      </w:r>
      <w:r w:rsidRPr="00E9588B">
        <w:t xml:space="preserve"> </w:t>
      </w:r>
      <w:r>
        <w:t xml:space="preserve">je napisal že Rode (2021). </w:t>
      </w:r>
      <w:bookmarkStart w:id="1" w:name="_Hlk153352397"/>
      <w:r>
        <w:t>Pomembno je, da rastlino dobro poznamo, da je zdrava, da je dovolj oddaljena od morebitnih virov onesnaženja, vedeti, katere rastline so ogrožene, spremljati rastišče - ali se le-to spreminja, poznati velikost populacije, optimalen čas nabiranja, da naše delovanje ne bo vplivalo na obseg rastišča, koliko zelišč sploh potrebujemo.</w:t>
      </w:r>
      <w:bookmarkEnd w:id="1"/>
      <w:r>
        <w:t xml:space="preserve"> Poznati moramo primerno opremo za nabiranje ter ali je na določenem območju sploh dovoljeno nabirati zelišča. </w:t>
      </w:r>
    </w:p>
    <w:p w14:paraId="11D7745C" w14:textId="77777777" w:rsidR="005836CB" w:rsidRDefault="005836CB" w:rsidP="005836CB">
      <w:r>
        <w:rPr>
          <w:noProof/>
        </w:rPr>
        <w:lastRenderedPageBreak/>
        <w:drawing>
          <wp:inline distT="0" distB="0" distL="0" distR="0" wp14:anchorId="012407CF" wp14:editId="691ABD68">
            <wp:extent cx="6063361" cy="8577618"/>
            <wp:effectExtent l="0" t="0" r="0" b="0"/>
            <wp:docPr id="1783835825" name="Slika 1" descr="Na sliki je plakat, na katerem so navedene alineje z navodili, kako postopamo v zvezi z nabiranjem zelišč v naravnem okolj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35825" name="Slika 1" descr="Na sliki je plakat, na katerem so navedene alineje z navodili, kako postopamo v zvezi z nabiranjem zelišč v naravnem okolju.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92713" cy="8619141"/>
                    </a:xfrm>
                    <a:prstGeom prst="rect">
                      <a:avLst/>
                    </a:prstGeom>
                  </pic:spPr>
                </pic:pic>
              </a:graphicData>
            </a:graphic>
          </wp:inline>
        </w:drawing>
      </w:r>
    </w:p>
    <w:p w14:paraId="1197A1BA" w14:textId="06BB6969" w:rsidR="005836CB" w:rsidRPr="00141D04" w:rsidRDefault="005836CB" w:rsidP="005836CB">
      <w:pPr>
        <w:pStyle w:val="IHPSNapisSlika"/>
      </w:pPr>
      <w:r>
        <w:t xml:space="preserve">Slika </w:t>
      </w:r>
      <w:r>
        <w:fldChar w:fldCharType="begin"/>
      </w:r>
      <w:r>
        <w:instrText xml:space="preserve"> SEQ Slika \* ARABIC </w:instrText>
      </w:r>
      <w:r>
        <w:fldChar w:fldCharType="separate"/>
      </w:r>
      <w:r w:rsidR="002554A1">
        <w:rPr>
          <w:noProof/>
        </w:rPr>
        <w:t>1</w:t>
      </w:r>
      <w:r>
        <w:fldChar w:fldCharType="end"/>
      </w:r>
      <w:r>
        <w:t>: Smernice za nabiranje zelišč v naravnem okolju</w:t>
      </w:r>
    </w:p>
    <w:p w14:paraId="15114008" w14:textId="0DC471CD" w:rsidR="00EA274C" w:rsidRPr="00FF5580" w:rsidRDefault="00EA274C" w:rsidP="00EA274C">
      <w:pPr>
        <w:pStyle w:val="Heading1"/>
      </w:pPr>
      <w:r>
        <w:lastRenderedPageBreak/>
        <w:t>Sklepi</w:t>
      </w:r>
    </w:p>
    <w:p w14:paraId="1BAA8F28" w14:textId="77777777" w:rsidR="00141D04" w:rsidRDefault="00141D04" w:rsidP="00141D04">
      <w:r>
        <w:t>O</w:t>
      </w:r>
      <w:r w:rsidRPr="00D110A9">
        <w:t xml:space="preserve">dgovorno nabiranje </w:t>
      </w:r>
      <w:r>
        <w:t xml:space="preserve">zelišč v naravnih okoljih </w:t>
      </w:r>
      <w:r w:rsidRPr="00D110A9">
        <w:t xml:space="preserve">zagotavlja, da </w:t>
      </w:r>
      <w:r>
        <w:t xml:space="preserve">bodo </w:t>
      </w:r>
      <w:r w:rsidRPr="00D110A9">
        <w:t xml:space="preserve">lahko </w:t>
      </w:r>
      <w:r>
        <w:t xml:space="preserve">tudi </w:t>
      </w:r>
      <w:r w:rsidRPr="00D110A9">
        <w:t>prihodnje generacije uživa</w:t>
      </w:r>
      <w:r>
        <w:t>le</w:t>
      </w:r>
      <w:r w:rsidRPr="00D110A9">
        <w:t xml:space="preserve"> koristi zelišč</w:t>
      </w:r>
      <w:r>
        <w:t xml:space="preserve"> v naravnem okolju</w:t>
      </w:r>
      <w:r w:rsidRPr="00D110A9">
        <w:t xml:space="preserve"> ter ohranja biotsko raznovrstnost naravnih okolij</w:t>
      </w:r>
      <w:r>
        <w:t xml:space="preserve">. Da bi preprečili preveliko izkoriščanje zelišč iz naravnega okolja, je ključnega pomena vzpostaviti regulacijo na področju nabiralništva, kar pomeni urediti zakonodajo in smernice, ki bodo pripomogle k bolj trajnostnemu in habitatom prijaznemu nabiralništvu. Znanje o zeliščih, njihovih učinkih in uporabnosti prav tako pripomore k bolj odgovornemu nabiranju zelišč v naravi, zato je izobraževanje in ozaveščanje na tem področju ključnega pomena. Vsekakor pa je bistveno, da se za komercialne namene in redno uporabo zelišča gojijo na kmetijskih površinah.  </w:t>
      </w:r>
    </w:p>
    <w:p w14:paraId="698DBA7A" w14:textId="20F8D6F5" w:rsidR="00FE0D1E" w:rsidRDefault="00141D04" w:rsidP="00141D04">
      <w:r w:rsidRPr="00C90348">
        <w:rPr>
          <w:b/>
          <w:bCs/>
        </w:rPr>
        <w:t>Zahvala</w:t>
      </w:r>
      <w:r>
        <w:t xml:space="preserve">. </w:t>
      </w:r>
      <w:r w:rsidRPr="00F709A9">
        <w:rPr>
          <w:rFonts w:cs="Times New Roman"/>
        </w:rPr>
        <w:t xml:space="preserve">Delo je nastalo v sklopu ciljnega raziskovalnega projekta </w:t>
      </w:r>
      <w:r w:rsidRPr="00F709A9">
        <w:rPr>
          <w:rFonts w:cs="Times New Roman"/>
          <w:noProof/>
          <w:szCs w:val="24"/>
        </w:rPr>
        <w:t>V4-2207 Možnosti razvoja zeliščarstva v Sloveniji</w:t>
      </w:r>
      <w:r w:rsidRPr="00F709A9">
        <w:rPr>
          <w:rFonts w:cs="Times New Roman"/>
        </w:rPr>
        <w:t>, ki poteka od</w:t>
      </w:r>
      <w:r w:rsidRPr="00F709A9">
        <w:t xml:space="preserve"> </w:t>
      </w:r>
      <w:r>
        <w:t xml:space="preserve">2022 do 2024 in ga financirata Ministrstvo za kmetijstvo, gozdarstvo in prehrano </w:t>
      </w:r>
      <w:r w:rsidRPr="00C90348">
        <w:t xml:space="preserve">Republike Slovenije </w:t>
      </w:r>
      <w:r>
        <w:t xml:space="preserve">in </w:t>
      </w:r>
      <w:hyperlink r:id="rId11" w:history="1">
        <w:r w:rsidRPr="00141D04">
          <w:t>Javna agencija za znanstvenoraziskovalno in inovacijsko dejavnost Republike Slovenije</w:t>
        </w:r>
      </w:hyperlink>
      <w:r w:rsidRPr="00141D04">
        <w:t>.</w:t>
      </w:r>
    </w:p>
    <w:p w14:paraId="2D442D7B" w14:textId="77777777" w:rsidR="008706AD" w:rsidRDefault="008706AD">
      <w:pPr>
        <w:spacing w:before="0" w:after="160" w:line="259" w:lineRule="auto"/>
        <w:rPr>
          <w:rFonts w:eastAsiaTheme="majorEastAsia" w:cstheme="majorBidi"/>
          <w:b/>
          <w:color w:val="294735"/>
          <w:sz w:val="40"/>
          <w:szCs w:val="32"/>
        </w:rPr>
      </w:pPr>
      <w:r>
        <w:br w:type="page"/>
      </w:r>
    </w:p>
    <w:p w14:paraId="2942A8EE" w14:textId="6B0EAE5E" w:rsidR="00EA274C" w:rsidRPr="00FF5580" w:rsidRDefault="00EA274C" w:rsidP="00EA274C">
      <w:pPr>
        <w:pStyle w:val="Heading1"/>
      </w:pPr>
      <w:r>
        <w:lastRenderedPageBreak/>
        <w:t>Viri</w:t>
      </w:r>
    </w:p>
    <w:p w14:paraId="2AF108DF" w14:textId="77777777" w:rsidR="00141D04" w:rsidRPr="001E6A5C" w:rsidRDefault="00141D04" w:rsidP="00C604CC">
      <w:pPr>
        <w:pStyle w:val="IHPSViri"/>
      </w:pPr>
      <w:r w:rsidRPr="001E6A5C">
        <w:t>Mina</w:t>
      </w:r>
      <w:r>
        <w:t xml:space="preserve"> </w:t>
      </w:r>
      <w:r w:rsidRPr="001E6A5C">
        <w:t xml:space="preserve">G., </w:t>
      </w:r>
      <w:proofErr w:type="spellStart"/>
      <w:r w:rsidRPr="001E6A5C">
        <w:t>Scariot</w:t>
      </w:r>
      <w:proofErr w:type="spellEnd"/>
      <w:r w:rsidRPr="001E6A5C">
        <w:t xml:space="preserve"> V., </w:t>
      </w:r>
      <w:proofErr w:type="spellStart"/>
      <w:r w:rsidRPr="001E6A5C">
        <w:t>Peira</w:t>
      </w:r>
      <w:proofErr w:type="spellEnd"/>
      <w:r w:rsidRPr="001E6A5C">
        <w:t xml:space="preserve"> G., Lombard G. </w:t>
      </w:r>
      <w:proofErr w:type="spellStart"/>
      <w:r w:rsidRPr="001E6A5C">
        <w:t>Foraging</w:t>
      </w:r>
      <w:proofErr w:type="spellEnd"/>
      <w:r w:rsidRPr="001E6A5C">
        <w:t xml:space="preserve"> </w:t>
      </w:r>
      <w:proofErr w:type="spellStart"/>
      <w:r w:rsidRPr="001E6A5C">
        <w:t>Practices</w:t>
      </w:r>
      <w:proofErr w:type="spellEnd"/>
      <w:r w:rsidRPr="001E6A5C">
        <w:t xml:space="preserve"> </w:t>
      </w:r>
      <w:proofErr w:type="spellStart"/>
      <w:r w:rsidRPr="001E6A5C">
        <w:t>and</w:t>
      </w:r>
      <w:proofErr w:type="spellEnd"/>
      <w:r w:rsidRPr="001E6A5C">
        <w:t xml:space="preserve"> </w:t>
      </w:r>
      <w:proofErr w:type="spellStart"/>
      <w:r w:rsidRPr="001E6A5C">
        <w:t>Sustainable</w:t>
      </w:r>
      <w:proofErr w:type="spellEnd"/>
      <w:r w:rsidRPr="001E6A5C">
        <w:t xml:space="preserve"> Management </w:t>
      </w:r>
      <w:proofErr w:type="spellStart"/>
      <w:r w:rsidRPr="001E6A5C">
        <w:t>of</w:t>
      </w:r>
      <w:proofErr w:type="spellEnd"/>
      <w:r w:rsidRPr="001E6A5C">
        <w:t xml:space="preserve"> </w:t>
      </w:r>
      <w:proofErr w:type="spellStart"/>
      <w:r w:rsidRPr="001E6A5C">
        <w:t>Wild</w:t>
      </w:r>
      <w:proofErr w:type="spellEnd"/>
      <w:r w:rsidRPr="001E6A5C">
        <w:t xml:space="preserve"> </w:t>
      </w:r>
      <w:proofErr w:type="spellStart"/>
      <w:r w:rsidRPr="001E6A5C">
        <w:t>Food</w:t>
      </w:r>
      <w:proofErr w:type="spellEnd"/>
      <w:r w:rsidRPr="001E6A5C">
        <w:t xml:space="preserve"> </w:t>
      </w:r>
      <w:proofErr w:type="spellStart"/>
      <w:r w:rsidRPr="001E6A5C">
        <w:t>Resources</w:t>
      </w:r>
      <w:proofErr w:type="spellEnd"/>
      <w:r w:rsidRPr="001E6A5C">
        <w:t xml:space="preserve"> in </w:t>
      </w:r>
      <w:proofErr w:type="spellStart"/>
      <w:r w:rsidRPr="001E6A5C">
        <w:t>Europe</w:t>
      </w:r>
      <w:proofErr w:type="spellEnd"/>
      <w:r w:rsidRPr="001E6A5C">
        <w:t xml:space="preserve">: A </w:t>
      </w:r>
      <w:proofErr w:type="spellStart"/>
      <w:r w:rsidRPr="001E6A5C">
        <w:t>Systematic</w:t>
      </w:r>
      <w:proofErr w:type="spellEnd"/>
      <w:r w:rsidRPr="001E6A5C">
        <w:t xml:space="preserve"> </w:t>
      </w:r>
      <w:proofErr w:type="spellStart"/>
      <w:r w:rsidRPr="001E6A5C">
        <w:t>Review</w:t>
      </w:r>
      <w:proofErr w:type="spellEnd"/>
      <w:r w:rsidRPr="001E6A5C">
        <w:t xml:space="preserve">. </w:t>
      </w:r>
      <w:proofErr w:type="spellStart"/>
      <w:r w:rsidRPr="00823374">
        <w:rPr>
          <w:i/>
          <w:iCs/>
        </w:rPr>
        <w:t>Land</w:t>
      </w:r>
      <w:proofErr w:type="spellEnd"/>
      <w:r w:rsidRPr="00823374">
        <w:rPr>
          <w:i/>
          <w:iCs/>
        </w:rPr>
        <w:t>.</w:t>
      </w:r>
      <w:r w:rsidRPr="001E6A5C">
        <w:t xml:space="preserve"> 2023; 12(7)</w:t>
      </w:r>
      <w:r>
        <w:t>:</w:t>
      </w:r>
      <w:r w:rsidRPr="001E6A5C">
        <w:t xml:space="preserve"> 1299</w:t>
      </w:r>
      <w:r>
        <w:t>.</w:t>
      </w:r>
    </w:p>
    <w:p w14:paraId="7BEE2D13" w14:textId="77777777" w:rsidR="00141D04" w:rsidRPr="001E6A5C" w:rsidRDefault="00141D04" w:rsidP="00C604CC">
      <w:pPr>
        <w:pStyle w:val="IHPSViri"/>
        <w:rPr>
          <w:rFonts w:cs="Times New Roman"/>
        </w:rPr>
      </w:pPr>
      <w:r w:rsidRPr="001E6A5C">
        <w:rPr>
          <w:rFonts w:cs="Times New Roman"/>
        </w:rPr>
        <w:t xml:space="preserve">Ministrstvo za kulturo RS. 2023. </w:t>
      </w:r>
      <w:r w:rsidRPr="002A38E8">
        <w:rPr>
          <w:rFonts w:cs="Times New Roman"/>
        </w:rPr>
        <w:t>https://geohub.gov.si/ghapp/iskd/?data_filter=dataSource_2-MK_RNSD_4402-3623%3Aeid%3D%272-00109%27&amp;data_id=dataSource_2-MK_RNSD_4402-3623%3A1281&amp;page=RNSD&amp;views=RNSD-Desna-sekcija%2CRNSD-Pogled-OP</w:t>
      </w:r>
      <w:r w:rsidRPr="001E6A5C">
        <w:rPr>
          <w:rFonts w:cs="Times New Roman"/>
        </w:rPr>
        <w:t xml:space="preserve"> (7. nov. 2023)</w:t>
      </w:r>
    </w:p>
    <w:p w14:paraId="7B442F7B" w14:textId="77777777" w:rsidR="00141D04" w:rsidRPr="001E6A5C" w:rsidRDefault="00141D04" w:rsidP="00C604CC">
      <w:pPr>
        <w:pStyle w:val="IHPSViri"/>
        <w:rPr>
          <w:rFonts w:cs="Times New Roman"/>
        </w:rPr>
      </w:pPr>
      <w:r w:rsidRPr="001E6A5C">
        <w:rPr>
          <w:rFonts w:cs="Times New Roman"/>
        </w:rPr>
        <w:t>Nataša Ferant. 2023. Predlogi dejavnosti, ukrepov in trajnostnih praks v nabiralništvu, Inštitut za hmeljarstvo in pivovarstvo Slovenije (osebni vir, 7. nov. 2023)</w:t>
      </w:r>
    </w:p>
    <w:p w14:paraId="01DE6C03" w14:textId="77777777" w:rsidR="00141D04" w:rsidRPr="001E6A5C" w:rsidRDefault="00141D04" w:rsidP="00C604CC">
      <w:pPr>
        <w:pStyle w:val="IHPSViri"/>
      </w:pPr>
      <w:proofErr w:type="spellStart"/>
      <w:r w:rsidRPr="001E6A5C">
        <w:t>Pieron</w:t>
      </w:r>
      <w:r>
        <w:t>i</w:t>
      </w:r>
      <w:proofErr w:type="spellEnd"/>
      <w:r w:rsidRPr="001E6A5C">
        <w:t xml:space="preserve"> A., </w:t>
      </w:r>
      <w:proofErr w:type="spellStart"/>
      <w:r w:rsidRPr="001E6A5C">
        <w:t>Giusti</w:t>
      </w:r>
      <w:proofErr w:type="spellEnd"/>
      <w:r w:rsidRPr="001E6A5C">
        <w:t xml:space="preserve"> M.E. Alpine </w:t>
      </w:r>
      <w:proofErr w:type="spellStart"/>
      <w:r w:rsidRPr="001E6A5C">
        <w:t>ethnobotany</w:t>
      </w:r>
      <w:proofErr w:type="spellEnd"/>
      <w:r w:rsidRPr="001E6A5C">
        <w:t xml:space="preserve"> in </w:t>
      </w:r>
      <w:proofErr w:type="spellStart"/>
      <w:r w:rsidRPr="001E6A5C">
        <w:t>Italy</w:t>
      </w:r>
      <w:proofErr w:type="spellEnd"/>
      <w:r w:rsidRPr="001E6A5C">
        <w:t xml:space="preserve">: </w:t>
      </w:r>
      <w:proofErr w:type="spellStart"/>
      <w:r w:rsidRPr="001E6A5C">
        <w:t>Traditional</w:t>
      </w:r>
      <w:proofErr w:type="spellEnd"/>
      <w:r w:rsidRPr="001E6A5C">
        <w:t xml:space="preserve"> </w:t>
      </w:r>
      <w:proofErr w:type="spellStart"/>
      <w:r w:rsidRPr="001E6A5C">
        <w:t>knowledge</w:t>
      </w:r>
      <w:proofErr w:type="spellEnd"/>
      <w:r w:rsidRPr="001E6A5C">
        <w:t xml:space="preserve"> </w:t>
      </w:r>
      <w:proofErr w:type="spellStart"/>
      <w:r w:rsidRPr="001E6A5C">
        <w:t>of</w:t>
      </w:r>
      <w:proofErr w:type="spellEnd"/>
      <w:r w:rsidRPr="001E6A5C">
        <w:t xml:space="preserve"> </w:t>
      </w:r>
      <w:proofErr w:type="spellStart"/>
      <w:r w:rsidRPr="001E6A5C">
        <w:t>gastronomic</w:t>
      </w:r>
      <w:proofErr w:type="spellEnd"/>
      <w:r w:rsidRPr="001E6A5C">
        <w:t xml:space="preserve"> </w:t>
      </w:r>
      <w:proofErr w:type="spellStart"/>
      <w:r w:rsidRPr="001E6A5C">
        <w:t>and</w:t>
      </w:r>
      <w:proofErr w:type="spellEnd"/>
      <w:r w:rsidRPr="001E6A5C">
        <w:t xml:space="preserve"> </w:t>
      </w:r>
      <w:proofErr w:type="spellStart"/>
      <w:r w:rsidRPr="001E6A5C">
        <w:t>medicinal</w:t>
      </w:r>
      <w:proofErr w:type="spellEnd"/>
      <w:r w:rsidRPr="001E6A5C">
        <w:t xml:space="preserve"> </w:t>
      </w:r>
      <w:proofErr w:type="spellStart"/>
      <w:r w:rsidRPr="001E6A5C">
        <w:t>plants</w:t>
      </w:r>
      <w:proofErr w:type="spellEnd"/>
      <w:r w:rsidRPr="001E6A5C">
        <w:t xml:space="preserve"> </w:t>
      </w:r>
      <w:proofErr w:type="spellStart"/>
      <w:r w:rsidRPr="001E6A5C">
        <w:t>among</w:t>
      </w:r>
      <w:proofErr w:type="spellEnd"/>
      <w:r w:rsidRPr="001E6A5C">
        <w:t xml:space="preserve"> </w:t>
      </w:r>
      <w:proofErr w:type="spellStart"/>
      <w:r w:rsidRPr="001E6A5C">
        <w:t>the</w:t>
      </w:r>
      <w:proofErr w:type="spellEnd"/>
      <w:r w:rsidRPr="001E6A5C">
        <w:t xml:space="preserve"> </w:t>
      </w:r>
      <w:proofErr w:type="spellStart"/>
      <w:r w:rsidRPr="001E6A5C">
        <w:t>Occitans</w:t>
      </w:r>
      <w:proofErr w:type="spellEnd"/>
      <w:r w:rsidRPr="001E6A5C">
        <w:t xml:space="preserve"> </w:t>
      </w:r>
      <w:proofErr w:type="spellStart"/>
      <w:r w:rsidRPr="001E6A5C">
        <w:t>of</w:t>
      </w:r>
      <w:proofErr w:type="spellEnd"/>
      <w:r w:rsidRPr="001E6A5C">
        <w:t xml:space="preserve"> </w:t>
      </w:r>
      <w:proofErr w:type="spellStart"/>
      <w:r w:rsidRPr="001E6A5C">
        <w:t>the</w:t>
      </w:r>
      <w:proofErr w:type="spellEnd"/>
      <w:r w:rsidRPr="001E6A5C">
        <w:t xml:space="preserve"> </w:t>
      </w:r>
      <w:proofErr w:type="spellStart"/>
      <w:r w:rsidRPr="001E6A5C">
        <w:t>upper</w:t>
      </w:r>
      <w:proofErr w:type="spellEnd"/>
      <w:r w:rsidRPr="001E6A5C">
        <w:t xml:space="preserve"> </w:t>
      </w:r>
      <w:proofErr w:type="spellStart"/>
      <w:r w:rsidRPr="001E6A5C">
        <w:t>Varaita</w:t>
      </w:r>
      <w:proofErr w:type="spellEnd"/>
      <w:r w:rsidRPr="001E6A5C">
        <w:t xml:space="preserve"> </w:t>
      </w:r>
      <w:proofErr w:type="spellStart"/>
      <w:r w:rsidRPr="001E6A5C">
        <w:t>valley</w:t>
      </w:r>
      <w:proofErr w:type="spellEnd"/>
      <w:r w:rsidRPr="001E6A5C">
        <w:t xml:space="preserve">, </w:t>
      </w:r>
      <w:proofErr w:type="spellStart"/>
      <w:r w:rsidRPr="001E6A5C">
        <w:t>Piedmont</w:t>
      </w:r>
      <w:proofErr w:type="spellEnd"/>
      <w:r w:rsidRPr="001E6A5C">
        <w:t xml:space="preserve">. </w:t>
      </w:r>
      <w:proofErr w:type="spellStart"/>
      <w:r w:rsidRPr="00823374">
        <w:rPr>
          <w:i/>
          <w:iCs/>
        </w:rPr>
        <w:t>Journal</w:t>
      </w:r>
      <w:proofErr w:type="spellEnd"/>
      <w:r w:rsidRPr="00823374">
        <w:rPr>
          <w:i/>
          <w:iCs/>
        </w:rPr>
        <w:t xml:space="preserve"> </w:t>
      </w:r>
      <w:proofErr w:type="spellStart"/>
      <w:r w:rsidRPr="00823374">
        <w:rPr>
          <w:i/>
          <w:iCs/>
        </w:rPr>
        <w:t>of</w:t>
      </w:r>
      <w:proofErr w:type="spellEnd"/>
      <w:r w:rsidRPr="00823374">
        <w:rPr>
          <w:i/>
          <w:iCs/>
        </w:rPr>
        <w:t xml:space="preserve"> </w:t>
      </w:r>
      <w:proofErr w:type="spellStart"/>
      <w:r w:rsidRPr="00823374">
        <w:rPr>
          <w:i/>
          <w:iCs/>
        </w:rPr>
        <w:t>Ethnobiology</w:t>
      </w:r>
      <w:proofErr w:type="spellEnd"/>
      <w:r w:rsidRPr="00823374">
        <w:rPr>
          <w:i/>
          <w:iCs/>
        </w:rPr>
        <w:t xml:space="preserve"> </w:t>
      </w:r>
      <w:proofErr w:type="spellStart"/>
      <w:r w:rsidRPr="00823374">
        <w:rPr>
          <w:i/>
          <w:iCs/>
        </w:rPr>
        <w:t>and</w:t>
      </w:r>
      <w:proofErr w:type="spellEnd"/>
      <w:r w:rsidRPr="00823374">
        <w:rPr>
          <w:i/>
          <w:iCs/>
        </w:rPr>
        <w:t xml:space="preserve"> </w:t>
      </w:r>
      <w:proofErr w:type="spellStart"/>
      <w:r w:rsidRPr="00823374">
        <w:rPr>
          <w:i/>
          <w:iCs/>
        </w:rPr>
        <w:t>Ethnomedicine</w:t>
      </w:r>
      <w:proofErr w:type="spellEnd"/>
      <w:r w:rsidRPr="001E6A5C">
        <w:t xml:space="preserve">, 2009; </w:t>
      </w:r>
      <w:r>
        <w:t xml:space="preserve">5(1): </w:t>
      </w:r>
      <w:r w:rsidRPr="001E6A5C">
        <w:t>1-13</w:t>
      </w:r>
      <w:r>
        <w:t>.</w:t>
      </w:r>
    </w:p>
    <w:p w14:paraId="4CE258F9" w14:textId="77777777" w:rsidR="00141D04" w:rsidRPr="001E6A5C" w:rsidRDefault="00141D04" w:rsidP="00C604CC">
      <w:pPr>
        <w:pStyle w:val="IHPSViri"/>
        <w:rPr>
          <w:rFonts w:cs="Times New Roman"/>
        </w:rPr>
      </w:pPr>
      <w:r w:rsidRPr="001E6A5C">
        <w:rPr>
          <w:rFonts w:cs="Times New Roman"/>
        </w:rPr>
        <w:t>Pravilnik o uvrstitvi ogroženih rastlinskih in živalskih vrst v rdeči seznam. 2002. Ur. l. RS, št. 82/02 in 42/10</w:t>
      </w:r>
    </w:p>
    <w:p w14:paraId="227C36E8" w14:textId="77777777" w:rsidR="00141D04" w:rsidRPr="001E6A5C" w:rsidRDefault="00141D04" w:rsidP="00C604CC">
      <w:pPr>
        <w:pStyle w:val="IHPSViri"/>
        <w:rPr>
          <w:rFonts w:cs="Times New Roman"/>
        </w:rPr>
      </w:pPr>
      <w:r w:rsidRPr="001E6A5C">
        <w:rPr>
          <w:rFonts w:cs="Times New Roman"/>
        </w:rPr>
        <w:t xml:space="preserve">Rode J. Zeliščni vrt. Ljubljana, Založba kmečki glas. 2021; 247 str. </w:t>
      </w:r>
    </w:p>
    <w:p w14:paraId="125322B9" w14:textId="77777777" w:rsidR="00141D04" w:rsidRPr="001E6A5C" w:rsidRDefault="00141D04" w:rsidP="00C604CC">
      <w:pPr>
        <w:pStyle w:val="IHPSViri"/>
      </w:pPr>
      <w:proofErr w:type="spellStart"/>
      <w:r w:rsidRPr="001E6A5C">
        <w:t>Schippmann</w:t>
      </w:r>
      <w:proofErr w:type="spellEnd"/>
      <w:r w:rsidRPr="001E6A5C">
        <w:t xml:space="preserve"> U., </w:t>
      </w:r>
      <w:proofErr w:type="spellStart"/>
      <w:r w:rsidRPr="001E6A5C">
        <w:t>Leaman</w:t>
      </w:r>
      <w:proofErr w:type="spellEnd"/>
      <w:r w:rsidRPr="001E6A5C">
        <w:t xml:space="preserve"> D., </w:t>
      </w:r>
      <w:proofErr w:type="spellStart"/>
      <w:r w:rsidRPr="001E6A5C">
        <w:t>Cunningham</w:t>
      </w:r>
      <w:proofErr w:type="spellEnd"/>
      <w:r w:rsidRPr="001E6A5C">
        <w:t xml:space="preserve"> A.B. A </w:t>
      </w:r>
      <w:proofErr w:type="spellStart"/>
      <w:r w:rsidRPr="001E6A5C">
        <w:t>comparison</w:t>
      </w:r>
      <w:proofErr w:type="spellEnd"/>
      <w:r w:rsidRPr="001E6A5C">
        <w:t xml:space="preserve"> </w:t>
      </w:r>
      <w:proofErr w:type="spellStart"/>
      <w:r w:rsidRPr="001E6A5C">
        <w:t>of</w:t>
      </w:r>
      <w:proofErr w:type="spellEnd"/>
      <w:r w:rsidRPr="001E6A5C">
        <w:t xml:space="preserve"> </w:t>
      </w:r>
      <w:proofErr w:type="spellStart"/>
      <w:r w:rsidRPr="001E6A5C">
        <w:t>cultivation</w:t>
      </w:r>
      <w:proofErr w:type="spellEnd"/>
      <w:r w:rsidRPr="001E6A5C">
        <w:t xml:space="preserve"> </w:t>
      </w:r>
      <w:proofErr w:type="spellStart"/>
      <w:r w:rsidRPr="001E6A5C">
        <w:t>and</w:t>
      </w:r>
      <w:proofErr w:type="spellEnd"/>
      <w:r w:rsidRPr="001E6A5C">
        <w:t xml:space="preserve"> </w:t>
      </w:r>
      <w:proofErr w:type="spellStart"/>
      <w:r w:rsidRPr="001E6A5C">
        <w:t>wild</w:t>
      </w:r>
      <w:proofErr w:type="spellEnd"/>
      <w:r w:rsidRPr="001E6A5C">
        <w:t xml:space="preserve"> </w:t>
      </w:r>
      <w:proofErr w:type="spellStart"/>
      <w:r w:rsidRPr="001E6A5C">
        <w:t>collection</w:t>
      </w:r>
      <w:proofErr w:type="spellEnd"/>
      <w:r w:rsidRPr="001E6A5C">
        <w:t xml:space="preserve"> </w:t>
      </w:r>
      <w:proofErr w:type="spellStart"/>
      <w:r w:rsidRPr="001E6A5C">
        <w:t>of</w:t>
      </w:r>
      <w:proofErr w:type="spellEnd"/>
      <w:r w:rsidRPr="001E6A5C">
        <w:t xml:space="preserve"> </w:t>
      </w:r>
      <w:proofErr w:type="spellStart"/>
      <w:r w:rsidRPr="001E6A5C">
        <w:t>medicinal</w:t>
      </w:r>
      <w:proofErr w:type="spellEnd"/>
      <w:r w:rsidRPr="001E6A5C">
        <w:t xml:space="preserve"> </w:t>
      </w:r>
      <w:proofErr w:type="spellStart"/>
      <w:r w:rsidRPr="001E6A5C">
        <w:t>and</w:t>
      </w:r>
      <w:proofErr w:type="spellEnd"/>
      <w:r w:rsidRPr="001E6A5C">
        <w:t xml:space="preserve"> </w:t>
      </w:r>
      <w:proofErr w:type="spellStart"/>
      <w:r w:rsidRPr="001E6A5C">
        <w:t>aromatic</w:t>
      </w:r>
      <w:proofErr w:type="spellEnd"/>
      <w:r w:rsidRPr="001E6A5C">
        <w:t xml:space="preserve"> </w:t>
      </w:r>
      <w:proofErr w:type="spellStart"/>
      <w:r w:rsidRPr="001E6A5C">
        <w:t>plants</w:t>
      </w:r>
      <w:proofErr w:type="spellEnd"/>
      <w:r w:rsidRPr="001E6A5C">
        <w:t xml:space="preserve"> </w:t>
      </w:r>
      <w:proofErr w:type="spellStart"/>
      <w:r w:rsidRPr="001E6A5C">
        <w:t>under</w:t>
      </w:r>
      <w:proofErr w:type="spellEnd"/>
      <w:r w:rsidRPr="001E6A5C">
        <w:t xml:space="preserve"> </w:t>
      </w:r>
      <w:proofErr w:type="spellStart"/>
      <w:r w:rsidRPr="001E6A5C">
        <w:t>sustainability</w:t>
      </w:r>
      <w:proofErr w:type="spellEnd"/>
      <w:r w:rsidRPr="001E6A5C">
        <w:t xml:space="preserve"> </w:t>
      </w:r>
      <w:proofErr w:type="spellStart"/>
      <w:r w:rsidRPr="001E6A5C">
        <w:t>aspects</w:t>
      </w:r>
      <w:proofErr w:type="spellEnd"/>
      <w:r w:rsidRPr="001E6A5C">
        <w:t xml:space="preserve">., </w:t>
      </w:r>
      <w:proofErr w:type="spellStart"/>
      <w:r w:rsidRPr="00823374">
        <w:rPr>
          <w:i/>
          <w:iCs/>
        </w:rPr>
        <w:t>Medicinal</w:t>
      </w:r>
      <w:proofErr w:type="spellEnd"/>
      <w:r w:rsidRPr="00823374">
        <w:rPr>
          <w:i/>
          <w:iCs/>
        </w:rPr>
        <w:t xml:space="preserve"> </w:t>
      </w:r>
      <w:proofErr w:type="spellStart"/>
      <w:r w:rsidRPr="00823374">
        <w:rPr>
          <w:i/>
          <w:iCs/>
        </w:rPr>
        <w:t>and</w:t>
      </w:r>
      <w:proofErr w:type="spellEnd"/>
      <w:r w:rsidRPr="00823374">
        <w:rPr>
          <w:i/>
          <w:iCs/>
        </w:rPr>
        <w:t xml:space="preserve"> </w:t>
      </w:r>
      <w:proofErr w:type="spellStart"/>
      <w:r w:rsidRPr="00823374">
        <w:rPr>
          <w:i/>
          <w:iCs/>
        </w:rPr>
        <w:t>Aromatic</w:t>
      </w:r>
      <w:proofErr w:type="spellEnd"/>
      <w:r w:rsidRPr="00823374">
        <w:rPr>
          <w:i/>
          <w:iCs/>
        </w:rPr>
        <w:t xml:space="preserve"> </w:t>
      </w:r>
      <w:proofErr w:type="spellStart"/>
      <w:r w:rsidRPr="00823374">
        <w:rPr>
          <w:i/>
          <w:iCs/>
        </w:rPr>
        <w:t>Plants</w:t>
      </w:r>
      <w:proofErr w:type="spellEnd"/>
      <w:r w:rsidRPr="001E6A5C">
        <w:t>, Springer</w:t>
      </w:r>
      <w:r>
        <w:t>,</w:t>
      </w:r>
      <w:r w:rsidRPr="001E6A5C">
        <w:t xml:space="preserve"> 2006; 75-95</w:t>
      </w:r>
      <w:r>
        <w:t>.</w:t>
      </w:r>
    </w:p>
    <w:p w14:paraId="1A67CEC7" w14:textId="77777777" w:rsidR="00141D04" w:rsidRPr="001E6A5C" w:rsidRDefault="00141D04" w:rsidP="00C604CC">
      <w:pPr>
        <w:pStyle w:val="IHPSViri"/>
      </w:pPr>
      <w:proofErr w:type="spellStart"/>
      <w:r w:rsidRPr="001E6A5C">
        <w:t>Schunko</w:t>
      </w:r>
      <w:proofErr w:type="spellEnd"/>
      <w:r w:rsidRPr="001E6A5C">
        <w:t xml:space="preserve"> C., </w:t>
      </w:r>
      <w:proofErr w:type="spellStart"/>
      <w:r w:rsidRPr="001E6A5C">
        <w:t>Grasser</w:t>
      </w:r>
      <w:proofErr w:type="spellEnd"/>
      <w:r w:rsidRPr="001E6A5C">
        <w:t xml:space="preserve"> S. </w:t>
      </w:r>
      <w:proofErr w:type="spellStart"/>
      <w:r w:rsidRPr="001E6A5C">
        <w:t>Vogl</w:t>
      </w:r>
      <w:proofErr w:type="spellEnd"/>
      <w:r w:rsidRPr="001E6A5C">
        <w:t xml:space="preserve"> C.R. </w:t>
      </w:r>
      <w:proofErr w:type="spellStart"/>
      <w:r w:rsidRPr="001E6A5C">
        <w:t>Explaining</w:t>
      </w:r>
      <w:proofErr w:type="spellEnd"/>
      <w:r w:rsidRPr="001E6A5C">
        <w:t xml:space="preserve"> </w:t>
      </w:r>
      <w:proofErr w:type="spellStart"/>
      <w:r w:rsidRPr="001E6A5C">
        <w:t>the</w:t>
      </w:r>
      <w:proofErr w:type="spellEnd"/>
      <w:r w:rsidRPr="001E6A5C">
        <w:t xml:space="preserve"> </w:t>
      </w:r>
      <w:proofErr w:type="spellStart"/>
      <w:r w:rsidRPr="001E6A5C">
        <w:t>resurgent</w:t>
      </w:r>
      <w:proofErr w:type="spellEnd"/>
      <w:r w:rsidRPr="001E6A5C">
        <w:t xml:space="preserve"> </w:t>
      </w:r>
      <w:proofErr w:type="spellStart"/>
      <w:r w:rsidRPr="001E6A5C">
        <w:t>popularity</w:t>
      </w:r>
      <w:proofErr w:type="spellEnd"/>
      <w:r w:rsidRPr="001E6A5C">
        <w:t xml:space="preserve"> </w:t>
      </w:r>
      <w:proofErr w:type="spellStart"/>
      <w:r w:rsidRPr="001E6A5C">
        <w:t>of</w:t>
      </w:r>
      <w:proofErr w:type="spellEnd"/>
      <w:r w:rsidRPr="001E6A5C">
        <w:t xml:space="preserve"> </w:t>
      </w:r>
      <w:proofErr w:type="spellStart"/>
      <w:r w:rsidRPr="001E6A5C">
        <w:t>the</w:t>
      </w:r>
      <w:proofErr w:type="spellEnd"/>
      <w:r w:rsidRPr="001E6A5C">
        <w:t xml:space="preserve"> </w:t>
      </w:r>
      <w:proofErr w:type="spellStart"/>
      <w:r w:rsidRPr="001E6A5C">
        <w:t>wild</w:t>
      </w:r>
      <w:proofErr w:type="spellEnd"/>
      <w:r w:rsidRPr="001E6A5C">
        <w:t xml:space="preserve">: </w:t>
      </w:r>
      <w:proofErr w:type="spellStart"/>
      <w:r w:rsidRPr="001E6A5C">
        <w:t>Motivations</w:t>
      </w:r>
      <w:proofErr w:type="spellEnd"/>
      <w:r w:rsidRPr="001E6A5C">
        <w:t xml:space="preserve"> </w:t>
      </w:r>
      <w:proofErr w:type="spellStart"/>
      <w:r w:rsidRPr="001E6A5C">
        <w:t>for</w:t>
      </w:r>
      <w:proofErr w:type="spellEnd"/>
      <w:r w:rsidRPr="001E6A5C">
        <w:t xml:space="preserve"> </w:t>
      </w:r>
      <w:proofErr w:type="spellStart"/>
      <w:r w:rsidRPr="001E6A5C">
        <w:t>wild</w:t>
      </w:r>
      <w:proofErr w:type="spellEnd"/>
      <w:r w:rsidRPr="001E6A5C">
        <w:t xml:space="preserve"> </w:t>
      </w:r>
      <w:proofErr w:type="spellStart"/>
      <w:r w:rsidRPr="001E6A5C">
        <w:t>plant</w:t>
      </w:r>
      <w:proofErr w:type="spellEnd"/>
      <w:r w:rsidRPr="001E6A5C">
        <w:t xml:space="preserve"> </w:t>
      </w:r>
      <w:proofErr w:type="spellStart"/>
      <w:r w:rsidRPr="001E6A5C">
        <w:t>gathering</w:t>
      </w:r>
      <w:proofErr w:type="spellEnd"/>
      <w:r w:rsidRPr="001E6A5C">
        <w:t xml:space="preserve"> in </w:t>
      </w:r>
      <w:proofErr w:type="spellStart"/>
      <w:r w:rsidRPr="001E6A5C">
        <w:t>the</w:t>
      </w:r>
      <w:proofErr w:type="spellEnd"/>
      <w:r w:rsidRPr="001E6A5C">
        <w:t xml:space="preserve"> </w:t>
      </w:r>
      <w:proofErr w:type="spellStart"/>
      <w:r w:rsidRPr="001E6A5C">
        <w:t>Biosphere</w:t>
      </w:r>
      <w:proofErr w:type="spellEnd"/>
      <w:r w:rsidRPr="001E6A5C">
        <w:t xml:space="preserve"> </w:t>
      </w:r>
      <w:proofErr w:type="spellStart"/>
      <w:r w:rsidRPr="001E6A5C">
        <w:t>Reserve</w:t>
      </w:r>
      <w:proofErr w:type="spellEnd"/>
      <w:r w:rsidRPr="001E6A5C">
        <w:t xml:space="preserve"> </w:t>
      </w:r>
      <w:proofErr w:type="spellStart"/>
      <w:r w:rsidRPr="001E6A5C">
        <w:t>Grosses</w:t>
      </w:r>
      <w:proofErr w:type="spellEnd"/>
      <w:r w:rsidRPr="001E6A5C">
        <w:t xml:space="preserve"> </w:t>
      </w:r>
      <w:proofErr w:type="spellStart"/>
      <w:r w:rsidRPr="001E6A5C">
        <w:t>Walsertal</w:t>
      </w:r>
      <w:proofErr w:type="spellEnd"/>
      <w:r w:rsidRPr="001E6A5C">
        <w:t xml:space="preserve">, </w:t>
      </w:r>
      <w:proofErr w:type="spellStart"/>
      <w:r w:rsidRPr="001E6A5C">
        <w:t>Austria</w:t>
      </w:r>
      <w:proofErr w:type="spellEnd"/>
      <w:r w:rsidRPr="001E6A5C">
        <w:t xml:space="preserve">. </w:t>
      </w:r>
      <w:proofErr w:type="spellStart"/>
      <w:r w:rsidRPr="00823374">
        <w:rPr>
          <w:i/>
          <w:iCs/>
        </w:rPr>
        <w:t>Journal</w:t>
      </w:r>
      <w:proofErr w:type="spellEnd"/>
      <w:r w:rsidRPr="00823374">
        <w:rPr>
          <w:i/>
          <w:iCs/>
        </w:rPr>
        <w:t xml:space="preserve"> </w:t>
      </w:r>
      <w:proofErr w:type="spellStart"/>
      <w:r w:rsidRPr="00823374">
        <w:rPr>
          <w:i/>
          <w:iCs/>
        </w:rPr>
        <w:t>of</w:t>
      </w:r>
      <w:proofErr w:type="spellEnd"/>
      <w:r w:rsidRPr="00823374">
        <w:rPr>
          <w:i/>
          <w:iCs/>
        </w:rPr>
        <w:t xml:space="preserve"> </w:t>
      </w:r>
      <w:proofErr w:type="spellStart"/>
      <w:r w:rsidRPr="00823374">
        <w:rPr>
          <w:i/>
          <w:iCs/>
        </w:rPr>
        <w:t>Ethnobiology</w:t>
      </w:r>
      <w:proofErr w:type="spellEnd"/>
      <w:r w:rsidRPr="00823374">
        <w:rPr>
          <w:i/>
          <w:iCs/>
        </w:rPr>
        <w:t xml:space="preserve"> </w:t>
      </w:r>
      <w:proofErr w:type="spellStart"/>
      <w:r w:rsidRPr="00823374">
        <w:rPr>
          <w:i/>
          <w:iCs/>
        </w:rPr>
        <w:t>and</w:t>
      </w:r>
      <w:proofErr w:type="spellEnd"/>
      <w:r w:rsidRPr="00823374">
        <w:rPr>
          <w:i/>
          <w:iCs/>
        </w:rPr>
        <w:t xml:space="preserve"> </w:t>
      </w:r>
      <w:proofErr w:type="spellStart"/>
      <w:r w:rsidRPr="00823374">
        <w:rPr>
          <w:i/>
          <w:iCs/>
        </w:rPr>
        <w:t>Ethnomedicine</w:t>
      </w:r>
      <w:proofErr w:type="spellEnd"/>
      <w:r w:rsidRPr="001E6A5C">
        <w:t>, 2015; 11(1)</w:t>
      </w:r>
      <w:r>
        <w:t>: 1-14.</w:t>
      </w:r>
    </w:p>
    <w:p w14:paraId="1B746B48" w14:textId="77777777" w:rsidR="00141D04" w:rsidRPr="001E6A5C" w:rsidRDefault="00141D04" w:rsidP="00C604CC">
      <w:pPr>
        <w:pStyle w:val="IHPSViri"/>
        <w:rPr>
          <w:rFonts w:cs="Times New Roman"/>
        </w:rPr>
      </w:pPr>
      <w:proofErr w:type="spellStart"/>
      <w:r w:rsidRPr="001E6A5C">
        <w:rPr>
          <w:rFonts w:cs="Times New Roman"/>
        </w:rPr>
        <w:t>Sustainable</w:t>
      </w:r>
      <w:proofErr w:type="spellEnd"/>
      <w:r w:rsidRPr="001E6A5C">
        <w:rPr>
          <w:rFonts w:cs="Times New Roman"/>
        </w:rPr>
        <w:t xml:space="preserve"> </w:t>
      </w:r>
      <w:proofErr w:type="spellStart"/>
      <w:r w:rsidRPr="001E6A5C">
        <w:rPr>
          <w:rFonts w:cs="Times New Roman"/>
        </w:rPr>
        <w:t>development</w:t>
      </w:r>
      <w:proofErr w:type="spellEnd"/>
      <w:r w:rsidRPr="001E6A5C">
        <w:rPr>
          <w:rFonts w:cs="Times New Roman"/>
        </w:rPr>
        <w:t xml:space="preserve"> </w:t>
      </w:r>
      <w:proofErr w:type="spellStart"/>
      <w:r w:rsidRPr="001E6A5C">
        <w:rPr>
          <w:rFonts w:cs="Times New Roman"/>
        </w:rPr>
        <w:t>goals</w:t>
      </w:r>
      <w:proofErr w:type="spellEnd"/>
      <w:r w:rsidRPr="001E6A5C">
        <w:rPr>
          <w:rFonts w:cs="Times New Roman"/>
        </w:rPr>
        <w:t xml:space="preserve">. 2023. </w:t>
      </w:r>
      <w:r w:rsidRPr="002A38E8">
        <w:t>https://sdgs.un.org/goals</w:t>
      </w:r>
      <w:r w:rsidRPr="002A38E8">
        <w:rPr>
          <w:rFonts w:cs="Times New Roman"/>
        </w:rPr>
        <w:t xml:space="preserve"> (27</w:t>
      </w:r>
      <w:r w:rsidRPr="001E6A5C">
        <w:rPr>
          <w:rFonts w:cs="Times New Roman"/>
        </w:rPr>
        <w:t>. okt.2023)</w:t>
      </w:r>
    </w:p>
    <w:p w14:paraId="5C446B77" w14:textId="77777777" w:rsidR="00141D04" w:rsidRPr="001E6A5C" w:rsidRDefault="00141D04" w:rsidP="00C604CC">
      <w:pPr>
        <w:pStyle w:val="IHPSViri"/>
        <w:rPr>
          <w:rFonts w:cs="Times New Roman"/>
        </w:rPr>
      </w:pPr>
      <w:r w:rsidRPr="001E6A5C">
        <w:rPr>
          <w:rFonts w:cs="Times New Roman"/>
        </w:rPr>
        <w:t xml:space="preserve">Smernice razvoja lokalne oskrbe z zelišči za obdobje 2016-2021. 2016. Ljubljana,  Ministrstvo za kmetijstvo, gozdarstvo in prehrano RS. 30 str. </w:t>
      </w:r>
    </w:p>
    <w:p w14:paraId="47DBAAEB" w14:textId="77777777" w:rsidR="00141D04" w:rsidRPr="001E6A5C" w:rsidRDefault="00141D04" w:rsidP="00C604CC">
      <w:pPr>
        <w:pStyle w:val="IHPSViri"/>
        <w:rPr>
          <w:rFonts w:cs="Times New Roman"/>
        </w:rPr>
      </w:pPr>
      <w:r w:rsidRPr="001E6A5C">
        <w:rPr>
          <w:rFonts w:cs="Times New Roman"/>
        </w:rPr>
        <w:t>Uredba o varstvenih območjih dediščine. 2022. Ur. l. RS, št. 69/22</w:t>
      </w:r>
    </w:p>
    <w:p w14:paraId="5138C86B" w14:textId="77777777" w:rsidR="00141D04" w:rsidRPr="001E6A5C" w:rsidRDefault="00141D04" w:rsidP="00C604CC">
      <w:pPr>
        <w:pStyle w:val="IHPSViri"/>
        <w:rPr>
          <w:rFonts w:cs="Times New Roman"/>
        </w:rPr>
      </w:pPr>
      <w:r w:rsidRPr="001E6A5C">
        <w:rPr>
          <w:rFonts w:cs="Times New Roman"/>
        </w:rPr>
        <w:t>Zakon o divjadi in lovstvu. 2004. Ur. l. RS, št. 16/04</w:t>
      </w:r>
    </w:p>
    <w:p w14:paraId="7F547480" w14:textId="245498F6" w:rsidR="00EA274C" w:rsidRPr="00957A72" w:rsidRDefault="00141D04" w:rsidP="00C604CC">
      <w:pPr>
        <w:pStyle w:val="IHPSViri"/>
        <w:rPr>
          <w:rFonts w:cs="Times New Roman"/>
        </w:rPr>
      </w:pPr>
      <w:r w:rsidRPr="001E6A5C">
        <w:rPr>
          <w:rFonts w:cs="Times New Roman"/>
        </w:rPr>
        <w:t>Zakon o ohranjanju narave. 1999. Ur. l. RS, št. 56/99</w:t>
      </w:r>
    </w:p>
    <w:sectPr w:rsidR="00EA274C" w:rsidRPr="00957A72" w:rsidSect="00957A72">
      <w:headerReference w:type="default" r:id="rId12"/>
      <w:footerReference w:type="default" r:id="rId13"/>
      <w:head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9A1FB" w14:textId="77777777" w:rsidR="008C6714" w:rsidRPr="0064107E" w:rsidRDefault="008C6714" w:rsidP="00CE5EE5">
      <w:pPr>
        <w:spacing w:before="0" w:after="0"/>
      </w:pPr>
      <w:r w:rsidRPr="0064107E">
        <w:separator/>
      </w:r>
    </w:p>
  </w:endnote>
  <w:endnote w:type="continuationSeparator" w:id="0">
    <w:p w14:paraId="388940E5" w14:textId="77777777" w:rsidR="008C6714" w:rsidRPr="0064107E" w:rsidRDefault="008C6714" w:rsidP="00CE5EE5">
      <w:pPr>
        <w:spacing w:before="0" w:after="0"/>
      </w:pPr>
      <w:r w:rsidRPr="006410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765229"/>
      <w:docPartObj>
        <w:docPartGallery w:val="Page Numbers (Bottom of Page)"/>
        <w:docPartUnique/>
      </w:docPartObj>
    </w:sdtPr>
    <w:sdtContent>
      <w:p w14:paraId="4E2C80A9" w14:textId="77777777" w:rsidR="00CE5EE5" w:rsidRPr="0064107E" w:rsidRDefault="00CE5EE5" w:rsidP="00403317">
        <w:pPr>
          <w:pStyle w:val="Footer"/>
          <w:jc w:val="right"/>
        </w:pPr>
        <w:r w:rsidRPr="0064107E">
          <w:fldChar w:fldCharType="begin"/>
        </w:r>
        <w:r w:rsidRPr="0064107E">
          <w:instrText>PAGE   \* MERGEFORMAT</w:instrText>
        </w:r>
        <w:r w:rsidRPr="0064107E">
          <w:fldChar w:fldCharType="separate"/>
        </w:r>
        <w:r w:rsidRPr="0064107E">
          <w:t>2</w:t>
        </w:r>
        <w:r w:rsidRPr="0064107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0AAEF" w14:textId="77777777" w:rsidR="008C6714" w:rsidRPr="0064107E" w:rsidRDefault="008C6714" w:rsidP="00CE5EE5">
      <w:pPr>
        <w:spacing w:before="0" w:after="0"/>
      </w:pPr>
      <w:r w:rsidRPr="0064107E">
        <w:separator/>
      </w:r>
    </w:p>
  </w:footnote>
  <w:footnote w:type="continuationSeparator" w:id="0">
    <w:p w14:paraId="65E5F756" w14:textId="77777777" w:rsidR="008C6714" w:rsidRPr="0064107E" w:rsidRDefault="008C6714" w:rsidP="00CE5EE5">
      <w:pPr>
        <w:spacing w:before="0" w:after="0"/>
      </w:pPr>
      <w:r w:rsidRPr="0064107E">
        <w:continuationSeparator/>
      </w:r>
    </w:p>
  </w:footnote>
  <w:footnote w:id="1">
    <w:p w14:paraId="528B917B" w14:textId="1753525F" w:rsidR="00F9794D" w:rsidRPr="00F9794D" w:rsidRDefault="00F9794D" w:rsidP="00F9794D">
      <w:pPr>
        <w:pStyle w:val="FootnoteText"/>
        <w:spacing w:before="0"/>
        <w:rPr>
          <w:rFonts w:ascii="Arial" w:hAnsi="Arial"/>
        </w:rPr>
      </w:pPr>
      <w:r w:rsidRPr="0095532D">
        <w:rPr>
          <w:rStyle w:val="FootnoteReference"/>
          <w:rFonts w:ascii="Arial" w:hAnsi="Arial"/>
          <w:color w:val="525252"/>
        </w:rPr>
        <w:footnoteRef/>
      </w:r>
      <w:r w:rsidRPr="0095532D">
        <w:rPr>
          <w:rFonts w:ascii="Arial" w:hAnsi="Arial"/>
          <w:color w:val="525252"/>
          <w:vertAlign w:val="superscript"/>
        </w:rPr>
        <w:t xml:space="preserve"> </w:t>
      </w:r>
      <w:r w:rsidRPr="0095532D">
        <w:rPr>
          <w:rFonts w:ascii="Arial" w:hAnsi="Arial"/>
          <w:color w:val="525252"/>
        </w:rPr>
        <w:t xml:space="preserve">Dr., Inštitut za hmeljarstvo in pivovarstvo Slovenije, e-pošta: </w:t>
      </w:r>
      <w:hyperlink r:id="rId1" w:history="1">
        <w:r w:rsidRPr="00F9794D">
          <w:rPr>
            <w:rStyle w:val="Hyperlink"/>
            <w:rFonts w:ascii="Arial" w:hAnsi="Arial"/>
          </w:rPr>
          <w:t>marjeta.erzen@ihps.si</w:t>
        </w:r>
      </w:hyperlink>
      <w:r w:rsidRPr="00F9794D">
        <w:rPr>
          <w:rFonts w:ascii="Arial" w:hAnsi="Arial"/>
        </w:rPr>
        <w:t xml:space="preserve"> </w:t>
      </w:r>
    </w:p>
  </w:footnote>
  <w:footnote w:id="2">
    <w:p w14:paraId="4F590110" w14:textId="77777777" w:rsidR="00F9794D" w:rsidRPr="00F9794D" w:rsidRDefault="00F9794D" w:rsidP="00F9794D">
      <w:pPr>
        <w:pStyle w:val="FootnoteText"/>
        <w:spacing w:before="0"/>
        <w:rPr>
          <w:rFonts w:ascii="Arial" w:hAnsi="Arial"/>
        </w:rPr>
      </w:pPr>
      <w:r w:rsidRPr="0095532D">
        <w:rPr>
          <w:rStyle w:val="FootnoteReference"/>
          <w:rFonts w:ascii="Arial" w:hAnsi="Arial"/>
          <w:color w:val="525252"/>
        </w:rPr>
        <w:footnoteRef/>
      </w:r>
      <w:r w:rsidRPr="0095532D">
        <w:rPr>
          <w:rFonts w:ascii="Arial" w:hAnsi="Arial"/>
          <w:color w:val="525252"/>
          <w:vertAlign w:val="superscript"/>
        </w:rPr>
        <w:t xml:space="preserve"> </w:t>
      </w:r>
      <w:r w:rsidRPr="0095532D">
        <w:rPr>
          <w:rFonts w:ascii="Arial" w:hAnsi="Arial"/>
          <w:color w:val="525252"/>
        </w:rPr>
        <w:t xml:space="preserve">Dr., isti naslov, e-pošta: </w:t>
      </w:r>
      <w:hyperlink r:id="rId2" w:history="1">
        <w:r w:rsidRPr="00F9794D">
          <w:rPr>
            <w:rStyle w:val="Hyperlink"/>
            <w:rFonts w:ascii="Arial" w:hAnsi="Arial"/>
          </w:rPr>
          <w:t>barbara.ceh@ihps.si</w:t>
        </w:r>
      </w:hyperlink>
      <w:r w:rsidRPr="00F9794D">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792CA" w14:textId="7F3A8F6E" w:rsidR="009B1B0D" w:rsidRPr="00BB7F3C" w:rsidRDefault="001A18F8" w:rsidP="00BB7F3C">
    <w:pPr>
      <w:pStyle w:val="Header"/>
      <w:rPr>
        <w:rStyle w:val="SubtleEmphasis"/>
        <w:i w:val="0"/>
        <w:iCs w:val="0"/>
        <w:color w:val="525252"/>
      </w:rPr>
    </w:pPr>
    <w:r w:rsidRPr="001A18F8">
      <w:t>Vpliv nabiralništva na okolje</w:t>
    </w:r>
    <w:r w:rsidR="00795DDC" w:rsidRPr="00BB7F3C">
      <w:rPr>
        <w:rStyle w:val="SubtleEmphasis"/>
        <w:i w:val="0"/>
        <w:iCs w:val="0"/>
        <w:color w:val="525252"/>
      </w:rPr>
      <w:t xml:space="preserve">. </w:t>
    </w:r>
    <w:r>
      <w:rPr>
        <w:rStyle w:val="SubtleEmphasis"/>
        <w:i w:val="0"/>
        <w:iCs w:val="0"/>
        <w:color w:val="525252"/>
      </w:rPr>
      <w:t>December</w:t>
    </w:r>
    <w:r w:rsidR="00795DDC" w:rsidRPr="00BB7F3C">
      <w:rPr>
        <w:rStyle w:val="SubtleEmphasis"/>
        <w:i w:val="0"/>
        <w:iCs w:val="0"/>
        <w:color w:val="525252"/>
      </w:rPr>
      <w:t xml:space="preserve"> 2023. CRP zelišča.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D503" w14:textId="77777777" w:rsidR="00B74052" w:rsidRDefault="00B74052" w:rsidP="00B74052">
    <w:pPr>
      <w:pStyle w:val="Header"/>
      <w:jc w:val="right"/>
    </w:pPr>
    <w:r>
      <w:rPr>
        <w:noProof/>
      </w:rPr>
      <w:drawing>
        <wp:inline distT="0" distB="0" distL="0" distR="0" wp14:anchorId="29C3E420" wp14:editId="5B1361C9">
          <wp:extent cx="1771429" cy="1152381"/>
          <wp:effectExtent l="0" t="0" r="635" b="0"/>
          <wp:docPr id="1840553708" name="Picture 1" descr="Logo: IHPS Inštitut za hmeljarstvo in pivovarstvo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50537" name="Picture 1" descr="Logo: IHPS Inštitut za hmeljarstvo in pivovarstvo Slovenije"/>
                  <pic:cNvPicPr/>
                </pic:nvPicPr>
                <pic:blipFill>
                  <a:blip r:embed="rId1">
                    <a:extLst>
                      <a:ext uri="{28A0092B-C50C-407E-A947-70E740481C1C}">
                        <a14:useLocalDpi xmlns:a14="http://schemas.microsoft.com/office/drawing/2010/main" val="0"/>
                      </a:ext>
                    </a:extLst>
                  </a:blip>
                  <a:stretch>
                    <a:fillRect/>
                  </a:stretch>
                </pic:blipFill>
                <pic:spPr>
                  <a:xfrm>
                    <a:off x="0" y="0"/>
                    <a:ext cx="1771429" cy="1152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65DF3"/>
    <w:multiLevelType w:val="hybridMultilevel"/>
    <w:tmpl w:val="06D2243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2470EB"/>
    <w:multiLevelType w:val="hybridMultilevel"/>
    <w:tmpl w:val="625834D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493948"/>
    <w:multiLevelType w:val="hybridMultilevel"/>
    <w:tmpl w:val="6714F51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 w15:restartNumberingAfterBreak="0">
    <w:nsid w:val="21D06623"/>
    <w:multiLevelType w:val="hybridMultilevel"/>
    <w:tmpl w:val="BBF681EC"/>
    <w:lvl w:ilvl="0" w:tplc="C4A808FC">
      <w:start w:val="1"/>
      <w:numFmt w:val="bullet"/>
      <w:lvlText w:val="̶"/>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88C0AC1"/>
    <w:multiLevelType w:val="hybridMultilevel"/>
    <w:tmpl w:val="FF5C3848"/>
    <w:lvl w:ilvl="0" w:tplc="0F6ABBB8">
      <w:numFmt w:val="bullet"/>
      <w:lvlText w:val="-"/>
      <w:lvlJc w:val="left"/>
      <w:pPr>
        <w:ind w:left="720" w:hanging="360"/>
      </w:pPr>
      <w:rPr>
        <w:rFonts w:ascii="Segoe UI" w:eastAsia="Calibri" w:hAnsi="Segoe UI" w:cs="Segoe UI" w:hint="default"/>
        <w:color w:val="374151"/>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5B1376"/>
    <w:multiLevelType w:val="multilevel"/>
    <w:tmpl w:val="98FA2C1A"/>
    <w:lvl w:ilvl="0">
      <w:start w:val="1"/>
      <w:numFmt w:val="bullet"/>
      <w:pStyle w:val="IHPSSeznamNatevanje"/>
      <w:lvlText w:val="-"/>
      <w:lvlJc w:val="left"/>
      <w:pPr>
        <w:ind w:left="360" w:hanging="360"/>
      </w:pPr>
      <w:rPr>
        <w:rFonts w:ascii="Arial" w:hAnsi="Aria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094D53"/>
    <w:multiLevelType w:val="multilevel"/>
    <w:tmpl w:val="59F8D3D0"/>
    <w:lvl w:ilvl="0">
      <w:start w:val="1"/>
      <w:numFmt w:val="bullet"/>
      <w:pStyle w:val="ListParagraph"/>
      <w:lvlText w:val="̶"/>
      <w:lvlJc w:val="left"/>
      <w:pPr>
        <w:ind w:left="284" w:hanging="284"/>
      </w:pPr>
      <w:rPr>
        <w:rFonts w:ascii="Arial" w:hAnsi="Aria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4B345CD0"/>
    <w:multiLevelType w:val="hybridMultilevel"/>
    <w:tmpl w:val="E4D8E874"/>
    <w:lvl w:ilvl="0" w:tplc="0F6ABBB8">
      <w:numFmt w:val="bullet"/>
      <w:lvlText w:val="-"/>
      <w:lvlJc w:val="left"/>
      <w:pPr>
        <w:ind w:left="720" w:hanging="360"/>
      </w:pPr>
      <w:rPr>
        <w:rFonts w:ascii="Segoe UI" w:eastAsia="Calibri" w:hAnsi="Segoe UI" w:cs="Segoe UI" w:hint="default"/>
        <w:color w:val="374151"/>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E862CD"/>
    <w:multiLevelType w:val="multilevel"/>
    <w:tmpl w:val="5EDA5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1A4A2A"/>
    <w:multiLevelType w:val="hybridMultilevel"/>
    <w:tmpl w:val="DB76EDC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58370EBE"/>
    <w:multiLevelType w:val="hybridMultilevel"/>
    <w:tmpl w:val="A36CED4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ADC7E09"/>
    <w:multiLevelType w:val="hybridMultilevel"/>
    <w:tmpl w:val="185CEF4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12227A2"/>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4957F25"/>
    <w:multiLevelType w:val="hybridMultilevel"/>
    <w:tmpl w:val="D5246554"/>
    <w:lvl w:ilvl="0" w:tplc="A456FD76">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4" w15:restartNumberingAfterBreak="0">
    <w:nsid w:val="71FF01E7"/>
    <w:multiLevelType w:val="multilevel"/>
    <w:tmpl w:val="4344F4F0"/>
    <w:lvl w:ilvl="0">
      <w:start w:val="1"/>
      <w:numFmt w:val="decimal"/>
      <w:pStyle w:val="IHPSSeznamtevilen"/>
      <w:lvlText w:val="%1."/>
      <w:lvlJc w:val="left"/>
      <w:pPr>
        <w:tabs>
          <w:tab w:val="num" w:pos="340"/>
        </w:tabs>
        <w:ind w:left="0" w:firstLine="0"/>
      </w:pPr>
      <w:rPr>
        <w:rFonts w:hint="default"/>
      </w:rPr>
    </w:lvl>
    <w:lvl w:ilvl="1">
      <w:start w:val="1"/>
      <w:numFmt w:val="lowerLetter"/>
      <w:lvlText w:val="%2."/>
      <w:lvlJc w:val="left"/>
      <w:pPr>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B4F537A"/>
    <w:multiLevelType w:val="hybridMultilevel"/>
    <w:tmpl w:val="2974A368"/>
    <w:lvl w:ilvl="0" w:tplc="F5F68B02">
      <w:start w:val="1"/>
      <w:numFmt w:val="bullet"/>
      <w:pStyle w:val="IHPSSeznamNastevanje"/>
      <w:lvlText w:val=""/>
      <w:lvlJc w:val="left"/>
      <w:pPr>
        <w:ind w:left="36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52978931">
    <w:abstractNumId w:val="12"/>
  </w:num>
  <w:num w:numId="2" w16cid:durableId="1507014531">
    <w:abstractNumId w:val="5"/>
  </w:num>
  <w:num w:numId="3" w16cid:durableId="222252686">
    <w:abstractNumId w:val="9"/>
  </w:num>
  <w:num w:numId="4" w16cid:durableId="855971336">
    <w:abstractNumId w:val="13"/>
  </w:num>
  <w:num w:numId="5" w16cid:durableId="456686712">
    <w:abstractNumId w:val="3"/>
  </w:num>
  <w:num w:numId="6" w16cid:durableId="1132476257">
    <w:abstractNumId w:val="6"/>
  </w:num>
  <w:num w:numId="7" w16cid:durableId="6016934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0688269">
    <w:abstractNumId w:val="14"/>
  </w:num>
  <w:num w:numId="9" w16cid:durableId="2037121105">
    <w:abstractNumId w:val="14"/>
    <w:lvlOverride w:ilvl="0">
      <w:startOverride w:val="1"/>
    </w:lvlOverride>
  </w:num>
  <w:num w:numId="10" w16cid:durableId="612368638">
    <w:abstractNumId w:val="8"/>
  </w:num>
  <w:num w:numId="11" w16cid:durableId="2920305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977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15956">
    <w:abstractNumId w:val="11"/>
  </w:num>
  <w:num w:numId="14" w16cid:durableId="2037997937">
    <w:abstractNumId w:val="0"/>
  </w:num>
  <w:num w:numId="15" w16cid:durableId="733240022">
    <w:abstractNumId w:val="1"/>
  </w:num>
  <w:num w:numId="16" w16cid:durableId="231501966">
    <w:abstractNumId w:val="10"/>
  </w:num>
  <w:num w:numId="17" w16cid:durableId="631519632">
    <w:abstractNumId w:val="15"/>
  </w:num>
  <w:num w:numId="18" w16cid:durableId="285091362">
    <w:abstractNumId w:val="4"/>
  </w:num>
  <w:num w:numId="19" w16cid:durableId="162282794">
    <w:abstractNumId w:val="7"/>
  </w:num>
  <w:num w:numId="20" w16cid:durableId="774250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97"/>
    <w:rsid w:val="000263C7"/>
    <w:rsid w:val="000304E8"/>
    <w:rsid w:val="00031580"/>
    <w:rsid w:val="0003419B"/>
    <w:rsid w:val="00061A11"/>
    <w:rsid w:val="00062314"/>
    <w:rsid w:val="00062C13"/>
    <w:rsid w:val="00063391"/>
    <w:rsid w:val="00072E43"/>
    <w:rsid w:val="000A319A"/>
    <w:rsid w:val="000A5958"/>
    <w:rsid w:val="000C22CA"/>
    <w:rsid w:val="000F23FB"/>
    <w:rsid w:val="00141D04"/>
    <w:rsid w:val="00145691"/>
    <w:rsid w:val="0016588C"/>
    <w:rsid w:val="00177400"/>
    <w:rsid w:val="00177997"/>
    <w:rsid w:val="001A18F8"/>
    <w:rsid w:val="001D1527"/>
    <w:rsid w:val="001D18A2"/>
    <w:rsid w:val="001D239B"/>
    <w:rsid w:val="001D3711"/>
    <w:rsid w:val="001E2B46"/>
    <w:rsid w:val="0021523A"/>
    <w:rsid w:val="0022180E"/>
    <w:rsid w:val="00222CB7"/>
    <w:rsid w:val="00225C57"/>
    <w:rsid w:val="00241CB4"/>
    <w:rsid w:val="00252ED6"/>
    <w:rsid w:val="002554A1"/>
    <w:rsid w:val="002D3758"/>
    <w:rsid w:val="00333630"/>
    <w:rsid w:val="00333F54"/>
    <w:rsid w:val="003537D1"/>
    <w:rsid w:val="00361A44"/>
    <w:rsid w:val="003818D2"/>
    <w:rsid w:val="003B1175"/>
    <w:rsid w:val="003B30D2"/>
    <w:rsid w:val="003B4035"/>
    <w:rsid w:val="003D3CB2"/>
    <w:rsid w:val="003E15ED"/>
    <w:rsid w:val="003E1C0D"/>
    <w:rsid w:val="00403317"/>
    <w:rsid w:val="00451CD0"/>
    <w:rsid w:val="004C5B84"/>
    <w:rsid w:val="004C6F52"/>
    <w:rsid w:val="004C7038"/>
    <w:rsid w:val="00506225"/>
    <w:rsid w:val="00527CA9"/>
    <w:rsid w:val="00531F6C"/>
    <w:rsid w:val="00533372"/>
    <w:rsid w:val="00544685"/>
    <w:rsid w:val="005704E2"/>
    <w:rsid w:val="005836CB"/>
    <w:rsid w:val="005C4376"/>
    <w:rsid w:val="006208AF"/>
    <w:rsid w:val="0064107E"/>
    <w:rsid w:val="00650A60"/>
    <w:rsid w:val="006647F0"/>
    <w:rsid w:val="00677ACC"/>
    <w:rsid w:val="006D4842"/>
    <w:rsid w:val="006D63BE"/>
    <w:rsid w:val="00712B70"/>
    <w:rsid w:val="00717DAE"/>
    <w:rsid w:val="00745F9E"/>
    <w:rsid w:val="00762EB2"/>
    <w:rsid w:val="0076474A"/>
    <w:rsid w:val="00765594"/>
    <w:rsid w:val="00774BFE"/>
    <w:rsid w:val="00782A9C"/>
    <w:rsid w:val="00795DDC"/>
    <w:rsid w:val="007A41B7"/>
    <w:rsid w:val="007D43AC"/>
    <w:rsid w:val="00805BC5"/>
    <w:rsid w:val="00811CF6"/>
    <w:rsid w:val="00814F36"/>
    <w:rsid w:val="00821FE0"/>
    <w:rsid w:val="00826E31"/>
    <w:rsid w:val="008506F8"/>
    <w:rsid w:val="008511A8"/>
    <w:rsid w:val="008706AD"/>
    <w:rsid w:val="00873741"/>
    <w:rsid w:val="008C6714"/>
    <w:rsid w:val="008C79CB"/>
    <w:rsid w:val="008F1C0F"/>
    <w:rsid w:val="009302AE"/>
    <w:rsid w:val="00946EE4"/>
    <w:rsid w:val="009536F7"/>
    <w:rsid w:val="0095532D"/>
    <w:rsid w:val="00957886"/>
    <w:rsid w:val="00957A72"/>
    <w:rsid w:val="00977A70"/>
    <w:rsid w:val="0099195B"/>
    <w:rsid w:val="009A0FC9"/>
    <w:rsid w:val="009B0C4B"/>
    <w:rsid w:val="009B1B0D"/>
    <w:rsid w:val="00A13395"/>
    <w:rsid w:val="00A164F1"/>
    <w:rsid w:val="00A4694C"/>
    <w:rsid w:val="00A51C76"/>
    <w:rsid w:val="00A60D81"/>
    <w:rsid w:val="00A64349"/>
    <w:rsid w:val="00A95A79"/>
    <w:rsid w:val="00A96F10"/>
    <w:rsid w:val="00AA1B03"/>
    <w:rsid w:val="00AB3779"/>
    <w:rsid w:val="00AC0B62"/>
    <w:rsid w:val="00B359C4"/>
    <w:rsid w:val="00B74052"/>
    <w:rsid w:val="00B822CE"/>
    <w:rsid w:val="00BB7F3C"/>
    <w:rsid w:val="00BC1C6D"/>
    <w:rsid w:val="00BF131D"/>
    <w:rsid w:val="00BF28D2"/>
    <w:rsid w:val="00BF4E07"/>
    <w:rsid w:val="00C02365"/>
    <w:rsid w:val="00C27922"/>
    <w:rsid w:val="00C31675"/>
    <w:rsid w:val="00C51AF8"/>
    <w:rsid w:val="00C5612D"/>
    <w:rsid w:val="00C604CC"/>
    <w:rsid w:val="00C63E78"/>
    <w:rsid w:val="00C6719F"/>
    <w:rsid w:val="00C92F51"/>
    <w:rsid w:val="00CA5918"/>
    <w:rsid w:val="00CB5779"/>
    <w:rsid w:val="00CC4693"/>
    <w:rsid w:val="00CE07D8"/>
    <w:rsid w:val="00CE5EE5"/>
    <w:rsid w:val="00CE64B1"/>
    <w:rsid w:val="00D076A2"/>
    <w:rsid w:val="00D10C0A"/>
    <w:rsid w:val="00D2202D"/>
    <w:rsid w:val="00D7082D"/>
    <w:rsid w:val="00D70B95"/>
    <w:rsid w:val="00DA31B7"/>
    <w:rsid w:val="00DB72E9"/>
    <w:rsid w:val="00DD69DE"/>
    <w:rsid w:val="00DD7999"/>
    <w:rsid w:val="00E17860"/>
    <w:rsid w:val="00E17B29"/>
    <w:rsid w:val="00E271FC"/>
    <w:rsid w:val="00E30815"/>
    <w:rsid w:val="00E37A2B"/>
    <w:rsid w:val="00E52930"/>
    <w:rsid w:val="00E62D53"/>
    <w:rsid w:val="00E81057"/>
    <w:rsid w:val="00E81DB1"/>
    <w:rsid w:val="00EA274C"/>
    <w:rsid w:val="00EB2F77"/>
    <w:rsid w:val="00EE42B8"/>
    <w:rsid w:val="00EE5338"/>
    <w:rsid w:val="00F00FE0"/>
    <w:rsid w:val="00F342A3"/>
    <w:rsid w:val="00F3443E"/>
    <w:rsid w:val="00F40EA4"/>
    <w:rsid w:val="00F42D63"/>
    <w:rsid w:val="00F4579D"/>
    <w:rsid w:val="00F9794D"/>
    <w:rsid w:val="00FA1AD7"/>
    <w:rsid w:val="00FA24B2"/>
    <w:rsid w:val="00FA3287"/>
    <w:rsid w:val="00FE0D1E"/>
    <w:rsid w:val="00FE39E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A10DC"/>
  <w15:chartTrackingRefBased/>
  <w15:docId w15:val="{59E6DB8A-C194-4174-8A77-E4053A24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4C"/>
    <w:pPr>
      <w:spacing w:before="240" w:after="240" w:line="240" w:lineRule="auto"/>
    </w:pPr>
    <w:rPr>
      <w:rFonts w:ascii="Arial" w:hAnsi="Arial"/>
      <w:color w:val="525252"/>
    </w:rPr>
  </w:style>
  <w:style w:type="paragraph" w:styleId="Heading1">
    <w:name w:val="heading 1"/>
    <w:basedOn w:val="Normal"/>
    <w:next w:val="Normal"/>
    <w:link w:val="Heading1Char"/>
    <w:uiPriority w:val="9"/>
    <w:qFormat/>
    <w:rsid w:val="00333F54"/>
    <w:pPr>
      <w:keepNext/>
      <w:keepLines/>
      <w:numPr>
        <w:numId w:val="1"/>
      </w:numPr>
      <w:spacing w:before="720"/>
      <w:ind w:left="680" w:hanging="680"/>
      <w:outlineLvl w:val="0"/>
    </w:pPr>
    <w:rPr>
      <w:rFonts w:eastAsiaTheme="majorEastAsia" w:cstheme="majorBidi"/>
      <w:b/>
      <w:color w:val="294735"/>
      <w:sz w:val="40"/>
      <w:szCs w:val="32"/>
    </w:rPr>
  </w:style>
  <w:style w:type="paragraph" w:styleId="Heading2">
    <w:name w:val="heading 2"/>
    <w:basedOn w:val="Normal"/>
    <w:next w:val="Normal"/>
    <w:link w:val="Heading2Char"/>
    <w:uiPriority w:val="9"/>
    <w:unhideWhenUsed/>
    <w:qFormat/>
    <w:rsid w:val="009302AE"/>
    <w:pPr>
      <w:keepNext/>
      <w:keepLines/>
      <w:numPr>
        <w:ilvl w:val="1"/>
        <w:numId w:val="1"/>
      </w:numPr>
      <w:spacing w:before="560"/>
      <w:ind w:left="680" w:hanging="680"/>
      <w:outlineLvl w:val="1"/>
    </w:pPr>
    <w:rPr>
      <w:rFonts w:eastAsiaTheme="majorEastAsia" w:cstheme="majorBidi"/>
      <w:b/>
      <w:color w:val="294735"/>
      <w:sz w:val="32"/>
      <w:szCs w:val="26"/>
    </w:rPr>
  </w:style>
  <w:style w:type="paragraph" w:styleId="Heading3">
    <w:name w:val="heading 3"/>
    <w:basedOn w:val="Normal"/>
    <w:next w:val="Normal"/>
    <w:link w:val="Heading3Char"/>
    <w:uiPriority w:val="9"/>
    <w:unhideWhenUsed/>
    <w:qFormat/>
    <w:rsid w:val="00CE5EE5"/>
    <w:pPr>
      <w:keepNext/>
      <w:keepLines/>
      <w:numPr>
        <w:ilvl w:val="2"/>
        <w:numId w:val="1"/>
      </w:numPr>
      <w:spacing w:before="360"/>
      <w:ind w:left="851" w:hanging="851"/>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rsid w:val="00C5612D"/>
    <w:pPr>
      <w:keepNext/>
      <w:keepLines/>
      <w:numPr>
        <w:ilvl w:val="3"/>
        <w:numId w:val="1"/>
      </w:numPr>
      <w:spacing w:before="480"/>
      <w:ind w:left="1021" w:hanging="1021"/>
      <w:outlineLvl w:val="3"/>
    </w:pPr>
    <w:rPr>
      <w:rFonts w:eastAsiaTheme="majorEastAsia" w:cstheme="majorBidi"/>
      <w:b/>
      <w:iCs/>
      <w:color w:val="294735"/>
      <w:sz w:val="24"/>
    </w:rPr>
  </w:style>
  <w:style w:type="paragraph" w:styleId="Heading5">
    <w:name w:val="heading 5"/>
    <w:basedOn w:val="Normal"/>
    <w:next w:val="Normal"/>
    <w:link w:val="Heading5Char"/>
    <w:uiPriority w:val="9"/>
    <w:unhideWhenUsed/>
    <w:qFormat/>
    <w:rsid w:val="00A51C76"/>
    <w:pPr>
      <w:keepNext/>
      <w:keepLines/>
      <w:numPr>
        <w:ilvl w:val="4"/>
        <w:numId w:val="1"/>
      </w:numPr>
      <w:spacing w:before="360"/>
      <w:ind w:left="1134" w:hanging="1134"/>
      <w:outlineLvl w:val="4"/>
    </w:pPr>
    <w:rPr>
      <w:rFonts w:eastAsiaTheme="majorEastAsia" w:cstheme="majorBidi"/>
      <w:color w:val="294735"/>
      <w:sz w:val="24"/>
    </w:rPr>
  </w:style>
  <w:style w:type="paragraph" w:styleId="Heading6">
    <w:name w:val="heading 6"/>
    <w:basedOn w:val="Normal"/>
    <w:next w:val="Normal"/>
    <w:link w:val="Heading6Char"/>
    <w:uiPriority w:val="9"/>
    <w:unhideWhenUsed/>
    <w:qFormat/>
    <w:rsid w:val="00A51C76"/>
    <w:pPr>
      <w:keepNext/>
      <w:keepLines/>
      <w:numPr>
        <w:ilvl w:val="5"/>
        <w:numId w:val="1"/>
      </w:numPr>
      <w:ind w:left="1418" w:hanging="1418"/>
      <w:outlineLvl w:val="5"/>
    </w:pPr>
    <w:rPr>
      <w:rFonts w:eastAsiaTheme="majorEastAsia" w:cstheme="majorBidi"/>
      <w:i/>
      <w:color w:val="294735"/>
    </w:rPr>
  </w:style>
  <w:style w:type="paragraph" w:styleId="Heading7">
    <w:name w:val="heading 7"/>
    <w:basedOn w:val="Normal"/>
    <w:next w:val="Normal"/>
    <w:link w:val="Heading7Char"/>
    <w:uiPriority w:val="9"/>
    <w:semiHidden/>
    <w:unhideWhenUsed/>
    <w:qFormat/>
    <w:rsid w:val="00DB72E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B72E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B72E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F54"/>
    <w:rPr>
      <w:rFonts w:ascii="Arial" w:eastAsiaTheme="majorEastAsia" w:hAnsi="Arial" w:cstheme="majorBidi"/>
      <w:b/>
      <w:color w:val="294735"/>
      <w:sz w:val="40"/>
      <w:szCs w:val="32"/>
    </w:rPr>
  </w:style>
  <w:style w:type="character" w:customStyle="1" w:styleId="Heading2Char">
    <w:name w:val="Heading 2 Char"/>
    <w:basedOn w:val="DefaultParagraphFont"/>
    <w:link w:val="Heading2"/>
    <w:uiPriority w:val="9"/>
    <w:rsid w:val="009302AE"/>
    <w:rPr>
      <w:rFonts w:ascii="Arial" w:eastAsiaTheme="majorEastAsia" w:hAnsi="Arial" w:cstheme="majorBidi"/>
      <w:b/>
      <w:color w:val="294735"/>
      <w:sz w:val="32"/>
      <w:szCs w:val="26"/>
    </w:rPr>
  </w:style>
  <w:style w:type="character" w:customStyle="1" w:styleId="Heading3Char">
    <w:name w:val="Heading 3 Char"/>
    <w:basedOn w:val="DefaultParagraphFont"/>
    <w:link w:val="Heading3"/>
    <w:uiPriority w:val="9"/>
    <w:rsid w:val="00CE5EE5"/>
    <w:rPr>
      <w:rFonts w:ascii="Arial" w:eastAsiaTheme="majorEastAsia" w:hAnsi="Arial" w:cstheme="majorBidi"/>
      <w:b/>
      <w:color w:val="294735"/>
      <w:sz w:val="28"/>
      <w:szCs w:val="24"/>
    </w:rPr>
  </w:style>
  <w:style w:type="character" w:customStyle="1" w:styleId="Heading4Char">
    <w:name w:val="Heading 4 Char"/>
    <w:basedOn w:val="DefaultParagraphFont"/>
    <w:link w:val="Heading4"/>
    <w:uiPriority w:val="9"/>
    <w:rsid w:val="00C5612D"/>
    <w:rPr>
      <w:rFonts w:ascii="Arial" w:eastAsiaTheme="majorEastAsia" w:hAnsi="Arial" w:cstheme="majorBidi"/>
      <w:b/>
      <w:iCs/>
      <w:color w:val="294735"/>
      <w:sz w:val="24"/>
    </w:rPr>
  </w:style>
  <w:style w:type="character" w:customStyle="1" w:styleId="Heading5Char">
    <w:name w:val="Heading 5 Char"/>
    <w:basedOn w:val="DefaultParagraphFont"/>
    <w:link w:val="Heading5"/>
    <w:uiPriority w:val="9"/>
    <w:rsid w:val="00A51C76"/>
    <w:rPr>
      <w:rFonts w:ascii="Arial" w:eastAsiaTheme="majorEastAsia" w:hAnsi="Arial" w:cstheme="majorBidi"/>
      <w:color w:val="294735"/>
      <w:sz w:val="24"/>
      <w:lang w:val="sl-SI"/>
    </w:rPr>
  </w:style>
  <w:style w:type="character" w:customStyle="1" w:styleId="Heading6Char">
    <w:name w:val="Heading 6 Char"/>
    <w:basedOn w:val="DefaultParagraphFont"/>
    <w:link w:val="Heading6"/>
    <w:uiPriority w:val="9"/>
    <w:rsid w:val="00A51C76"/>
    <w:rPr>
      <w:rFonts w:ascii="Arial" w:eastAsiaTheme="majorEastAsia" w:hAnsi="Arial" w:cstheme="majorBidi"/>
      <w:i/>
      <w:color w:val="294735"/>
      <w:lang w:val="sl-SI"/>
    </w:rPr>
  </w:style>
  <w:style w:type="character" w:customStyle="1" w:styleId="Heading7Char">
    <w:name w:val="Heading 7 Char"/>
    <w:basedOn w:val="DefaultParagraphFont"/>
    <w:link w:val="Heading7"/>
    <w:uiPriority w:val="9"/>
    <w:semiHidden/>
    <w:rsid w:val="00DB72E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B72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B72E9"/>
    <w:rPr>
      <w:rFonts w:asciiTheme="majorHAnsi" w:eastAsiaTheme="majorEastAsia" w:hAnsiTheme="majorHAnsi" w:cstheme="majorBidi"/>
      <w:i/>
      <w:iCs/>
      <w:color w:val="272727" w:themeColor="text1" w:themeTint="D8"/>
      <w:sz w:val="21"/>
      <w:szCs w:val="21"/>
    </w:rPr>
  </w:style>
  <w:style w:type="paragraph" w:customStyle="1" w:styleId="IHPSNaslovDokumenta">
    <w:name w:val="IHPS_NaslovDokumenta"/>
    <w:basedOn w:val="Normal"/>
    <w:qFormat/>
    <w:rsid w:val="003E15ED"/>
    <w:pPr>
      <w:spacing w:after="480"/>
    </w:pPr>
    <w:rPr>
      <w:b/>
      <w:color w:val="294735"/>
      <w:sz w:val="48"/>
    </w:rPr>
  </w:style>
  <w:style w:type="paragraph" w:styleId="Header">
    <w:name w:val="header"/>
    <w:basedOn w:val="Normal"/>
    <w:link w:val="HeaderChar"/>
    <w:uiPriority w:val="99"/>
    <w:unhideWhenUsed/>
    <w:rsid w:val="00C5612D"/>
    <w:pPr>
      <w:tabs>
        <w:tab w:val="center" w:pos="4513"/>
        <w:tab w:val="right" w:pos="9026"/>
      </w:tabs>
      <w:spacing w:before="0" w:after="720"/>
    </w:pPr>
    <w:rPr>
      <w:sz w:val="20"/>
    </w:rPr>
  </w:style>
  <w:style w:type="character" w:customStyle="1" w:styleId="HeaderChar">
    <w:name w:val="Header Char"/>
    <w:basedOn w:val="DefaultParagraphFont"/>
    <w:link w:val="Header"/>
    <w:uiPriority w:val="99"/>
    <w:rsid w:val="00C5612D"/>
    <w:rPr>
      <w:rFonts w:ascii="Arial" w:hAnsi="Arial"/>
      <w:color w:val="525252"/>
      <w:sz w:val="20"/>
    </w:rPr>
  </w:style>
  <w:style w:type="paragraph" w:styleId="Footer">
    <w:name w:val="footer"/>
    <w:basedOn w:val="Normal"/>
    <w:link w:val="FooterChar"/>
    <w:uiPriority w:val="99"/>
    <w:unhideWhenUsed/>
    <w:rsid w:val="00CE5EE5"/>
    <w:pPr>
      <w:tabs>
        <w:tab w:val="center" w:pos="4513"/>
        <w:tab w:val="right" w:pos="9026"/>
      </w:tabs>
      <w:spacing w:before="0" w:after="0"/>
    </w:pPr>
    <w:rPr>
      <w:sz w:val="20"/>
    </w:rPr>
  </w:style>
  <w:style w:type="character" w:customStyle="1" w:styleId="FooterChar">
    <w:name w:val="Footer Char"/>
    <w:basedOn w:val="DefaultParagraphFont"/>
    <w:link w:val="Footer"/>
    <w:uiPriority w:val="99"/>
    <w:rsid w:val="00CE5EE5"/>
    <w:rPr>
      <w:rFonts w:ascii="Arial" w:hAnsi="Arial"/>
      <w:color w:val="525252"/>
      <w:sz w:val="20"/>
    </w:rPr>
  </w:style>
  <w:style w:type="paragraph" w:styleId="TOCHeading">
    <w:name w:val="TOC Heading"/>
    <w:basedOn w:val="Heading1"/>
    <w:next w:val="Normal"/>
    <w:uiPriority w:val="39"/>
    <w:unhideWhenUsed/>
    <w:qFormat/>
    <w:rsid w:val="00531F6C"/>
    <w:pPr>
      <w:numPr>
        <w:numId w:val="0"/>
      </w:numPr>
      <w:spacing w:before="240" w:line="259" w:lineRule="auto"/>
      <w:outlineLvl w:val="9"/>
    </w:pPr>
    <w:rPr>
      <w:sz w:val="28"/>
      <w14:ligatures w14:val="none"/>
    </w:rPr>
  </w:style>
  <w:style w:type="paragraph" w:styleId="TOC1">
    <w:name w:val="toc 1"/>
    <w:basedOn w:val="Normal"/>
    <w:next w:val="Normal"/>
    <w:autoRedefine/>
    <w:uiPriority w:val="39"/>
    <w:unhideWhenUsed/>
    <w:rsid w:val="00531F6C"/>
    <w:pPr>
      <w:tabs>
        <w:tab w:val="left" w:pos="442"/>
        <w:tab w:val="right" w:leader="dot" w:pos="9639"/>
      </w:tabs>
      <w:spacing w:before="160" w:after="100"/>
    </w:pPr>
    <w:rPr>
      <w:b/>
    </w:rPr>
  </w:style>
  <w:style w:type="paragraph" w:styleId="TOC2">
    <w:name w:val="toc 2"/>
    <w:basedOn w:val="Normal"/>
    <w:next w:val="Normal"/>
    <w:autoRedefine/>
    <w:uiPriority w:val="39"/>
    <w:unhideWhenUsed/>
    <w:rsid w:val="00531F6C"/>
    <w:pPr>
      <w:tabs>
        <w:tab w:val="left" w:pos="880"/>
        <w:tab w:val="right" w:leader="dot" w:pos="9639"/>
      </w:tabs>
      <w:spacing w:before="60" w:after="60"/>
      <w:ind w:left="221"/>
    </w:pPr>
    <w:rPr>
      <w:b/>
      <w:noProof/>
    </w:rPr>
  </w:style>
  <w:style w:type="paragraph" w:styleId="TOC3">
    <w:name w:val="toc 3"/>
    <w:basedOn w:val="Normal"/>
    <w:next w:val="Normal"/>
    <w:autoRedefine/>
    <w:uiPriority w:val="39"/>
    <w:unhideWhenUsed/>
    <w:rsid w:val="008511A8"/>
    <w:pPr>
      <w:spacing w:before="60" w:after="60"/>
      <w:ind w:left="442"/>
    </w:pPr>
  </w:style>
  <w:style w:type="character" w:styleId="Hyperlink">
    <w:name w:val="Hyperlink"/>
    <w:basedOn w:val="DefaultParagraphFont"/>
    <w:uiPriority w:val="99"/>
    <w:unhideWhenUsed/>
    <w:rsid w:val="00CE5EE5"/>
    <w:rPr>
      <w:color w:val="0563C1" w:themeColor="hyperlink"/>
      <w:u w:val="single"/>
    </w:rPr>
  </w:style>
  <w:style w:type="paragraph" w:customStyle="1" w:styleId="IHPSTabelaTekstLevo">
    <w:name w:val="IHPS_TabelaTekst_Levo"/>
    <w:basedOn w:val="Normal"/>
    <w:qFormat/>
    <w:rsid w:val="00544685"/>
    <w:pPr>
      <w:spacing w:before="40" w:after="40"/>
    </w:pPr>
    <w:rPr>
      <w:sz w:val="20"/>
    </w:rPr>
  </w:style>
  <w:style w:type="table" w:styleId="TableGrid">
    <w:name w:val="Table Grid"/>
    <w:basedOn w:val="TableNormal"/>
    <w:uiPriority w:val="39"/>
    <w:rsid w:val="007D43AC"/>
    <w:pPr>
      <w:spacing w:before="40" w:after="4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noWrap/>
      <w:vAlign w:val="center"/>
    </w:tcPr>
  </w:style>
  <w:style w:type="paragraph" w:customStyle="1" w:styleId="IHPSSeznamNatevanje">
    <w:name w:val="IHPS_Seznam_Naštevanje"/>
    <w:basedOn w:val="ListParagraph"/>
    <w:qFormat/>
    <w:rsid w:val="00D7082D"/>
    <w:pPr>
      <w:numPr>
        <w:numId w:val="2"/>
      </w:numPr>
    </w:pPr>
  </w:style>
  <w:style w:type="paragraph" w:styleId="ListParagraph">
    <w:name w:val="List Paragraph"/>
    <w:basedOn w:val="Normal"/>
    <w:uiPriority w:val="34"/>
    <w:qFormat/>
    <w:rsid w:val="003E15ED"/>
    <w:pPr>
      <w:numPr>
        <w:numId w:val="6"/>
      </w:numPr>
      <w:contextualSpacing/>
    </w:pPr>
  </w:style>
  <w:style w:type="paragraph" w:styleId="TOC4">
    <w:name w:val="toc 4"/>
    <w:basedOn w:val="Normal"/>
    <w:next w:val="Normal"/>
    <w:autoRedefine/>
    <w:uiPriority w:val="39"/>
    <w:unhideWhenUsed/>
    <w:rsid w:val="003E15ED"/>
    <w:pPr>
      <w:spacing w:before="60" w:after="60"/>
      <w:ind w:left="658"/>
    </w:pPr>
  </w:style>
  <w:style w:type="paragraph" w:styleId="TOC5">
    <w:name w:val="toc 5"/>
    <w:basedOn w:val="Normal"/>
    <w:next w:val="Normal"/>
    <w:autoRedefine/>
    <w:uiPriority w:val="39"/>
    <w:unhideWhenUsed/>
    <w:rsid w:val="003E15ED"/>
    <w:pPr>
      <w:spacing w:before="60" w:after="60"/>
      <w:ind w:left="879"/>
    </w:pPr>
  </w:style>
  <w:style w:type="paragraph" w:styleId="Caption">
    <w:name w:val="caption"/>
    <w:basedOn w:val="Normal"/>
    <w:next w:val="Normal"/>
    <w:uiPriority w:val="35"/>
    <w:unhideWhenUsed/>
    <w:qFormat/>
    <w:rsid w:val="003E15ED"/>
    <w:pPr>
      <w:spacing w:before="0" w:after="200"/>
    </w:pPr>
    <w:rPr>
      <w:b/>
      <w:iCs/>
      <w:color w:val="294735"/>
      <w:sz w:val="18"/>
      <w:szCs w:val="18"/>
    </w:rPr>
  </w:style>
  <w:style w:type="paragraph" w:styleId="TableofFigures">
    <w:name w:val="table of figures"/>
    <w:basedOn w:val="Normal"/>
    <w:next w:val="Normal"/>
    <w:uiPriority w:val="99"/>
    <w:unhideWhenUsed/>
    <w:rsid w:val="00821FE0"/>
    <w:pPr>
      <w:spacing w:before="20" w:after="20"/>
    </w:pPr>
    <w:rPr>
      <w:sz w:val="20"/>
    </w:rPr>
  </w:style>
  <w:style w:type="paragraph" w:customStyle="1" w:styleId="IHPSNeotevilenNaslov">
    <w:name w:val="IHPS_NeoštevilčenNaslov"/>
    <w:basedOn w:val="IHPSNaslovDokumenta"/>
    <w:qFormat/>
    <w:rsid w:val="00821FE0"/>
    <w:pPr>
      <w:spacing w:after="240"/>
    </w:pPr>
    <w:rPr>
      <w:sz w:val="24"/>
      <w:szCs w:val="48"/>
    </w:rPr>
  </w:style>
  <w:style w:type="character" w:styleId="UnresolvedMention">
    <w:name w:val="Unresolved Mention"/>
    <w:basedOn w:val="DefaultParagraphFont"/>
    <w:uiPriority w:val="99"/>
    <w:semiHidden/>
    <w:unhideWhenUsed/>
    <w:rsid w:val="00CA5918"/>
    <w:rPr>
      <w:color w:val="605E5C"/>
      <w:shd w:val="clear" w:color="auto" w:fill="E1DFDD"/>
    </w:rPr>
  </w:style>
  <w:style w:type="paragraph" w:customStyle="1" w:styleId="IHPSSeznamtevilen">
    <w:name w:val="IHPS_Seznam_Številčen"/>
    <w:basedOn w:val="ListParagraph"/>
    <w:qFormat/>
    <w:rsid w:val="00CA5918"/>
    <w:pPr>
      <w:numPr>
        <w:numId w:val="8"/>
      </w:numPr>
    </w:pPr>
  </w:style>
  <w:style w:type="paragraph" w:customStyle="1" w:styleId="IHPSTabelaTekstGlava">
    <w:name w:val="IHPS_TabelaTekst_Glava"/>
    <w:basedOn w:val="IHPSTabelaTekstLevo"/>
    <w:qFormat/>
    <w:rsid w:val="00A64349"/>
    <w:pPr>
      <w:spacing w:before="80" w:after="80"/>
    </w:pPr>
    <w:rPr>
      <w:b/>
    </w:rPr>
  </w:style>
  <w:style w:type="paragraph" w:styleId="Title">
    <w:name w:val="Title"/>
    <w:basedOn w:val="Normal"/>
    <w:next w:val="Normal"/>
    <w:link w:val="TitleChar"/>
    <w:uiPriority w:val="10"/>
    <w:qFormat/>
    <w:rsid w:val="001D1527"/>
    <w:pPr>
      <w:spacing w:before="0"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D1527"/>
    <w:rPr>
      <w:rFonts w:ascii="Arial" w:eastAsiaTheme="majorEastAsia" w:hAnsi="Arial" w:cstheme="majorBidi"/>
      <w:color w:val="525252"/>
      <w:spacing w:val="-10"/>
      <w:kern w:val="28"/>
      <w:sz w:val="56"/>
      <w:szCs w:val="56"/>
      <w:lang w:val="sl-SI"/>
    </w:rPr>
  </w:style>
  <w:style w:type="paragraph" w:styleId="Subtitle">
    <w:name w:val="Subtitle"/>
    <w:basedOn w:val="Normal"/>
    <w:next w:val="Normal"/>
    <w:link w:val="SubtitleChar"/>
    <w:uiPriority w:val="11"/>
    <w:qFormat/>
    <w:rsid w:val="001D152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1527"/>
    <w:rPr>
      <w:rFonts w:ascii="Arial" w:eastAsiaTheme="minorEastAsia" w:hAnsi="Arial"/>
      <w:color w:val="5A5A5A" w:themeColor="text1" w:themeTint="A5"/>
      <w:spacing w:val="15"/>
      <w:lang w:val="sl-SI"/>
    </w:rPr>
  </w:style>
  <w:style w:type="paragraph" w:customStyle="1" w:styleId="IHPSNapisSlika">
    <w:name w:val="IHPS_Napis_Slika"/>
    <w:basedOn w:val="Caption"/>
    <w:qFormat/>
    <w:rsid w:val="00D70B95"/>
    <w:pPr>
      <w:spacing w:before="60" w:after="240"/>
    </w:pPr>
    <w:rPr>
      <w:sz w:val="20"/>
    </w:rPr>
  </w:style>
  <w:style w:type="paragraph" w:customStyle="1" w:styleId="IHPSNapisPreglednica">
    <w:name w:val="IHPS_Napis_Preglednica"/>
    <w:basedOn w:val="Caption"/>
    <w:qFormat/>
    <w:rsid w:val="00D70B95"/>
    <w:pPr>
      <w:spacing w:before="240" w:after="240"/>
    </w:pPr>
    <w:rPr>
      <w:sz w:val="20"/>
    </w:rPr>
  </w:style>
  <w:style w:type="paragraph" w:customStyle="1" w:styleId="IHPSNaslovKazala">
    <w:name w:val="IHPS_NaslovKazala"/>
    <w:basedOn w:val="Normal"/>
    <w:qFormat/>
    <w:rsid w:val="00531F6C"/>
    <w:rPr>
      <w:b/>
      <w:color w:val="294735"/>
      <w:sz w:val="28"/>
    </w:rPr>
  </w:style>
  <w:style w:type="paragraph" w:customStyle="1" w:styleId="IHPSTabelaTekstDesno">
    <w:name w:val="IHPS_TabelaTekst_Desno"/>
    <w:basedOn w:val="IHPSTabelaTekstLevo"/>
    <w:qFormat/>
    <w:rsid w:val="00774BFE"/>
    <w:pPr>
      <w:jc w:val="right"/>
    </w:pPr>
  </w:style>
  <w:style w:type="character" w:styleId="PlaceholderText">
    <w:name w:val="Placeholder Text"/>
    <w:basedOn w:val="DefaultParagraphFont"/>
    <w:uiPriority w:val="99"/>
    <w:semiHidden/>
    <w:rsid w:val="00E52930"/>
    <w:rPr>
      <w:color w:val="666666"/>
    </w:rPr>
  </w:style>
  <w:style w:type="paragraph" w:customStyle="1" w:styleId="IHPSTekstBrezRazmika">
    <w:name w:val="IHPS_Tekst_BrezRazmika"/>
    <w:basedOn w:val="Normal"/>
    <w:qFormat/>
    <w:rsid w:val="00873741"/>
    <w:pPr>
      <w:spacing w:before="0" w:after="0"/>
    </w:pPr>
  </w:style>
  <w:style w:type="character" w:customStyle="1" w:styleId="normaltextrun">
    <w:name w:val="normaltextrun"/>
    <w:basedOn w:val="DefaultParagraphFont"/>
    <w:rsid w:val="00FA24B2"/>
  </w:style>
  <w:style w:type="character" w:styleId="Emphasis">
    <w:name w:val="Emphasis"/>
    <w:basedOn w:val="DefaultParagraphFont"/>
    <w:uiPriority w:val="20"/>
    <w:qFormat/>
    <w:rsid w:val="0016588C"/>
    <w:rPr>
      <w:i/>
      <w:iCs/>
    </w:rPr>
  </w:style>
  <w:style w:type="character" w:styleId="SubtleEmphasis">
    <w:name w:val="Subtle Emphasis"/>
    <w:basedOn w:val="DefaultParagraphFont"/>
    <w:uiPriority w:val="19"/>
    <w:qFormat/>
    <w:rsid w:val="0016588C"/>
    <w:rPr>
      <w:i/>
      <w:iCs/>
      <w:color w:val="404040" w:themeColor="text1" w:themeTint="BF"/>
    </w:rPr>
  </w:style>
  <w:style w:type="paragraph" w:styleId="Revision">
    <w:name w:val="Revision"/>
    <w:hidden/>
    <w:uiPriority w:val="99"/>
    <w:semiHidden/>
    <w:rsid w:val="00222CB7"/>
    <w:pPr>
      <w:spacing w:after="0" w:line="240" w:lineRule="auto"/>
    </w:pPr>
    <w:rPr>
      <w:rFonts w:ascii="Arial" w:hAnsi="Arial"/>
      <w:color w:val="525252"/>
    </w:rPr>
  </w:style>
  <w:style w:type="character" w:styleId="CommentReference">
    <w:name w:val="annotation reference"/>
    <w:basedOn w:val="DefaultParagraphFont"/>
    <w:uiPriority w:val="99"/>
    <w:semiHidden/>
    <w:unhideWhenUsed/>
    <w:rsid w:val="003B4035"/>
    <w:rPr>
      <w:sz w:val="16"/>
      <w:szCs w:val="16"/>
    </w:rPr>
  </w:style>
  <w:style w:type="paragraph" w:styleId="CommentText">
    <w:name w:val="annotation text"/>
    <w:basedOn w:val="Normal"/>
    <w:link w:val="CommentTextChar"/>
    <w:uiPriority w:val="99"/>
    <w:unhideWhenUsed/>
    <w:rsid w:val="003B4035"/>
    <w:rPr>
      <w:sz w:val="20"/>
      <w:szCs w:val="20"/>
    </w:rPr>
  </w:style>
  <w:style w:type="character" w:customStyle="1" w:styleId="CommentTextChar">
    <w:name w:val="Comment Text Char"/>
    <w:basedOn w:val="DefaultParagraphFont"/>
    <w:link w:val="CommentText"/>
    <w:uiPriority w:val="99"/>
    <w:rsid w:val="003B4035"/>
    <w:rPr>
      <w:rFonts w:ascii="Arial" w:hAnsi="Arial"/>
      <w:color w:val="525252"/>
      <w:sz w:val="20"/>
      <w:szCs w:val="20"/>
    </w:rPr>
  </w:style>
  <w:style w:type="paragraph" w:styleId="CommentSubject">
    <w:name w:val="annotation subject"/>
    <w:basedOn w:val="CommentText"/>
    <w:next w:val="CommentText"/>
    <w:link w:val="CommentSubjectChar"/>
    <w:uiPriority w:val="99"/>
    <w:semiHidden/>
    <w:unhideWhenUsed/>
    <w:rsid w:val="003B4035"/>
    <w:rPr>
      <w:b/>
      <w:bCs/>
    </w:rPr>
  </w:style>
  <w:style w:type="character" w:customStyle="1" w:styleId="CommentSubjectChar">
    <w:name w:val="Comment Subject Char"/>
    <w:basedOn w:val="CommentTextChar"/>
    <w:link w:val="CommentSubject"/>
    <w:uiPriority w:val="99"/>
    <w:semiHidden/>
    <w:rsid w:val="003B4035"/>
    <w:rPr>
      <w:rFonts w:ascii="Arial" w:hAnsi="Arial"/>
      <w:b/>
      <w:bCs/>
      <w:color w:val="525252"/>
      <w:sz w:val="20"/>
      <w:szCs w:val="20"/>
    </w:rPr>
  </w:style>
  <w:style w:type="paragraph" w:customStyle="1" w:styleId="IHPSSeznamNastevanje">
    <w:name w:val="IHPS_Seznam_Nastevanje"/>
    <w:basedOn w:val="Normal"/>
    <w:qFormat/>
    <w:rsid w:val="00E62D53"/>
    <w:pPr>
      <w:numPr>
        <w:numId w:val="17"/>
      </w:numPr>
      <w:spacing w:before="160" w:after="160"/>
      <w:contextualSpacing/>
    </w:pPr>
    <w:rPr>
      <w14:ligatures w14:val="none"/>
    </w:rPr>
  </w:style>
  <w:style w:type="paragraph" w:styleId="FootnoteText">
    <w:name w:val="footnote text"/>
    <w:basedOn w:val="Normal"/>
    <w:link w:val="FootnoteTextChar"/>
    <w:uiPriority w:val="99"/>
    <w:semiHidden/>
    <w:unhideWhenUsed/>
    <w:rsid w:val="00F9794D"/>
    <w:pPr>
      <w:spacing w:before="120" w:after="0"/>
      <w:jc w:val="both"/>
    </w:pPr>
    <w:rPr>
      <w:rFonts w:ascii="Times New Roman" w:eastAsia="Calibri" w:hAnsi="Times New Roman" w:cs="Arial"/>
      <w:color w:val="auto"/>
      <w:kern w:val="2"/>
      <w:sz w:val="20"/>
      <w:szCs w:val="20"/>
      <w14:ligatures w14:val="none"/>
    </w:rPr>
  </w:style>
  <w:style w:type="character" w:customStyle="1" w:styleId="FootnoteTextChar">
    <w:name w:val="Footnote Text Char"/>
    <w:basedOn w:val="DefaultParagraphFont"/>
    <w:link w:val="FootnoteText"/>
    <w:uiPriority w:val="99"/>
    <w:semiHidden/>
    <w:rsid w:val="00F9794D"/>
    <w:rPr>
      <w:rFonts w:ascii="Times New Roman" w:eastAsia="Calibri" w:hAnsi="Times New Roman" w:cs="Arial"/>
      <w:kern w:val="2"/>
      <w:sz w:val="20"/>
      <w:szCs w:val="20"/>
      <w14:ligatures w14:val="none"/>
    </w:rPr>
  </w:style>
  <w:style w:type="character" w:styleId="FootnoteReference">
    <w:name w:val="footnote reference"/>
    <w:uiPriority w:val="99"/>
    <w:semiHidden/>
    <w:unhideWhenUsed/>
    <w:rsid w:val="00F9794D"/>
    <w:rPr>
      <w:vertAlign w:val="superscript"/>
    </w:rPr>
  </w:style>
  <w:style w:type="character" w:customStyle="1" w:styleId="cf01">
    <w:name w:val="cf01"/>
    <w:rsid w:val="00A4694C"/>
    <w:rPr>
      <w:rFonts w:ascii="Segoe UI" w:hAnsi="Segoe UI" w:cs="Segoe UI" w:hint="default"/>
      <w:sz w:val="18"/>
      <w:szCs w:val="18"/>
    </w:rPr>
  </w:style>
  <w:style w:type="paragraph" w:styleId="NormalWeb">
    <w:name w:val="Normal (Web)"/>
    <w:basedOn w:val="Normal"/>
    <w:uiPriority w:val="99"/>
    <w:unhideWhenUsed/>
    <w:rsid w:val="005704E2"/>
    <w:pPr>
      <w:spacing w:before="100" w:beforeAutospacing="1" w:after="100" w:afterAutospacing="1"/>
    </w:pPr>
    <w:rPr>
      <w:rFonts w:ascii="Times New Roman" w:eastAsia="Times New Roman" w:hAnsi="Times New Roman" w:cs="Times New Roman"/>
      <w:color w:val="auto"/>
      <w:szCs w:val="24"/>
      <w:lang w:eastAsia="sl-SI"/>
      <w14:ligatures w14:val="none"/>
    </w:rPr>
  </w:style>
  <w:style w:type="character" w:styleId="Strong">
    <w:name w:val="Strong"/>
    <w:uiPriority w:val="22"/>
    <w:qFormat/>
    <w:rsid w:val="005704E2"/>
    <w:rPr>
      <w:b/>
      <w:bCs/>
    </w:rPr>
  </w:style>
  <w:style w:type="paragraph" w:customStyle="1" w:styleId="cvgsua">
    <w:name w:val="cvgsua"/>
    <w:basedOn w:val="Normal"/>
    <w:rsid w:val="00EA274C"/>
    <w:pPr>
      <w:spacing w:before="100" w:beforeAutospacing="1" w:after="100" w:afterAutospacing="1"/>
    </w:pPr>
    <w:rPr>
      <w:rFonts w:ascii="Times New Roman" w:eastAsia="Times New Roman" w:hAnsi="Times New Roman" w:cs="Times New Roman"/>
      <w:color w:val="auto"/>
      <w:sz w:val="24"/>
      <w:szCs w:val="24"/>
      <w:lang w:eastAsia="sl-SI"/>
      <w14:ligatures w14:val="none"/>
    </w:rPr>
  </w:style>
  <w:style w:type="character" w:customStyle="1" w:styleId="oypena">
    <w:name w:val="oypena"/>
    <w:basedOn w:val="DefaultParagraphFont"/>
    <w:rsid w:val="00EA274C"/>
  </w:style>
  <w:style w:type="paragraph" w:customStyle="1" w:styleId="IHPSViri">
    <w:name w:val="IHPS_Viri"/>
    <w:basedOn w:val="IHPSSeznamNatevanje"/>
    <w:qFormat/>
    <w:rsid w:val="00C604CC"/>
    <w:pPr>
      <w:numPr>
        <w:numId w:val="0"/>
      </w:numPr>
      <w:spacing w:before="120" w:after="120"/>
      <w:ind w:left="284" w:hanging="284"/>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77792">
      <w:bodyDiv w:val="1"/>
      <w:marLeft w:val="0"/>
      <w:marRight w:val="0"/>
      <w:marTop w:val="0"/>
      <w:marBottom w:val="0"/>
      <w:divBdr>
        <w:top w:val="none" w:sz="0" w:space="0" w:color="auto"/>
        <w:left w:val="none" w:sz="0" w:space="0" w:color="auto"/>
        <w:bottom w:val="none" w:sz="0" w:space="0" w:color="auto"/>
        <w:right w:val="none" w:sz="0" w:space="0" w:color="auto"/>
      </w:divBdr>
    </w:div>
    <w:div w:id="1181314950">
      <w:bodyDiv w:val="1"/>
      <w:marLeft w:val="0"/>
      <w:marRight w:val="0"/>
      <w:marTop w:val="0"/>
      <w:marBottom w:val="0"/>
      <w:divBdr>
        <w:top w:val="none" w:sz="0" w:space="0" w:color="auto"/>
        <w:left w:val="none" w:sz="0" w:space="0" w:color="auto"/>
        <w:bottom w:val="none" w:sz="0" w:space="0" w:color="auto"/>
        <w:right w:val="none" w:sz="0" w:space="0" w:color="auto"/>
      </w:divBdr>
      <w:divsChild>
        <w:div w:id="2118600627">
          <w:marLeft w:val="0"/>
          <w:marRight w:val="0"/>
          <w:marTop w:val="0"/>
          <w:marBottom w:val="0"/>
          <w:divBdr>
            <w:top w:val="none" w:sz="0" w:space="0" w:color="auto"/>
            <w:left w:val="none" w:sz="0" w:space="0" w:color="auto"/>
            <w:bottom w:val="none" w:sz="0" w:space="0" w:color="auto"/>
            <w:right w:val="none" w:sz="0" w:space="0" w:color="auto"/>
          </w:divBdr>
          <w:divsChild>
            <w:div w:id="17067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1472">
      <w:bodyDiv w:val="1"/>
      <w:marLeft w:val="0"/>
      <w:marRight w:val="0"/>
      <w:marTop w:val="0"/>
      <w:marBottom w:val="0"/>
      <w:divBdr>
        <w:top w:val="none" w:sz="0" w:space="0" w:color="auto"/>
        <w:left w:val="none" w:sz="0" w:space="0" w:color="auto"/>
        <w:bottom w:val="none" w:sz="0" w:space="0" w:color="auto"/>
        <w:right w:val="none" w:sz="0" w:space="0" w:color="auto"/>
      </w:divBdr>
      <w:divsChild>
        <w:div w:id="2042589448">
          <w:marLeft w:val="0"/>
          <w:marRight w:val="0"/>
          <w:marTop w:val="0"/>
          <w:marBottom w:val="0"/>
          <w:divBdr>
            <w:top w:val="none" w:sz="0" w:space="0" w:color="auto"/>
            <w:left w:val="none" w:sz="0" w:space="0" w:color="auto"/>
            <w:bottom w:val="none" w:sz="0" w:space="0" w:color="auto"/>
            <w:right w:val="none" w:sz="0" w:space="0" w:color="auto"/>
          </w:divBdr>
          <w:divsChild>
            <w:div w:id="14584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lib.si/stream/URN:NBN:SI:DOC-K92498FE/c0456e18-febd-4e94-8a25-478bba58bf7b/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is-rs.si/s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plus.cobiss.net/cobiss/si/sl/bib/181232131"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mailto:barbara.ceh@ihps.si" TargetMode="External"/><Relationship Id="rId1" Type="http://schemas.openxmlformats.org/officeDocument/2006/relationships/hyperlink" Target="mailto:marjeta.erzen@ihps.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eh.IHPS\Documents\IHPS%20programi,%20strategije,%20poro&#269;ila,%20cenik,%20imenik\Template_novi%20iHPS\IHPS_Prazen_Dokument_LogoPrvaStran_V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39C66-8FDD-46C7-AAF6-C375D6ED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IHPS_Prazen_Dokument_LogoPrvaStran_V01.dotx</Template>
  <TotalTime>9</TotalTime>
  <Pages>1</Pages>
  <Words>3117</Words>
  <Characters>17767</Characters>
  <Application>Microsoft Office Word</Application>
  <DocSecurity>0</DocSecurity>
  <Lines>148</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Čeh</dc:creator>
  <cp:keywords/>
  <dc:description/>
  <cp:lastModifiedBy>Jolanda Persolja</cp:lastModifiedBy>
  <cp:revision>12</cp:revision>
  <cp:lastPrinted>2024-08-28T04:16:00Z</cp:lastPrinted>
  <dcterms:created xsi:type="dcterms:W3CDTF">2024-08-27T14:35:00Z</dcterms:created>
  <dcterms:modified xsi:type="dcterms:W3CDTF">2024-08-28T04:16:00Z</dcterms:modified>
</cp:coreProperties>
</file>