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C40C27">
        <w:tc>
          <w:tcPr>
            <w:tcW w:w="1330" w:type="dxa"/>
          </w:tcPr>
          <w:p w:rsidR="00794A05" w:rsidRPr="00C40C27" w:rsidRDefault="00794A05" w:rsidP="0006382D">
            <w:pPr>
              <w:tabs>
                <w:tab w:val="left" w:pos="1080"/>
              </w:tabs>
            </w:pPr>
            <w:r>
              <w:rPr>
                <w:lang w:eastAsia="en-US"/>
              </w:rPr>
              <w:t>Številka JN:</w:t>
            </w:r>
          </w:p>
        </w:tc>
        <w:tc>
          <w:tcPr>
            <w:tcW w:w="3420" w:type="dxa"/>
          </w:tcPr>
          <w:p w:rsidR="00794A05" w:rsidRPr="00D221D5" w:rsidRDefault="003F72E9" w:rsidP="008A3096">
            <w:pPr>
              <w:tabs>
                <w:tab w:val="left" w:pos="1080"/>
              </w:tabs>
              <w:rPr>
                <w:b/>
              </w:rPr>
            </w:pPr>
            <w:r>
              <w:rPr>
                <w:b/>
              </w:rPr>
              <w:t>JNMV-0003/2022-1</w:t>
            </w:r>
          </w:p>
        </w:tc>
      </w:tr>
      <w:tr w:rsidR="00A70671" w:rsidRPr="00A70671">
        <w:tc>
          <w:tcPr>
            <w:tcW w:w="1330" w:type="dxa"/>
          </w:tcPr>
          <w:p w:rsidR="00794A05" w:rsidRPr="00A70671" w:rsidRDefault="00794A05" w:rsidP="008A3096">
            <w:pPr>
              <w:tabs>
                <w:tab w:val="left" w:pos="1080"/>
              </w:tabs>
            </w:pPr>
            <w:r w:rsidRPr="00A70671">
              <w:rPr>
                <w:lang w:eastAsia="en-US"/>
              </w:rPr>
              <w:t>Datum:</w:t>
            </w:r>
          </w:p>
        </w:tc>
        <w:tc>
          <w:tcPr>
            <w:tcW w:w="3420" w:type="dxa"/>
          </w:tcPr>
          <w:p w:rsidR="00794A05" w:rsidRPr="00A70671" w:rsidRDefault="003F72E9" w:rsidP="00A70671">
            <w:r>
              <w:rPr>
                <w:b/>
              </w:rPr>
              <w:t>27. 9. 2022</w:t>
            </w:r>
            <w:r w:rsidR="00A70671" w:rsidRPr="00177FFB">
              <w:rPr>
                <w:rStyle w:val="Sprotnaopomba-sklic"/>
                <w:color w:val="FFFFFF"/>
              </w:rPr>
              <w:footnoteReference w:id="2"/>
            </w:r>
          </w:p>
        </w:tc>
      </w:tr>
    </w:tbl>
    <w:p w:rsidR="00663BCA" w:rsidRPr="00A70671" w:rsidRDefault="00663BCA" w:rsidP="00401B65"/>
    <w:p w:rsidR="003F72E9" w:rsidRDefault="003F72E9" w:rsidP="003F72E9">
      <w:pPr>
        <w:rPr>
          <w:rFonts w:cs="Arial"/>
        </w:rPr>
      </w:pPr>
      <w:bookmarkStart w:id="0" w:name="konecGlava"/>
      <w:bookmarkEnd w:id="0"/>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3F72E9" w:rsidRDefault="003F72E9" w:rsidP="003F72E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pStyle w:val="Telobesedila"/>
        <w:jc w:val="center"/>
        <w:outlineLvl w:val="0"/>
        <w:rPr>
          <w:rFonts w:cs="Arial"/>
          <w:sz w:val="28"/>
          <w:szCs w:val="28"/>
        </w:rPr>
      </w:pPr>
      <w:r>
        <w:rPr>
          <w:rFonts w:cs="Arial"/>
          <w:sz w:val="28"/>
          <w:szCs w:val="28"/>
        </w:rPr>
        <w:t>Predmet javnega naročila:</w:t>
      </w:r>
    </w:p>
    <w:p w:rsidR="003F72E9" w:rsidRDefault="003F72E9" w:rsidP="003F72E9">
      <w:pPr>
        <w:jc w:val="center"/>
        <w:rPr>
          <w:rFonts w:cs="Arial"/>
          <w:b/>
          <w:sz w:val="28"/>
          <w:szCs w:val="28"/>
        </w:rPr>
      </w:pPr>
      <w:r>
        <w:rPr>
          <w:rFonts w:cs="Arial"/>
          <w:b/>
          <w:sz w:val="28"/>
          <w:szCs w:val="28"/>
        </w:rPr>
        <w:t>Postavitev steklenjaka IHPS</w:t>
      </w: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rPr>
          <w:rFonts w:cs="Arial"/>
        </w:rPr>
      </w:pPr>
    </w:p>
    <w:p w:rsidR="003F72E9" w:rsidRDefault="003F72E9" w:rsidP="003F72E9">
      <w:pPr>
        <w:pStyle w:val="Telobesedila"/>
        <w:jc w:val="center"/>
        <w:rPr>
          <w:rFonts w:cs="Arial"/>
        </w:rPr>
      </w:pPr>
      <w:r>
        <w:rPr>
          <w:rFonts w:cs="Arial"/>
        </w:rPr>
        <w:t>Številka javnega naročila</w:t>
      </w:r>
    </w:p>
    <w:p w:rsidR="003F72E9" w:rsidRDefault="003F72E9" w:rsidP="003F72E9">
      <w:pPr>
        <w:pStyle w:val="Telobesedila"/>
        <w:jc w:val="center"/>
        <w:rPr>
          <w:rFonts w:cs="Arial"/>
        </w:rPr>
      </w:pPr>
      <w:r>
        <w:rPr>
          <w:rFonts w:cs="Arial"/>
        </w:rPr>
        <w:t>JNMV-0003/2022-1</w:t>
      </w:r>
    </w:p>
    <w:p w:rsidR="003F72E9" w:rsidRDefault="003F72E9" w:rsidP="003F72E9">
      <w:pPr>
        <w:pStyle w:val="Telobesedila"/>
        <w:rPr>
          <w:rFonts w:cs="Arial"/>
        </w:rPr>
      </w:pPr>
    </w:p>
    <w:p w:rsidR="003F72E9" w:rsidRDefault="003F72E9" w:rsidP="003F72E9">
      <w:pPr>
        <w:pStyle w:val="Telobesedila"/>
        <w:jc w:val="left"/>
        <w:outlineLvl w:val="0"/>
        <w:rPr>
          <w:rFonts w:cs="Arial"/>
        </w:rPr>
      </w:pPr>
    </w:p>
    <w:p w:rsidR="003F72E9" w:rsidRDefault="003F72E9" w:rsidP="003F72E9">
      <w:pPr>
        <w:pStyle w:val="Telobesedila"/>
        <w:jc w:val="left"/>
        <w:outlineLvl w:val="0"/>
        <w:rPr>
          <w:rFonts w:cs="Arial"/>
        </w:rPr>
      </w:pPr>
    </w:p>
    <w:p w:rsidR="003F72E9" w:rsidRDefault="003F72E9" w:rsidP="003F72E9">
      <w:pPr>
        <w:pStyle w:val="Telobesedila"/>
        <w:jc w:val="left"/>
        <w:outlineLvl w:val="0"/>
        <w:rPr>
          <w:rFonts w:cs="Arial"/>
        </w:rPr>
      </w:pPr>
    </w:p>
    <w:p w:rsidR="003F72E9" w:rsidRDefault="003F72E9" w:rsidP="003F72E9">
      <w:pPr>
        <w:pStyle w:val="Telobesedila"/>
        <w:jc w:val="left"/>
        <w:outlineLvl w:val="0"/>
        <w:rPr>
          <w:rFonts w:cs="Arial"/>
        </w:rPr>
      </w:pPr>
    </w:p>
    <w:p w:rsidR="003F72E9" w:rsidRDefault="003F72E9" w:rsidP="003F72E9">
      <w:pPr>
        <w:pStyle w:val="Telobesedila"/>
        <w:jc w:val="left"/>
        <w:outlineLvl w:val="0"/>
        <w:rPr>
          <w:rFonts w:cs="Arial"/>
        </w:rPr>
      </w:pPr>
    </w:p>
    <w:p w:rsidR="003F72E9" w:rsidRDefault="003F72E9" w:rsidP="007A7464">
      <w:pPr>
        <w:pStyle w:val="Telobesedila"/>
        <w:jc w:val="left"/>
        <w:rPr>
          <w:b/>
        </w:rPr>
      </w:pPr>
      <w:r>
        <w:rPr>
          <w:rFonts w:cs="Arial"/>
        </w:rPr>
        <w:t xml:space="preserve">Javno naročilo po </w:t>
      </w:r>
      <w:r>
        <w:rPr>
          <w:rFonts w:cs="Arial"/>
          <w:b/>
        </w:rPr>
        <w:t>postopku naročila male vrednosti</w:t>
      </w:r>
      <w:r>
        <w:rPr>
          <w:rFonts w:cs="Arial"/>
        </w:rPr>
        <w:t xml:space="preserve"> je bilo objavljeno na Portalu za javna naročila pod številko objave </w:t>
      </w:r>
      <w:r w:rsidR="007A7464">
        <w:rPr>
          <w:rFonts w:cs="Arial"/>
          <w:b/>
        </w:rPr>
        <w:t>JN-18477</w:t>
      </w:r>
      <w:r>
        <w:rPr>
          <w:rFonts w:cs="Arial"/>
        </w:rPr>
        <w:t xml:space="preserve">, z dne </w:t>
      </w:r>
      <w:r w:rsidR="007A7464">
        <w:rPr>
          <w:rFonts w:cs="Arial"/>
          <w:b/>
        </w:rPr>
        <w:t xml:space="preserve"> 27. 9. 2022.</w:t>
      </w:r>
      <w:r>
        <w:rPr>
          <w:b/>
          <w:sz w:val="24"/>
        </w:rPr>
        <w:br w:type="page"/>
      </w:r>
      <w:r>
        <w:rPr>
          <w:b/>
        </w:rPr>
        <w:lastRenderedPageBreak/>
        <w:t>POVABILO K ODDAJI PONUDBE</w:t>
      </w:r>
    </w:p>
    <w:p w:rsidR="003F72E9" w:rsidRDefault="003F72E9" w:rsidP="003F72E9">
      <w:pPr>
        <w:jc w:val="both"/>
      </w:pPr>
    </w:p>
    <w:p w:rsidR="003F72E9" w:rsidRDefault="003F72E9" w:rsidP="003F72E9">
      <w:pPr>
        <w:jc w:val="both"/>
        <w:rPr>
          <w:rFonts w:cs="Arial"/>
        </w:rPr>
      </w:pPr>
      <w:r>
        <w:t>Na podlagi Zakona o javnem naročanju (Uradni list RS, št. 91/15, 14/18, 121/21 in 10/22; v nadaljevanju ZJN-3), INŠTITUT ZA HMELJARSTVO IN PIVOVARSTVO SLOVENIJE, CESTA ŽALSKEGA TABORA 2, 3310 Žalec</w:t>
      </w:r>
      <w:r>
        <w:rPr>
          <w:rFonts w:cs="Arial"/>
        </w:rPr>
        <w:t xml:space="preserve">, vabi ponudnike k predložitvi ponudbe v skladu z dokumentacijo v zvezi z oddajo javnega naročila po postopku naročila male vrednosti, za predmet naročila »Postavitev steklenjaka IHPS«, najkasneje do: </w:t>
      </w:r>
      <w:r>
        <w:rPr>
          <w:b/>
        </w:rPr>
        <w:t>dne 11. 10. 2022 do 12:00 ure.</w:t>
      </w:r>
    </w:p>
    <w:p w:rsidR="003F72E9" w:rsidRDefault="003F72E9" w:rsidP="003F72E9">
      <w:pPr>
        <w:jc w:val="both"/>
        <w:rPr>
          <w:b/>
        </w:rPr>
      </w:pPr>
    </w:p>
    <w:p w:rsidR="003F72E9" w:rsidRDefault="003F72E9" w:rsidP="003F72E9">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rsidR="003F72E9" w:rsidRDefault="003F72E9" w:rsidP="003F72E9">
      <w:pPr>
        <w:jc w:val="both"/>
        <w:rPr>
          <w:rFonts w:cs="Arial"/>
        </w:rPr>
      </w:pPr>
    </w:p>
    <w:p w:rsidR="003F72E9" w:rsidRDefault="003F72E9" w:rsidP="003F72E9">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rsidR="003F72E9" w:rsidRDefault="003F72E9" w:rsidP="003F72E9">
      <w:pPr>
        <w:jc w:val="both"/>
        <w:rPr>
          <w:rFonts w:cs="Arial"/>
        </w:rPr>
      </w:pPr>
    </w:p>
    <w:p w:rsidR="003F72E9" w:rsidRDefault="003F72E9" w:rsidP="003F72E9">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3F72E9" w:rsidRDefault="003F72E9" w:rsidP="003F72E9">
      <w:pPr>
        <w:jc w:val="both"/>
        <w:rPr>
          <w:rFonts w:cs="Arial"/>
        </w:rPr>
      </w:pPr>
    </w:p>
    <w:p w:rsidR="003F72E9" w:rsidRDefault="003F72E9" w:rsidP="003F72E9">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rsidR="003F72E9" w:rsidRDefault="003F72E9" w:rsidP="003F72E9">
      <w:pPr>
        <w:jc w:val="both"/>
      </w:pPr>
    </w:p>
    <w:p w:rsidR="003F72E9" w:rsidRDefault="003F72E9" w:rsidP="003F72E9">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3F72E9" w:rsidRDefault="003F72E9" w:rsidP="003F72E9">
      <w:pPr>
        <w:jc w:val="both"/>
      </w:pPr>
    </w:p>
    <w:p w:rsidR="003F72E9" w:rsidRDefault="003F72E9" w:rsidP="003F72E9">
      <w:pPr>
        <w:jc w:val="both"/>
        <w:rPr>
          <w:b/>
        </w:rPr>
      </w:pPr>
      <w:r>
        <w:rPr>
          <w:b/>
        </w:rPr>
        <w:t>Po preteku roka za predložitev ponudb ponudbe ne bo več mogoče oddati.</w:t>
      </w:r>
    </w:p>
    <w:p w:rsidR="003F72E9" w:rsidRDefault="003F72E9" w:rsidP="003F72E9">
      <w:pPr>
        <w:jc w:val="both"/>
      </w:pPr>
    </w:p>
    <w:p w:rsidR="003F72E9" w:rsidRDefault="003F72E9" w:rsidP="003F72E9">
      <w:pPr>
        <w:jc w:val="both"/>
        <w:rPr>
          <w:b/>
        </w:rPr>
      </w:pPr>
      <w:r>
        <w:rPr>
          <w:b/>
        </w:rPr>
        <w:t>ODPIRANJE PONUDB</w:t>
      </w:r>
    </w:p>
    <w:p w:rsidR="003F72E9" w:rsidRDefault="003F72E9" w:rsidP="003F72E9">
      <w:pPr>
        <w:jc w:val="both"/>
      </w:pPr>
    </w:p>
    <w:p w:rsidR="003F72E9" w:rsidRDefault="003F72E9" w:rsidP="003F72E9">
      <w:pPr>
        <w:jc w:val="both"/>
        <w:rPr>
          <w:rFonts w:cs="Arial"/>
        </w:rPr>
      </w:pPr>
      <w:r>
        <w:rPr>
          <w:rFonts w:cs="Arial"/>
        </w:rPr>
        <w:t xml:space="preserve">Odpiranje ponudb bo potekalo avtomatično v informacijskem sistemu e-JN dne </w:t>
      </w:r>
      <w:r>
        <w:rPr>
          <w:b/>
        </w:rPr>
        <w:t>11. 10. 2022</w:t>
      </w:r>
      <w:r>
        <w:t xml:space="preserve"> in se bo začelo </w:t>
      </w:r>
      <w:r>
        <w:rPr>
          <w:b/>
        </w:rPr>
        <w:t>ob 13:01 uri</w:t>
      </w:r>
      <w:r>
        <w:t xml:space="preserve"> na spletnem naslovu </w:t>
      </w:r>
      <w:r>
        <w:rPr>
          <w:rFonts w:cs="Arial"/>
        </w:rPr>
        <w:t>https://ejn.gov.si.</w:t>
      </w:r>
    </w:p>
    <w:p w:rsidR="003F72E9" w:rsidRDefault="003F72E9" w:rsidP="003F72E9">
      <w:pPr>
        <w:rPr>
          <w:szCs w:val="22"/>
          <w:lang w:eastAsia="en-US"/>
        </w:rPr>
      </w:pPr>
    </w:p>
    <w:p w:rsidR="003F72E9" w:rsidRDefault="003F72E9" w:rsidP="003F72E9">
      <w:pPr>
        <w:jc w:val="both"/>
      </w:pPr>
      <w:r>
        <w:t>Odpiranje poteka tako, da informacijski sistem e-JN samodejno ob uri, ki je določena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rsidR="003F72E9" w:rsidRDefault="003F72E9" w:rsidP="003F72E9">
      <w:pPr>
        <w:jc w:val="both"/>
      </w:pPr>
      <w:r>
        <w:t xml:space="preserve"> </w:t>
      </w:r>
    </w:p>
    <w:p w:rsidR="003F72E9" w:rsidRDefault="003F72E9" w:rsidP="003F72E9">
      <w:pPr>
        <w:jc w:val="both"/>
      </w:pPr>
    </w:p>
    <w:p w:rsidR="003F72E9" w:rsidRDefault="003F72E9" w:rsidP="003F72E9">
      <w:pPr>
        <w:pStyle w:val="Telobesedila"/>
        <w:outlineLvl w:val="0"/>
      </w:pPr>
      <w:r>
        <w:t>Kontaktna oseba naročnika: Maja Matavž</w:t>
      </w:r>
    </w:p>
    <w:p w:rsidR="003F72E9" w:rsidRDefault="003F72E9" w:rsidP="003F72E9">
      <w:pPr>
        <w:pStyle w:val="Telobesedila"/>
      </w:pPr>
    </w:p>
    <w:p w:rsidR="003F72E9" w:rsidRDefault="003F72E9" w:rsidP="003F72E9">
      <w:pPr>
        <w:pStyle w:val="Telobesedila"/>
      </w:pPr>
      <w:r>
        <w:t>S spoštovanjem,</w:t>
      </w:r>
    </w:p>
    <w:p w:rsidR="003F72E9" w:rsidRDefault="003F72E9" w:rsidP="003F72E9">
      <w:pPr>
        <w:jc w:val="both"/>
      </w:pPr>
    </w:p>
    <w:tbl>
      <w:tblPr>
        <w:tblW w:w="0" w:type="dxa"/>
        <w:tblLayout w:type="fixed"/>
        <w:tblCellMar>
          <w:left w:w="70" w:type="dxa"/>
          <w:right w:w="70" w:type="dxa"/>
        </w:tblCellMar>
        <w:tblLook w:val="04A0" w:firstRow="1" w:lastRow="0" w:firstColumn="1" w:lastColumn="0" w:noHBand="0" w:noVBand="1"/>
      </w:tblPr>
      <w:tblGrid>
        <w:gridCol w:w="3259"/>
        <w:gridCol w:w="922"/>
        <w:gridCol w:w="5069"/>
      </w:tblGrid>
      <w:tr w:rsidR="003F72E9" w:rsidTr="003F72E9">
        <w:tc>
          <w:tcPr>
            <w:tcW w:w="3259" w:type="dxa"/>
          </w:tcPr>
          <w:p w:rsidR="003F72E9" w:rsidRDefault="003F72E9">
            <w:pPr>
              <w:autoSpaceDE w:val="0"/>
              <w:autoSpaceDN w:val="0"/>
              <w:rPr>
                <w:rFonts w:cs="Arial"/>
              </w:rPr>
            </w:pPr>
          </w:p>
        </w:tc>
        <w:tc>
          <w:tcPr>
            <w:tcW w:w="922" w:type="dxa"/>
          </w:tcPr>
          <w:p w:rsidR="003F72E9" w:rsidRDefault="003F72E9">
            <w:pPr>
              <w:autoSpaceDE w:val="0"/>
              <w:autoSpaceDN w:val="0"/>
              <w:rPr>
                <w:rFonts w:cs="Arial"/>
              </w:rPr>
            </w:pPr>
          </w:p>
        </w:tc>
        <w:tc>
          <w:tcPr>
            <w:tcW w:w="5069" w:type="dxa"/>
            <w:hideMark/>
          </w:tcPr>
          <w:p w:rsidR="003F72E9" w:rsidRDefault="003F72E9">
            <w:pPr>
              <w:autoSpaceDE w:val="0"/>
              <w:autoSpaceDN w:val="0"/>
              <w:jc w:val="center"/>
              <w:rPr>
                <w:rFonts w:cs="Arial"/>
                <w:b/>
              </w:rPr>
            </w:pPr>
            <w:r>
              <w:t>direktor</w:t>
            </w:r>
          </w:p>
        </w:tc>
      </w:tr>
      <w:tr w:rsidR="003F72E9" w:rsidTr="003F72E9">
        <w:tc>
          <w:tcPr>
            <w:tcW w:w="3259" w:type="dxa"/>
          </w:tcPr>
          <w:p w:rsidR="003F72E9" w:rsidRDefault="003F72E9">
            <w:pPr>
              <w:autoSpaceDE w:val="0"/>
              <w:autoSpaceDN w:val="0"/>
              <w:rPr>
                <w:rFonts w:cs="Arial"/>
              </w:rPr>
            </w:pPr>
          </w:p>
        </w:tc>
        <w:tc>
          <w:tcPr>
            <w:tcW w:w="922" w:type="dxa"/>
          </w:tcPr>
          <w:p w:rsidR="003F72E9" w:rsidRDefault="003F72E9">
            <w:pPr>
              <w:autoSpaceDE w:val="0"/>
              <w:autoSpaceDN w:val="0"/>
              <w:rPr>
                <w:rFonts w:cs="Arial"/>
              </w:rPr>
            </w:pPr>
          </w:p>
        </w:tc>
        <w:tc>
          <w:tcPr>
            <w:tcW w:w="5069" w:type="dxa"/>
            <w:hideMark/>
          </w:tcPr>
          <w:p w:rsidR="003F72E9" w:rsidRDefault="003F72E9">
            <w:pPr>
              <w:autoSpaceDE w:val="0"/>
              <w:autoSpaceDN w:val="0"/>
              <w:jc w:val="center"/>
            </w:pPr>
            <w:r>
              <w:t xml:space="preserve">Bojan Cizej, </w:t>
            </w:r>
            <w:proofErr w:type="spellStart"/>
            <w:r>
              <w:t>uni</w:t>
            </w:r>
            <w:proofErr w:type="spellEnd"/>
            <w:r>
              <w:t>. dipl. inž. živilske tehnologije</w:t>
            </w:r>
          </w:p>
        </w:tc>
      </w:tr>
    </w:tbl>
    <w:p w:rsidR="003F72E9" w:rsidRDefault="003F72E9" w:rsidP="003F72E9">
      <w:pPr>
        <w:pStyle w:val="Poglavje1"/>
      </w:pPr>
      <w:r>
        <w:rPr>
          <w:b w:val="0"/>
          <w:i w:val="0"/>
        </w:rPr>
        <w:br w:type="page"/>
      </w:r>
      <w:r>
        <w:lastRenderedPageBreak/>
        <w:t>SPLOŠNE DOLOČBE</w:t>
      </w:r>
    </w:p>
    <w:p w:rsidR="003F72E9" w:rsidRDefault="003F72E9" w:rsidP="003F72E9">
      <w:pPr>
        <w:jc w:val="both"/>
      </w:pPr>
    </w:p>
    <w:p w:rsidR="003F72E9" w:rsidRDefault="003F72E9" w:rsidP="003F72E9">
      <w:pPr>
        <w:pStyle w:val="Poglavje2"/>
      </w:pPr>
      <w:r>
        <w:t>Način izvajanja naročila</w:t>
      </w:r>
    </w:p>
    <w:p w:rsidR="003F72E9" w:rsidRDefault="003F72E9" w:rsidP="003F72E9">
      <w:pPr>
        <w:pStyle w:val="Telobesedila"/>
        <w:tabs>
          <w:tab w:val="left" w:pos="6825"/>
        </w:tabs>
        <w:outlineLvl w:val="0"/>
      </w:pPr>
    </w:p>
    <w:p w:rsidR="003F72E9" w:rsidRDefault="003F72E9" w:rsidP="003F72E9">
      <w:pPr>
        <w:jc w:val="both"/>
      </w:pPr>
      <w:r>
        <w:t>Naročnik oddaja javno naročilo za predmet naročila »Postavitev steklenjaka IHPS« v celoti. Ponudnik mora ponuditi vse razpisane vrste gradbenih del (delne ponudbe niso dovoljene).</w:t>
      </w:r>
    </w:p>
    <w:p w:rsidR="003F72E9" w:rsidRDefault="003F72E9" w:rsidP="003F72E9">
      <w:pPr>
        <w:jc w:val="both"/>
      </w:pPr>
    </w:p>
    <w:p w:rsidR="003F72E9" w:rsidRDefault="003F72E9" w:rsidP="003F72E9">
      <w:pPr>
        <w:pStyle w:val="Poglavje2"/>
      </w:pPr>
      <w:r>
        <w:t>Sodelovanje</w:t>
      </w:r>
    </w:p>
    <w:p w:rsidR="003F72E9" w:rsidRDefault="003F72E9" w:rsidP="003F72E9">
      <w:pPr>
        <w:jc w:val="both"/>
      </w:pPr>
    </w:p>
    <w:p w:rsidR="003F72E9" w:rsidRDefault="003F72E9" w:rsidP="003F72E9">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3F72E9" w:rsidRDefault="003F72E9" w:rsidP="003F72E9">
      <w:pPr>
        <w:jc w:val="both"/>
      </w:pPr>
    </w:p>
    <w:p w:rsidR="003F72E9" w:rsidRDefault="003F72E9" w:rsidP="003F72E9">
      <w:pPr>
        <w:pStyle w:val="Poglavje2"/>
      </w:pPr>
      <w:r>
        <w:t>Jezik</w:t>
      </w:r>
    </w:p>
    <w:p w:rsidR="003F72E9" w:rsidRDefault="003F72E9" w:rsidP="003F72E9">
      <w:pPr>
        <w:jc w:val="both"/>
      </w:pPr>
    </w:p>
    <w:p w:rsidR="003F72E9" w:rsidRDefault="003F72E9" w:rsidP="003F72E9">
      <w:pPr>
        <w:jc w:val="both"/>
      </w:pPr>
      <w:r>
        <w:t>Postopek javnega naročanja poteka v slovenskem jeziku. Ponudnik mora pripraviti ponudbo v slovenskem jeziku. Ponudnik lahko uporabi že uveljavljene tehnične izraze v tujem jeziku, vendar le v tehničnem delu ponudbe.</w:t>
      </w:r>
    </w:p>
    <w:p w:rsidR="003F72E9" w:rsidRDefault="003F72E9" w:rsidP="003F72E9">
      <w:pPr>
        <w:jc w:val="both"/>
      </w:pPr>
    </w:p>
    <w:p w:rsidR="003F72E9" w:rsidRDefault="003F72E9" w:rsidP="003F72E9">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3F72E9" w:rsidRDefault="003F72E9" w:rsidP="003F72E9">
      <w:pPr>
        <w:jc w:val="both"/>
      </w:pPr>
    </w:p>
    <w:p w:rsidR="003F72E9" w:rsidRDefault="003F72E9" w:rsidP="003F72E9">
      <w:pPr>
        <w:pStyle w:val="Poglavje2"/>
      </w:pPr>
      <w:r>
        <w:t>Podizvajalci</w:t>
      </w:r>
    </w:p>
    <w:p w:rsidR="003F72E9" w:rsidRDefault="003F72E9" w:rsidP="003F72E9">
      <w:pPr>
        <w:jc w:val="both"/>
      </w:pPr>
    </w:p>
    <w:p w:rsidR="003F72E9" w:rsidRDefault="003F72E9" w:rsidP="003F72E9">
      <w:pPr>
        <w:jc w:val="both"/>
        <w:rPr>
          <w:rFonts w:cs="Arial"/>
          <w:color w:val="000000"/>
        </w:rPr>
      </w:pPr>
      <w:r>
        <w:rPr>
          <w:rFonts w:cs="Arial"/>
          <w:color w:val="000000"/>
        </w:rPr>
        <w:t>Ponudnik lahko predmetno javno naročilo v celoti izvede sam ali pa ga izvede s podizvajalci.</w:t>
      </w:r>
    </w:p>
    <w:p w:rsidR="003F72E9" w:rsidRDefault="003F72E9" w:rsidP="003F72E9">
      <w:pPr>
        <w:jc w:val="both"/>
      </w:pPr>
    </w:p>
    <w:p w:rsidR="003F72E9" w:rsidRDefault="003F72E9" w:rsidP="003F72E9">
      <w:pPr>
        <w:jc w:val="both"/>
      </w:pPr>
      <w:r>
        <w:t xml:space="preserve">V primeru izvedbe javnega naročila s podizvajalci, </w:t>
      </w:r>
      <w:r>
        <w:rPr>
          <w:rFonts w:cs="Arial"/>
        </w:rPr>
        <w:t>je potrebno v</w:t>
      </w:r>
      <w:r>
        <w:t xml:space="preserve"> ponudbi:</w:t>
      </w:r>
    </w:p>
    <w:p w:rsidR="003F72E9" w:rsidRDefault="003F72E9" w:rsidP="003F72E9">
      <w:pPr>
        <w:numPr>
          <w:ilvl w:val="0"/>
          <w:numId w:val="3"/>
        </w:numPr>
        <w:ind w:hanging="294"/>
        <w:jc w:val="both"/>
      </w:pPr>
      <w:r>
        <w:t xml:space="preserve">navesti vse podizvajalce ter vsak del javnega naročila, ki ga namerava ponudnik oddati v </w:t>
      </w:r>
      <w:proofErr w:type="spellStart"/>
      <w:r>
        <w:t>podizvajanje</w:t>
      </w:r>
      <w:proofErr w:type="spellEnd"/>
      <w:r>
        <w:t>,</w:t>
      </w:r>
    </w:p>
    <w:p w:rsidR="003F72E9" w:rsidRDefault="003F72E9" w:rsidP="003F72E9">
      <w:pPr>
        <w:numPr>
          <w:ilvl w:val="0"/>
          <w:numId w:val="3"/>
        </w:numPr>
        <w:ind w:hanging="294"/>
        <w:jc w:val="both"/>
      </w:pPr>
      <w:r>
        <w:t xml:space="preserve">kontaktne podatke </w:t>
      </w:r>
      <w:r>
        <w:rPr>
          <w:rFonts w:cs="Arial"/>
          <w:color w:val="000000"/>
        </w:rPr>
        <w:t>predlaganih podizvajalcev in njihovih zakonitih zastopnikov</w:t>
      </w:r>
      <w:r>
        <w:t xml:space="preserve"> ter </w:t>
      </w:r>
    </w:p>
    <w:p w:rsidR="003F72E9" w:rsidRDefault="003F72E9" w:rsidP="003F72E9">
      <w:pPr>
        <w:numPr>
          <w:ilvl w:val="0"/>
          <w:numId w:val="3"/>
        </w:numPr>
        <w:ind w:hanging="294"/>
        <w:jc w:val="both"/>
      </w:pPr>
      <w:r>
        <w:t>priložiti zahtevo podizvajalca za neposredno plačilo, če podizvajalec to zahteva.</w:t>
      </w:r>
    </w:p>
    <w:p w:rsidR="003F72E9" w:rsidRDefault="003F72E9" w:rsidP="003F72E9">
      <w:pPr>
        <w:jc w:val="both"/>
      </w:pPr>
      <w:r>
        <w:t>Navedene podatke ponudnik predloži na ustreznih obrazcih te dokumentacije.</w:t>
      </w:r>
    </w:p>
    <w:p w:rsidR="003F72E9" w:rsidRDefault="003F72E9" w:rsidP="003F72E9">
      <w:pPr>
        <w:jc w:val="both"/>
      </w:pPr>
    </w:p>
    <w:p w:rsidR="003F72E9" w:rsidRDefault="003F72E9" w:rsidP="003F72E9">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rsidR="003F72E9" w:rsidRDefault="003F72E9" w:rsidP="003F72E9">
      <w:pPr>
        <w:jc w:val="both"/>
      </w:pPr>
    </w:p>
    <w:p w:rsidR="003F72E9" w:rsidRDefault="003F72E9" w:rsidP="003F72E9">
      <w:pPr>
        <w:jc w:val="both"/>
      </w:pPr>
      <w:r>
        <w:t>V kolikor podizvajalec zahteva neposredno plačilo, se šteje, da je neposredno plačilo podizvajalcu obvezno in obveznost zavezuje naročnika in glavnega izvajalca.</w:t>
      </w:r>
    </w:p>
    <w:p w:rsidR="003F72E9" w:rsidRDefault="003F72E9" w:rsidP="003F72E9">
      <w:pPr>
        <w:jc w:val="both"/>
      </w:pPr>
    </w:p>
    <w:p w:rsidR="003F72E9" w:rsidRDefault="003F72E9" w:rsidP="003F72E9">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3F72E9" w:rsidRDefault="003F72E9" w:rsidP="003F72E9">
      <w:pPr>
        <w:jc w:val="both"/>
      </w:pPr>
    </w:p>
    <w:p w:rsidR="003F72E9" w:rsidRDefault="003F72E9" w:rsidP="003F72E9">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3F72E9" w:rsidRDefault="003F72E9" w:rsidP="003F72E9">
      <w:pPr>
        <w:jc w:val="both"/>
      </w:pPr>
    </w:p>
    <w:p w:rsidR="003F72E9" w:rsidRDefault="003F72E9" w:rsidP="003F72E9">
      <w:pPr>
        <w:pStyle w:val="Poglavje2"/>
      </w:pPr>
      <w:r>
        <w:t>Skupna ponudba</w:t>
      </w:r>
    </w:p>
    <w:p w:rsidR="003F72E9" w:rsidRDefault="003F72E9" w:rsidP="003F72E9">
      <w:pPr>
        <w:jc w:val="both"/>
      </w:pPr>
    </w:p>
    <w:p w:rsidR="003F72E9" w:rsidRDefault="003F72E9" w:rsidP="003F72E9">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3F72E9" w:rsidRDefault="003F72E9" w:rsidP="003F72E9">
      <w:pPr>
        <w:jc w:val="both"/>
      </w:pPr>
    </w:p>
    <w:p w:rsidR="003F72E9" w:rsidRDefault="003F72E9" w:rsidP="003F72E9">
      <w:pPr>
        <w:jc w:val="both"/>
      </w:pPr>
      <w:r>
        <w:t>Pravni akt o skupni izvedbi naročila mora natančno opredeliti naloge in odgovornost posameznih pogodbenih partnerjev za izvedbo naročila. Ne glede na to pa partnerji odgovarjajo naročniku neomejeno solidarno.</w:t>
      </w:r>
    </w:p>
    <w:p w:rsidR="003F72E9" w:rsidRDefault="003F72E9" w:rsidP="003F72E9">
      <w:pPr>
        <w:jc w:val="both"/>
      </w:pPr>
    </w:p>
    <w:p w:rsidR="003F72E9" w:rsidRDefault="003F72E9" w:rsidP="003F72E9">
      <w:pPr>
        <w:pStyle w:val="Poglavje2"/>
      </w:pPr>
      <w:r>
        <w:t>Uporaba zmogljivosti drugih subjektov</w:t>
      </w:r>
    </w:p>
    <w:p w:rsidR="003F72E9" w:rsidRDefault="003F72E9" w:rsidP="003F72E9">
      <w:pPr>
        <w:jc w:val="both"/>
      </w:pPr>
    </w:p>
    <w:p w:rsidR="003F72E9" w:rsidRDefault="003F72E9" w:rsidP="003F72E9">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3F72E9" w:rsidRDefault="003F72E9" w:rsidP="003F72E9">
      <w:pPr>
        <w:jc w:val="both"/>
      </w:pPr>
    </w:p>
    <w:p w:rsidR="003F72E9" w:rsidRDefault="003F72E9" w:rsidP="003F72E9">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F72E9" w:rsidRDefault="003F72E9" w:rsidP="003F72E9">
      <w:pPr>
        <w:jc w:val="both"/>
      </w:pPr>
    </w:p>
    <w:p w:rsidR="003F72E9" w:rsidRDefault="003F72E9" w:rsidP="003F72E9">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F72E9" w:rsidRDefault="003F72E9" w:rsidP="003F72E9">
      <w:pPr>
        <w:jc w:val="both"/>
      </w:pPr>
    </w:p>
    <w:p w:rsidR="003F72E9" w:rsidRDefault="003F72E9" w:rsidP="003F72E9">
      <w:pPr>
        <w:pStyle w:val="Poglavje2"/>
      </w:pPr>
      <w:r>
        <w:t>Spremembe, dopolnitve in pojasnila dokumentacije v zvezi z oddajo javnega naročila</w:t>
      </w:r>
    </w:p>
    <w:p w:rsidR="003F72E9" w:rsidRDefault="003F72E9" w:rsidP="003F72E9">
      <w:pPr>
        <w:jc w:val="both"/>
      </w:pPr>
    </w:p>
    <w:p w:rsidR="003F72E9" w:rsidRDefault="003F72E9" w:rsidP="003F72E9">
      <w:pPr>
        <w:jc w:val="both"/>
      </w:pPr>
      <w:r>
        <w:t>Ponudnik lahko dodatna pojasnila o vsebini dokumentacije v zvezi z oddajo javnega naročila zahteva izključno v pisni obliki, preko Portala javnih naročil. Naročnik bo dodatna pojasnila v zvezi z dokumentacijo objavil na Portalu javnih naročil.</w:t>
      </w:r>
    </w:p>
    <w:p w:rsidR="003F72E9" w:rsidRDefault="003F72E9" w:rsidP="003F72E9">
      <w:pPr>
        <w:jc w:val="both"/>
      </w:pPr>
    </w:p>
    <w:p w:rsidR="003F72E9" w:rsidRDefault="003F72E9" w:rsidP="003F72E9">
      <w:pPr>
        <w:jc w:val="both"/>
      </w:pPr>
      <w:r>
        <w:t>Naročnik si pridržuje pravico spremeniti ali dopolniti dokumentacijo v zvezi z oddajo javnega naročila. V primeru, da bo naročnik v roku za prejem ponudb spremenil ali dopolnil dokumentacijo, bo to objavil na Portalu javnih naročil.</w:t>
      </w:r>
    </w:p>
    <w:p w:rsidR="003F72E9" w:rsidRDefault="003F72E9" w:rsidP="003F72E9">
      <w:pPr>
        <w:jc w:val="both"/>
      </w:pPr>
    </w:p>
    <w:p w:rsidR="003F72E9" w:rsidRDefault="003F72E9" w:rsidP="003F72E9">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3F72E9" w:rsidRDefault="003F72E9" w:rsidP="003F72E9">
      <w:pPr>
        <w:jc w:val="both"/>
      </w:pPr>
    </w:p>
    <w:p w:rsidR="003F72E9" w:rsidRDefault="003F72E9" w:rsidP="003F72E9">
      <w:pPr>
        <w:pStyle w:val="Poglavje2"/>
      </w:pPr>
      <w:r>
        <w:t>Dopustne dopolnitve, pojasnila in popravek ponudbe, računske napake</w:t>
      </w:r>
    </w:p>
    <w:p w:rsidR="003F72E9" w:rsidRDefault="003F72E9" w:rsidP="003F72E9">
      <w:pPr>
        <w:jc w:val="both"/>
      </w:pPr>
    </w:p>
    <w:p w:rsidR="003F72E9" w:rsidRDefault="003F72E9" w:rsidP="003F72E9">
      <w:pPr>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rsidR="003F72E9" w:rsidRDefault="003F72E9" w:rsidP="003F72E9">
      <w:pPr>
        <w:jc w:val="both"/>
      </w:pPr>
    </w:p>
    <w:p w:rsidR="003F72E9" w:rsidRDefault="003F72E9" w:rsidP="003F72E9">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rsidR="003F72E9" w:rsidRDefault="003F72E9" w:rsidP="003F72E9">
      <w:pPr>
        <w:jc w:val="both"/>
      </w:pPr>
    </w:p>
    <w:p w:rsidR="003F72E9" w:rsidRDefault="003F72E9" w:rsidP="003F72E9">
      <w:pPr>
        <w:jc w:val="both"/>
      </w:pPr>
      <w:r>
        <w:t>Ponudnik ne sme dopolnjevati ali popravljati:</w:t>
      </w:r>
    </w:p>
    <w:p w:rsidR="003F72E9" w:rsidRDefault="003F72E9" w:rsidP="003F72E9">
      <w:pPr>
        <w:numPr>
          <w:ilvl w:val="0"/>
          <w:numId w:val="3"/>
        </w:numPr>
        <w:ind w:hanging="294"/>
        <w:jc w:val="both"/>
      </w:pPr>
      <w:r>
        <w:t>svoje cene brez DDV na enoto, vrednosti postavke brez DDV, skupne vrednosti ponudbe brez DDV, razen kadar se skupna vrednost spremeni v skladu s 7. odstavkom 89. člena ZJN-3, in</w:t>
      </w:r>
    </w:p>
    <w:p w:rsidR="003F72E9" w:rsidRDefault="003F72E9" w:rsidP="003F72E9">
      <w:pPr>
        <w:numPr>
          <w:ilvl w:val="0"/>
          <w:numId w:val="3"/>
        </w:numPr>
        <w:ind w:hanging="294"/>
        <w:jc w:val="both"/>
      </w:pPr>
      <w:r>
        <w:t>tistega dela ponudbe, ki se veže na tehnične specifikacije predmeta javnega naročila.</w:t>
      </w:r>
    </w:p>
    <w:p w:rsidR="003F72E9" w:rsidRDefault="003F72E9" w:rsidP="003F72E9">
      <w:pPr>
        <w:jc w:val="both"/>
      </w:pPr>
    </w:p>
    <w:p w:rsidR="003F72E9" w:rsidRDefault="003F72E9" w:rsidP="003F72E9">
      <w:pPr>
        <w:jc w:val="both"/>
      </w:pPr>
      <w:r>
        <w:t>V primeru izvedbe pogajanj bo naročnik morebitne računske napake ugotavljal v zadnje predloženi ponudbi.</w:t>
      </w:r>
    </w:p>
    <w:p w:rsidR="003F72E9" w:rsidRDefault="003F72E9" w:rsidP="003F72E9">
      <w:pPr>
        <w:jc w:val="both"/>
      </w:pPr>
    </w:p>
    <w:p w:rsidR="003F72E9" w:rsidRDefault="003F72E9" w:rsidP="003F72E9">
      <w:pPr>
        <w:pStyle w:val="Poglavje2"/>
      </w:pPr>
      <w:r>
        <w:t>Stroški ponudbe</w:t>
      </w:r>
    </w:p>
    <w:p w:rsidR="003F72E9" w:rsidRDefault="003F72E9" w:rsidP="003F72E9">
      <w:pPr>
        <w:jc w:val="both"/>
      </w:pPr>
    </w:p>
    <w:p w:rsidR="003F72E9" w:rsidRDefault="003F72E9" w:rsidP="003F72E9">
      <w:pPr>
        <w:jc w:val="both"/>
      </w:pPr>
      <w:r>
        <w:t xml:space="preserve">Ponudnik nosi vse stroške, povezane s pripravo in predložitvijo ponudbe, vključno s stroški </w:t>
      </w:r>
      <w:proofErr w:type="spellStart"/>
      <w:r>
        <w:t>prospektnega</w:t>
      </w:r>
      <w:proofErr w:type="spellEnd"/>
      <w:r>
        <w:t xml:space="preserve"> materiala, katalogov, če jih bo naročnik zahteval. Naročnik v nobenem primeru ne more </w:t>
      </w:r>
      <w:r>
        <w:lastRenderedPageBreak/>
        <w:t>biti odgovoren za morebitno škodo, ki bi nastala zaradi teh stroškov, brez ozira na potek postopkov v zvezi z javnim naročilom in na končno izbiro ponudnika.</w:t>
      </w:r>
    </w:p>
    <w:p w:rsidR="003F72E9" w:rsidRDefault="003F72E9" w:rsidP="003F72E9">
      <w:pPr>
        <w:jc w:val="both"/>
      </w:pPr>
    </w:p>
    <w:p w:rsidR="003F72E9" w:rsidRDefault="003F72E9" w:rsidP="003F72E9">
      <w:pPr>
        <w:pStyle w:val="Poglavje2"/>
      </w:pPr>
      <w:r>
        <w:t>Variantne ponudbe</w:t>
      </w:r>
    </w:p>
    <w:p w:rsidR="003F72E9" w:rsidRDefault="003F72E9" w:rsidP="003F72E9">
      <w:pPr>
        <w:jc w:val="both"/>
      </w:pPr>
    </w:p>
    <w:p w:rsidR="003F72E9" w:rsidRDefault="003F72E9" w:rsidP="003F72E9">
      <w:pPr>
        <w:jc w:val="both"/>
      </w:pPr>
      <w:r>
        <w:t>Naročnik ne bo upošteval variantnih ponudb. Ponudnik lahko predloži samo eno ponudbo. Ponudnik, ki predloži več kot eno ponudbo bo izločen iz postopka.</w:t>
      </w:r>
    </w:p>
    <w:p w:rsidR="003F72E9" w:rsidRDefault="003F72E9" w:rsidP="003F72E9">
      <w:pPr>
        <w:jc w:val="both"/>
      </w:pPr>
    </w:p>
    <w:p w:rsidR="003F72E9" w:rsidRDefault="003F72E9" w:rsidP="003F72E9">
      <w:pPr>
        <w:pStyle w:val="Poglavje2"/>
      </w:pPr>
      <w:r>
        <w:t>Plačilni pogoji</w:t>
      </w:r>
    </w:p>
    <w:p w:rsidR="003F72E9" w:rsidRDefault="003F72E9" w:rsidP="003F72E9">
      <w:pPr>
        <w:jc w:val="both"/>
      </w:pPr>
    </w:p>
    <w:p w:rsidR="003F72E9" w:rsidRDefault="007A7464" w:rsidP="003F72E9">
      <w:pPr>
        <w:jc w:val="both"/>
      </w:pPr>
      <w:r>
        <w:t>Rok plačila je 9</w:t>
      </w:r>
      <w:r w:rsidR="003F72E9">
        <w:t>0 dni od dneva prejema računa.</w:t>
      </w:r>
    </w:p>
    <w:p w:rsidR="003F72E9" w:rsidRDefault="003F72E9" w:rsidP="003F72E9">
      <w:pPr>
        <w:jc w:val="both"/>
      </w:pPr>
    </w:p>
    <w:p w:rsidR="003F72E9" w:rsidRDefault="003F72E9" w:rsidP="003F72E9">
      <w:pPr>
        <w:pStyle w:val="Poglavje2"/>
      </w:pPr>
      <w:r>
        <w:t>Cena</w:t>
      </w:r>
    </w:p>
    <w:p w:rsidR="003F72E9" w:rsidRDefault="003F72E9" w:rsidP="003F72E9">
      <w:pPr>
        <w:jc w:val="both"/>
      </w:pPr>
    </w:p>
    <w:p w:rsidR="003F72E9" w:rsidRDefault="003F72E9" w:rsidP="003F72E9">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3F72E9" w:rsidRDefault="003F72E9" w:rsidP="003F72E9">
      <w:pPr>
        <w:jc w:val="both"/>
      </w:pPr>
    </w:p>
    <w:p w:rsidR="003F72E9" w:rsidRDefault="003F72E9" w:rsidP="003F72E9">
      <w:pPr>
        <w:pStyle w:val="Poglavje2"/>
      </w:pPr>
      <w:r>
        <w:t>Merila</w:t>
      </w:r>
    </w:p>
    <w:p w:rsidR="003F72E9" w:rsidRDefault="003F72E9" w:rsidP="003F72E9">
      <w:pPr>
        <w:jc w:val="both"/>
      </w:pPr>
    </w:p>
    <w:p w:rsidR="003F72E9" w:rsidRDefault="003F72E9" w:rsidP="003F72E9">
      <w:pPr>
        <w:jc w:val="both"/>
      </w:pPr>
      <w:r>
        <w:t>Naročnik bo najugodnejšo ponudbo izbral na osnovi naslednjih meril:</w:t>
      </w:r>
    </w:p>
    <w:p w:rsidR="003F72E9" w:rsidRDefault="003F72E9" w:rsidP="003F72E9">
      <w:pPr>
        <w:jc w:val="both"/>
      </w:pPr>
      <w:r>
        <w:t>Najnižja cena: 100%</w:t>
      </w:r>
    </w:p>
    <w:p w:rsidR="003F72E9" w:rsidRDefault="003F72E9" w:rsidP="003F72E9">
      <w:pPr>
        <w:jc w:val="both"/>
      </w:pPr>
    </w:p>
    <w:p w:rsidR="003F72E9" w:rsidRDefault="003F72E9" w:rsidP="003F72E9">
      <w:pPr>
        <w:pStyle w:val="Poglavje2"/>
      </w:pPr>
      <w:r>
        <w:t>Podatki o lastniški strukturi</w:t>
      </w:r>
    </w:p>
    <w:p w:rsidR="003F72E9" w:rsidRDefault="003F72E9" w:rsidP="003F72E9">
      <w:pPr>
        <w:jc w:val="both"/>
      </w:pPr>
    </w:p>
    <w:p w:rsidR="003F72E9" w:rsidRDefault="003F72E9" w:rsidP="003F72E9">
      <w:pPr>
        <w:jc w:val="both"/>
        <w:rPr>
          <w:rFonts w:cs="Arial"/>
        </w:rPr>
      </w:pPr>
      <w:r>
        <w:rPr>
          <w:rFonts w:cs="Arial"/>
        </w:rPr>
        <w:t>Izbrani ponudnik mora v roku osmih dni od prejema naročnikovega poziva posredovati podatke o:</w:t>
      </w:r>
    </w:p>
    <w:p w:rsidR="003F72E9" w:rsidRDefault="003F72E9" w:rsidP="003F72E9">
      <w:pPr>
        <w:numPr>
          <w:ilvl w:val="0"/>
          <w:numId w:val="3"/>
        </w:numPr>
        <w:ind w:hanging="294"/>
        <w:jc w:val="both"/>
      </w:pPr>
      <w:r>
        <w:t>udeležbi fizičnih (ime in priimek, naslov prebivališča ter delež lastništva) in pravnih oseb v lastništvu ponudnika,</w:t>
      </w:r>
    </w:p>
    <w:p w:rsidR="003F72E9" w:rsidRDefault="003F72E9" w:rsidP="003F72E9">
      <w:pPr>
        <w:numPr>
          <w:ilvl w:val="0"/>
          <w:numId w:val="3"/>
        </w:numPr>
        <w:ind w:hanging="294"/>
        <w:jc w:val="both"/>
      </w:pPr>
      <w:r>
        <w:t>gospodarskih subjektih, za katere se glede na določbe zakona, ki ureja gospodarske družbe, šteje, da so z njim povezane družbe.</w:t>
      </w:r>
    </w:p>
    <w:p w:rsidR="003F72E9" w:rsidRDefault="003F72E9" w:rsidP="003F72E9">
      <w:pPr>
        <w:jc w:val="both"/>
      </w:pPr>
    </w:p>
    <w:p w:rsidR="003F72E9" w:rsidRDefault="003F72E9" w:rsidP="003F72E9">
      <w:pPr>
        <w:pStyle w:val="Poglavje2"/>
      </w:pPr>
      <w:r>
        <w:t>Pogodba</w:t>
      </w:r>
    </w:p>
    <w:p w:rsidR="003F72E9" w:rsidRDefault="003F72E9" w:rsidP="003F72E9">
      <w:pPr>
        <w:jc w:val="both"/>
      </w:pPr>
    </w:p>
    <w:p w:rsidR="003F72E9" w:rsidRDefault="003F72E9" w:rsidP="003F72E9">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3F72E9" w:rsidRDefault="003F72E9" w:rsidP="003F72E9">
      <w:pPr>
        <w:jc w:val="both"/>
      </w:pPr>
    </w:p>
    <w:p w:rsidR="003F72E9" w:rsidRDefault="003F72E9" w:rsidP="003F72E9">
      <w:pPr>
        <w:pStyle w:val="Poglavje2"/>
      </w:pPr>
      <w:r>
        <w:t>Zaupnost podatkov</w:t>
      </w:r>
    </w:p>
    <w:p w:rsidR="003F72E9" w:rsidRDefault="003F72E9" w:rsidP="003F72E9">
      <w:pPr>
        <w:jc w:val="both"/>
      </w:pPr>
    </w:p>
    <w:p w:rsidR="003F72E9" w:rsidRDefault="003F72E9" w:rsidP="003F72E9">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3F72E9" w:rsidRDefault="003F72E9" w:rsidP="003F72E9">
      <w:pPr>
        <w:jc w:val="both"/>
      </w:pPr>
    </w:p>
    <w:p w:rsidR="003F72E9" w:rsidRDefault="003F72E9" w:rsidP="003F72E9">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3F72E9" w:rsidRDefault="003F72E9" w:rsidP="003F72E9">
      <w:pPr>
        <w:jc w:val="both"/>
      </w:pPr>
    </w:p>
    <w:p w:rsidR="003F72E9" w:rsidRDefault="003F72E9" w:rsidP="003F72E9">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3F72E9" w:rsidRDefault="003F72E9" w:rsidP="003F72E9">
      <w:pPr>
        <w:jc w:val="both"/>
      </w:pPr>
    </w:p>
    <w:p w:rsidR="003F72E9" w:rsidRDefault="003F72E9" w:rsidP="003F72E9">
      <w:pPr>
        <w:pStyle w:val="Poglavje2"/>
      </w:pPr>
      <w:r>
        <w:t>Ustavitev postopka, zavrnitev vseh ponudb, odstop od izvedbe javnega naročila</w:t>
      </w:r>
    </w:p>
    <w:p w:rsidR="003F72E9" w:rsidRDefault="003F72E9" w:rsidP="003F72E9">
      <w:pPr>
        <w:jc w:val="both"/>
      </w:pPr>
    </w:p>
    <w:p w:rsidR="003F72E9" w:rsidRDefault="003F72E9" w:rsidP="003F72E9">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3F72E9" w:rsidRDefault="003F72E9" w:rsidP="003F72E9">
      <w:pPr>
        <w:jc w:val="both"/>
      </w:pPr>
    </w:p>
    <w:p w:rsidR="003F72E9" w:rsidRDefault="003F72E9" w:rsidP="003F72E9">
      <w:pPr>
        <w:jc w:val="both"/>
      </w:pPr>
      <w:r>
        <w:t>Naročnik objavi odločitev o ustavitvi postopka oddaje javnega naročila ali zavrnitvi vseh ponudb ali odstopu od izvedbe javnega naročila na Portalu javnih naročil.</w:t>
      </w:r>
    </w:p>
    <w:p w:rsidR="003F72E9" w:rsidRDefault="003F72E9" w:rsidP="003F72E9">
      <w:pPr>
        <w:jc w:val="both"/>
      </w:pPr>
    </w:p>
    <w:p w:rsidR="003F72E9" w:rsidRDefault="003F72E9" w:rsidP="003F72E9">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3F72E9" w:rsidRDefault="003F72E9" w:rsidP="003F72E9">
      <w:pPr>
        <w:jc w:val="both"/>
      </w:pPr>
    </w:p>
    <w:p w:rsidR="003F72E9" w:rsidRDefault="003F72E9" w:rsidP="003F72E9">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3F72E9" w:rsidRDefault="003F72E9" w:rsidP="003F72E9">
      <w:pPr>
        <w:jc w:val="both"/>
      </w:pPr>
    </w:p>
    <w:p w:rsidR="003F72E9" w:rsidRDefault="003F72E9" w:rsidP="003F72E9">
      <w:pPr>
        <w:pStyle w:val="Poglavje2"/>
      </w:pPr>
      <w:r>
        <w:t>Prenehanje pogodbene obveznosti</w:t>
      </w:r>
    </w:p>
    <w:p w:rsidR="003F72E9" w:rsidRDefault="003F72E9" w:rsidP="003F72E9">
      <w:pPr>
        <w:jc w:val="both"/>
      </w:pPr>
    </w:p>
    <w:p w:rsidR="003F72E9" w:rsidRDefault="003F72E9" w:rsidP="003F72E9">
      <w:pPr>
        <w:jc w:val="both"/>
      </w:pPr>
      <w:r>
        <w:t>Med veljavnostjo pogodbe o izvedbi javnega naročila lahko naročnik odstopi od pogodbe v skladu z določili 96. člena ZJN-3.</w:t>
      </w:r>
    </w:p>
    <w:p w:rsidR="003F72E9" w:rsidRDefault="003F72E9" w:rsidP="003F72E9">
      <w:pPr>
        <w:jc w:val="both"/>
      </w:pPr>
    </w:p>
    <w:p w:rsidR="003F72E9" w:rsidRDefault="003F72E9" w:rsidP="003F72E9">
      <w:pPr>
        <w:pStyle w:val="Poglavje2"/>
      </w:pPr>
      <w:r>
        <w:t>Pravno varstvo</w:t>
      </w:r>
    </w:p>
    <w:p w:rsidR="003F72E9" w:rsidRDefault="003F72E9" w:rsidP="003F72E9">
      <w:pPr>
        <w:jc w:val="both"/>
      </w:pPr>
    </w:p>
    <w:p w:rsidR="003F72E9" w:rsidRDefault="003F72E9" w:rsidP="003F72E9">
      <w:pPr>
        <w:jc w:val="both"/>
      </w:pPr>
      <w:r>
        <w:t>Pravno varstvo ponudnikov v postopku javnega naročanja je zagotovljeno v skladu z Zakonom o pravnem varstvu v postopkih javnega naročanja (ZPVPJN) (Uradni list RS, št. 43/11, 60/11 – ZTP-D, 63/13, 90/14 – ZDU-1I, 60/17 in 72/19).</w:t>
      </w:r>
    </w:p>
    <w:p w:rsidR="003F72E9" w:rsidRDefault="003F72E9" w:rsidP="003F72E9">
      <w:pPr>
        <w:pStyle w:val="Telobesedila"/>
        <w:rPr>
          <w:rFonts w:cs="Arial"/>
        </w:rPr>
      </w:pPr>
    </w:p>
    <w:p w:rsidR="003F72E9" w:rsidRDefault="003F72E9" w:rsidP="003F72E9">
      <w:pPr>
        <w:pStyle w:val="Poglavje2"/>
      </w:pPr>
      <w:r>
        <w:t>Finančna zavarovanja</w:t>
      </w:r>
    </w:p>
    <w:p w:rsidR="003F72E9" w:rsidRDefault="003F72E9" w:rsidP="003F72E9">
      <w:pPr>
        <w:jc w:val="both"/>
      </w:pPr>
    </w:p>
    <w:p w:rsidR="003F72E9" w:rsidRDefault="003F72E9" w:rsidP="003F72E9">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3F72E9" w:rsidRDefault="003F72E9" w:rsidP="003F72E9">
      <w:pPr>
        <w:jc w:val="both"/>
      </w:pPr>
    </w:p>
    <w:p w:rsidR="003F72E9" w:rsidRDefault="003F72E9" w:rsidP="003F72E9">
      <w:pPr>
        <w:jc w:val="both"/>
        <w:rPr>
          <w:rFonts w:cs="Arial"/>
        </w:rPr>
      </w:pPr>
    </w:p>
    <w:p w:rsidR="003F72E9" w:rsidRDefault="003F72E9" w:rsidP="003F72E9">
      <w:pPr>
        <w:pStyle w:val="Poglavje3"/>
        <w:numPr>
          <w:ilvl w:val="1"/>
          <w:numId w:val="2"/>
        </w:numPr>
      </w:pPr>
      <w:r>
        <w:t>Zavarovanje za dobro izvedbo pogodbenih obveznosti</w:t>
      </w:r>
    </w:p>
    <w:p w:rsidR="003F72E9" w:rsidRDefault="003F72E9" w:rsidP="003F72E9">
      <w:pPr>
        <w:jc w:val="both"/>
        <w:rPr>
          <w:rFonts w:cs="Arial"/>
        </w:rPr>
      </w:pPr>
    </w:p>
    <w:p w:rsidR="003F72E9" w:rsidRDefault="003F72E9" w:rsidP="003F72E9">
      <w:pPr>
        <w:jc w:val="both"/>
        <w:rPr>
          <w:rFonts w:cs="Arial"/>
        </w:rPr>
      </w:pPr>
      <w:r>
        <w:t xml:space="preserve">Izbrani ponudnik mora naročniku najkasneje </w:t>
      </w:r>
      <w:r>
        <w:rPr>
          <w:rFonts w:cs="Arial"/>
        </w:rPr>
        <w:t>deset dni od sklenitve pogodbe</w:t>
      </w:r>
      <w:r>
        <w:t xml:space="preserve"> predložiti zavarovanje: Bianco menica </w:t>
      </w:r>
      <w:r>
        <w:rPr>
          <w:rFonts w:cs="Arial"/>
        </w:rPr>
        <w:t xml:space="preserve">za dobro izvedbo pogodbenih obveznosti, in sicer v višini </w:t>
      </w:r>
      <w:r>
        <w:t>10,00 % pogodbene vrednosti z DDV z veljavnostjo za celoten čas trajanja pogodbe, podaljšano za dodatnih 60 dni</w:t>
      </w:r>
      <w:r>
        <w:rPr>
          <w:rFonts w:cs="Arial"/>
        </w:rPr>
        <w:t xml:space="preserve"> </w:t>
      </w:r>
      <w:r>
        <w:t>po izteku pogodbe.</w:t>
      </w:r>
    </w:p>
    <w:p w:rsidR="003F72E9" w:rsidRDefault="003F72E9" w:rsidP="003F72E9">
      <w:pPr>
        <w:jc w:val="both"/>
        <w:rPr>
          <w:rFonts w:cs="Arial"/>
        </w:rPr>
      </w:pPr>
    </w:p>
    <w:p w:rsidR="003F72E9" w:rsidRDefault="003F72E9" w:rsidP="003F72E9">
      <w:pPr>
        <w:jc w:val="both"/>
        <w:rPr>
          <w:rFonts w:cs="Arial"/>
        </w:rPr>
      </w:pPr>
      <w:r>
        <w:rPr>
          <w:rFonts w:cs="Arial"/>
        </w:rPr>
        <w:t>Naročnik bo unovčil zavarovanje za dobro izvedbo pogodbenih obveznosti v primeru:</w:t>
      </w:r>
    </w:p>
    <w:p w:rsidR="003F72E9" w:rsidRDefault="003F72E9" w:rsidP="003F72E9">
      <w:pPr>
        <w:numPr>
          <w:ilvl w:val="0"/>
          <w:numId w:val="4"/>
        </w:numPr>
        <w:jc w:val="both"/>
      </w:pPr>
      <w:r>
        <w:t>da obveznosti po pogodbi ne bodo pravočasno in pravilno izvajane oziroma jih bo izvajalec enostransko prenehal izvajati in</w:t>
      </w:r>
    </w:p>
    <w:p w:rsidR="003F72E9" w:rsidRDefault="003F72E9" w:rsidP="003F72E9">
      <w:pPr>
        <w:numPr>
          <w:ilvl w:val="0"/>
          <w:numId w:val="4"/>
        </w:numPr>
        <w:jc w:val="both"/>
      </w:pPr>
      <w:r>
        <w:t>prekinitve pogodbe po krivdi izvajalca.</w:t>
      </w:r>
    </w:p>
    <w:p w:rsidR="003F72E9" w:rsidRDefault="003F72E9" w:rsidP="003F72E9">
      <w:pPr>
        <w:jc w:val="both"/>
        <w:rPr>
          <w:rFonts w:cs="Arial"/>
        </w:rPr>
      </w:pPr>
    </w:p>
    <w:p w:rsidR="003F72E9" w:rsidRDefault="003F72E9" w:rsidP="003F72E9">
      <w:pPr>
        <w:jc w:val="both"/>
        <w:rPr>
          <w:rFonts w:cs="Arial"/>
        </w:rPr>
      </w:pPr>
      <w:r>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3F72E9" w:rsidRDefault="003F72E9" w:rsidP="003F72E9">
      <w:pPr>
        <w:jc w:val="both"/>
        <w:rPr>
          <w:rFonts w:cs="Arial"/>
        </w:rPr>
      </w:pPr>
    </w:p>
    <w:p w:rsidR="003F72E9" w:rsidRDefault="003F72E9" w:rsidP="003F72E9">
      <w:pPr>
        <w:pStyle w:val="Poglavje3"/>
        <w:numPr>
          <w:ilvl w:val="1"/>
          <w:numId w:val="2"/>
        </w:numPr>
      </w:pPr>
      <w:r>
        <w:t>Zavarovanje za odpravo napak v garancijski dobi</w:t>
      </w:r>
    </w:p>
    <w:p w:rsidR="003F72E9" w:rsidRDefault="003F72E9" w:rsidP="003F72E9">
      <w:pPr>
        <w:jc w:val="both"/>
        <w:rPr>
          <w:rFonts w:cs="Arial"/>
        </w:rPr>
      </w:pPr>
    </w:p>
    <w:p w:rsidR="003F72E9" w:rsidRDefault="003F72E9" w:rsidP="003F72E9">
      <w:pPr>
        <w:jc w:val="both"/>
        <w:rPr>
          <w:rFonts w:cs="Arial"/>
        </w:rPr>
      </w:pPr>
      <w:r>
        <w:rPr>
          <w:rFonts w:cs="Arial"/>
        </w:rPr>
        <w:t>Izbrani ponudnik mora naročniku ob sklenitvi pogodbe predložiti zavarovanje: Bianco menica za odpravo napak v garancijski dobi, in sicer v višini 5,00 % pogodbene vrednosti z DDV z veljavnostjo vsaj še 30 dni po preteku garancijske dobe.</w:t>
      </w:r>
    </w:p>
    <w:p w:rsidR="003F72E9" w:rsidRDefault="003F72E9" w:rsidP="003F72E9">
      <w:pPr>
        <w:pStyle w:val="Telobesedila"/>
      </w:pPr>
    </w:p>
    <w:p w:rsidR="003F72E9" w:rsidRDefault="003F72E9" w:rsidP="003F72E9">
      <w:pPr>
        <w:pStyle w:val="Poglavje1"/>
      </w:pPr>
      <w:r>
        <w:rPr>
          <w:b w:val="0"/>
          <w:i w:val="0"/>
        </w:rPr>
        <w:br w:type="page"/>
      </w:r>
      <w:r>
        <w:lastRenderedPageBreak/>
        <w:t>POGOJI ZA UDELEŽBO</w:t>
      </w:r>
    </w:p>
    <w:p w:rsidR="003F72E9" w:rsidRDefault="003F72E9" w:rsidP="003F72E9">
      <w:pPr>
        <w:jc w:val="both"/>
      </w:pPr>
    </w:p>
    <w:p w:rsidR="003F72E9" w:rsidRDefault="003F72E9" w:rsidP="003F72E9">
      <w:pPr>
        <w:ind w:left="1" w:hanging="1"/>
        <w:jc w:val="both"/>
      </w:pPr>
      <w:r>
        <w:t xml:space="preserve">Vsak gospodarski subjekt, ki bo udeležen pri izvedbi predmetnega javnega naročila, mora za izkazovanje v nadaljevanju opisanih pogojev predložiti obrazec </w:t>
      </w:r>
      <w:r>
        <w:rPr>
          <w:rFonts w:cs="Arial"/>
        </w:rPr>
        <w:t>»Izjava«</w:t>
      </w:r>
      <w:r>
        <w:t xml:space="preserve"> v okviru ponudbene dokumentacije.</w:t>
      </w:r>
    </w:p>
    <w:p w:rsidR="003F72E9" w:rsidRDefault="003F72E9" w:rsidP="003F72E9">
      <w:pPr>
        <w:ind w:left="1" w:hanging="1"/>
        <w:jc w:val="both"/>
      </w:pPr>
    </w:p>
    <w:p w:rsidR="003F72E9" w:rsidRDefault="003F72E9" w:rsidP="003F72E9">
      <w:pPr>
        <w:pStyle w:val="Odstavekseznama"/>
        <w:ind w:left="0"/>
        <w:jc w:val="both"/>
      </w:pPr>
      <w:r>
        <w:t>Naročnik si pridržuje pravico, da lahko pred oddajo javnega naročila v skladu s 3. odstavkom 47. člena ZJN-3 preveri obstoj in vsebino navedb v ponudbi, če dvomi o resničnosti ponudnikovih izjav.</w:t>
      </w:r>
    </w:p>
    <w:p w:rsidR="003F72E9" w:rsidRDefault="003F72E9" w:rsidP="003F72E9">
      <w:pPr>
        <w:jc w:val="both"/>
      </w:pPr>
    </w:p>
    <w:p w:rsidR="003F72E9" w:rsidRDefault="003F72E9" w:rsidP="003F72E9">
      <w:pPr>
        <w:pStyle w:val="Poglavje2"/>
      </w:pPr>
      <w:r>
        <w:t>Razlogi za izključitev</w:t>
      </w:r>
    </w:p>
    <w:p w:rsidR="003F72E9" w:rsidRDefault="003F72E9" w:rsidP="003F72E9">
      <w:pPr>
        <w:jc w:val="both"/>
      </w:pPr>
    </w:p>
    <w:p w:rsidR="003F72E9" w:rsidRDefault="003F72E9" w:rsidP="003F72E9">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3F72E9" w:rsidRDefault="003F72E9" w:rsidP="003F72E9">
      <w:pPr>
        <w:ind w:left="312"/>
        <w:jc w:val="both"/>
      </w:pPr>
    </w:p>
    <w:p w:rsidR="003F72E9" w:rsidRDefault="003F72E9" w:rsidP="003F72E9">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3F72E9" w:rsidRDefault="003F72E9" w:rsidP="003F72E9">
      <w:pPr>
        <w:ind w:left="312"/>
        <w:jc w:val="both"/>
      </w:pPr>
    </w:p>
    <w:p w:rsidR="003F72E9" w:rsidRDefault="003F72E9" w:rsidP="003F72E9">
      <w:pPr>
        <w:ind w:left="312"/>
        <w:jc w:val="both"/>
      </w:pPr>
      <w:r>
        <w:t>Pogoj mora izpolnjevati vsak gospodarski subjekt, ki bo udeležen pri izvedbi javnega naročila.</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3F72E9" w:rsidRDefault="003F72E9" w:rsidP="003F72E9">
      <w:pPr>
        <w:ind w:left="312"/>
        <w:jc w:val="both"/>
      </w:pPr>
    </w:p>
    <w:p w:rsidR="003F72E9" w:rsidRDefault="003F72E9" w:rsidP="003F72E9">
      <w:pPr>
        <w:ind w:left="312"/>
        <w:jc w:val="both"/>
      </w:pPr>
      <w:r>
        <w:t>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tem primeru bo naročnik kot zadosten dokaz, da ne obstajajo razlogi za izključitev iz 1. odstavka 75. člena ZJN-3 upošteval izpise iz kazenske evidence, ki bodo pridobljeni najpozneje v 90 dneh od roka za oddajo ponudb.</w:t>
      </w:r>
    </w:p>
    <w:p w:rsidR="003F72E9" w:rsidRDefault="003F72E9" w:rsidP="003F72E9">
      <w:pPr>
        <w:ind w:left="312"/>
        <w:jc w:val="both"/>
      </w:pPr>
    </w:p>
    <w:p w:rsidR="003F72E9" w:rsidRDefault="003F72E9" w:rsidP="003F72E9">
      <w:pPr>
        <w:ind w:left="312"/>
        <w:jc w:val="both"/>
      </w:pPr>
      <w: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Pr>
            <w:rStyle w:val="Hiperpovezava"/>
          </w:rPr>
          <w:t>Navodila za pridobitev potrdil o nekaznovanosti</w:t>
        </w:r>
      </w:hyperlink>
      <w:r>
        <w:t>.</w:t>
      </w:r>
    </w:p>
    <w:p w:rsidR="003F72E9" w:rsidRDefault="003F72E9" w:rsidP="003F72E9">
      <w:pPr>
        <w:ind w:left="312"/>
        <w:jc w:val="both"/>
      </w:pPr>
    </w:p>
    <w:p w:rsidR="003F72E9" w:rsidRDefault="003F72E9" w:rsidP="003F72E9">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F72E9" w:rsidRDefault="003F72E9" w:rsidP="003F72E9">
      <w:pPr>
        <w:ind w:left="312"/>
        <w:jc w:val="both"/>
      </w:pPr>
    </w:p>
    <w:p w:rsidR="003F72E9" w:rsidRDefault="003F72E9" w:rsidP="003F72E9">
      <w:pPr>
        <w:ind w:left="312"/>
        <w:jc w:val="both"/>
      </w:pPr>
      <w:r>
        <w:t>Pogoj mora izpolnjevati vsak gospodarski subjekt, ki bo udeležen pri izvedbi javnega naročila.</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3F72E9" w:rsidRDefault="003F72E9" w:rsidP="003F72E9">
      <w:pPr>
        <w:ind w:left="312"/>
        <w:jc w:val="both"/>
      </w:pPr>
    </w:p>
    <w:p w:rsidR="003F72E9" w:rsidRDefault="003F72E9" w:rsidP="003F72E9">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naročanja.</w:t>
      </w:r>
    </w:p>
    <w:p w:rsidR="003F72E9" w:rsidRDefault="003F72E9" w:rsidP="003F72E9">
      <w:pPr>
        <w:ind w:left="312"/>
        <w:jc w:val="both"/>
      </w:pPr>
    </w:p>
    <w:p w:rsidR="003F72E9" w:rsidRDefault="003F72E9" w:rsidP="003F72E9">
      <w:pPr>
        <w:ind w:left="312"/>
        <w:jc w:val="both"/>
      </w:pPr>
      <w:r>
        <w:t>Pogoj mora izpolnjevati vsak gospodarski subjekt, ki bo udeležen pri izvedbi javnega naročila.</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3F72E9" w:rsidRDefault="003F72E9" w:rsidP="003F72E9">
      <w:pPr>
        <w:ind w:left="312"/>
        <w:jc w:val="both"/>
      </w:pPr>
    </w:p>
    <w:p w:rsidR="003F72E9" w:rsidRDefault="003F72E9" w:rsidP="003F72E9">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F72E9" w:rsidRDefault="003F72E9" w:rsidP="003F72E9">
      <w:pPr>
        <w:ind w:left="312"/>
        <w:jc w:val="both"/>
      </w:pPr>
    </w:p>
    <w:p w:rsidR="003F72E9" w:rsidRDefault="003F72E9" w:rsidP="003F72E9">
      <w:pPr>
        <w:ind w:left="312"/>
        <w:jc w:val="both"/>
      </w:pPr>
      <w:r>
        <w:t>Pogoj mora izpolnjevati vsak gospodarski subjekt, ki bo udeležen pri izvedbi javnega naročila.</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3F72E9" w:rsidRDefault="003F72E9" w:rsidP="003F72E9">
      <w:pPr>
        <w:ind w:left="312"/>
        <w:jc w:val="both"/>
      </w:pPr>
    </w:p>
    <w:p w:rsidR="003F72E9" w:rsidRDefault="003F72E9" w:rsidP="003F72E9">
      <w:pPr>
        <w:ind w:left="312" w:hanging="312"/>
        <w:jc w:val="both"/>
      </w:pPr>
      <w:r>
        <w:rPr>
          <w:b/>
        </w:rPr>
        <w:t>P5</w:t>
      </w:r>
      <w:r>
        <w:t xml:space="preserve"> Naročnik bo iz postopka javnega naročanja izključil gospodarski subjekt:</w:t>
      </w:r>
    </w:p>
    <w:p w:rsidR="003F72E9" w:rsidRDefault="003F72E9" w:rsidP="003F72E9">
      <w:pPr>
        <w:numPr>
          <w:ilvl w:val="0"/>
          <w:numId w:val="4"/>
        </w:numPr>
        <w:jc w:val="both"/>
      </w:pPr>
      <w:r>
        <w:t>če se je nad gospodarskim subjektom začel postopek zaradi insolventnosti ali prisilnega prenehanja po zakonu, ki ureja postopek zaradi insolventnosti in prisilnega prenehanja ali</w:t>
      </w:r>
    </w:p>
    <w:p w:rsidR="003F72E9" w:rsidRDefault="003F72E9" w:rsidP="003F72E9">
      <w:pPr>
        <w:numPr>
          <w:ilvl w:val="0"/>
          <w:numId w:val="4"/>
        </w:numPr>
        <w:jc w:val="both"/>
      </w:pPr>
      <w:r>
        <w:t>če se je nad gospodarskim subjektom začel postopek likvidacije po zakonu, ki ureja gospodarske družbe, če njegova sredstva ali poslovanje upravlja upravitelj ali sodišče, ali</w:t>
      </w:r>
    </w:p>
    <w:p w:rsidR="003F72E9" w:rsidRDefault="003F72E9" w:rsidP="003F72E9">
      <w:pPr>
        <w:numPr>
          <w:ilvl w:val="0"/>
          <w:numId w:val="4"/>
        </w:numPr>
        <w:jc w:val="both"/>
      </w:pPr>
      <w:r>
        <w:t>če so njegove poslovne dejavnosti začasno ustavljene, ali</w:t>
      </w:r>
    </w:p>
    <w:p w:rsidR="003F72E9" w:rsidRDefault="003F72E9" w:rsidP="003F72E9">
      <w:pPr>
        <w:numPr>
          <w:ilvl w:val="0"/>
          <w:numId w:val="4"/>
        </w:numPr>
        <w:jc w:val="both"/>
      </w:pPr>
      <w:r>
        <w:t>če se je v skladu s predpisi druge države nad njim začel postopek ali je nastal položaj z enakimi pravnimi posledicami.</w:t>
      </w:r>
    </w:p>
    <w:p w:rsidR="003F72E9" w:rsidRDefault="003F72E9" w:rsidP="003F72E9">
      <w:pPr>
        <w:ind w:left="312"/>
        <w:jc w:val="both"/>
      </w:pPr>
    </w:p>
    <w:p w:rsidR="003F72E9" w:rsidRDefault="003F72E9" w:rsidP="003F72E9">
      <w:pPr>
        <w:ind w:left="312"/>
        <w:jc w:val="both"/>
      </w:pPr>
      <w:r>
        <w:t>Pogoj mora izpolnjevati vsak gospodarski subjekt, ki bo udeležen pri izvedbi javnega naročila.</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3F72E9" w:rsidRDefault="003F72E9" w:rsidP="003F72E9">
      <w:pPr>
        <w:ind w:left="312"/>
        <w:jc w:val="both"/>
      </w:pPr>
    </w:p>
    <w:p w:rsidR="003F72E9" w:rsidRDefault="003F72E9" w:rsidP="003F72E9">
      <w:pPr>
        <w:pStyle w:val="Poglavje2"/>
      </w:pPr>
      <w:r>
        <w:t>Pogoji za sodelovanje</w:t>
      </w:r>
    </w:p>
    <w:p w:rsidR="003F72E9" w:rsidRDefault="003F72E9" w:rsidP="003F72E9">
      <w:pPr>
        <w:ind w:left="312"/>
        <w:jc w:val="both"/>
      </w:pPr>
    </w:p>
    <w:p w:rsidR="003F72E9" w:rsidRDefault="003F72E9" w:rsidP="003F72E9">
      <w:pPr>
        <w:ind w:left="312"/>
        <w:jc w:val="both"/>
        <w:rPr>
          <w:u w:val="single"/>
        </w:rPr>
      </w:pPr>
      <w:r>
        <w:rPr>
          <w:u w:val="single"/>
        </w:rPr>
        <w:t>Ustreznost</w:t>
      </w:r>
    </w:p>
    <w:p w:rsidR="003F72E9" w:rsidRDefault="003F72E9" w:rsidP="003F72E9">
      <w:pPr>
        <w:ind w:left="312"/>
        <w:jc w:val="both"/>
      </w:pPr>
    </w:p>
    <w:p w:rsidR="003F72E9" w:rsidRDefault="003F72E9" w:rsidP="003F72E9">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w:t>
      </w:r>
      <w:r>
        <w:rPr>
          <w:color w:val="FF0000"/>
        </w:rPr>
        <w:t xml:space="preserve"> </w:t>
      </w:r>
      <w:r>
        <w:t>sedež.</w:t>
      </w:r>
    </w:p>
    <w:p w:rsidR="003F72E9" w:rsidRDefault="003F72E9" w:rsidP="003F72E9">
      <w:pPr>
        <w:ind w:left="312"/>
        <w:jc w:val="both"/>
      </w:pPr>
    </w:p>
    <w:p w:rsidR="003F72E9" w:rsidRDefault="003F72E9" w:rsidP="003F72E9">
      <w:pPr>
        <w:ind w:left="312"/>
        <w:jc w:val="both"/>
      </w:pPr>
      <w:r>
        <w:t>Pogoj mora izpolnjevati vsak gospodarski subjekt v obsegu posla, ki ga bo izvajal.</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3F72E9" w:rsidRDefault="003F72E9" w:rsidP="003F72E9">
      <w:pPr>
        <w:ind w:left="312"/>
        <w:jc w:val="both"/>
      </w:pPr>
    </w:p>
    <w:p w:rsidR="003F72E9" w:rsidRDefault="003F72E9" w:rsidP="003F72E9">
      <w:pPr>
        <w:ind w:left="312"/>
        <w:jc w:val="both"/>
      </w:pPr>
      <w:r>
        <w:t>Gospodarski subjekt mora imeti določeno dovoljenje ali biti član določene organizacije, da lahko v državi, v kateri ima svoj sedež opravlja storitev, ki je predmet javnega naročila.</w:t>
      </w:r>
    </w:p>
    <w:p w:rsidR="003F72E9" w:rsidRDefault="003F72E9" w:rsidP="003F72E9">
      <w:pPr>
        <w:ind w:left="312"/>
        <w:jc w:val="both"/>
      </w:pPr>
    </w:p>
    <w:p w:rsidR="003F72E9" w:rsidRDefault="003F72E9" w:rsidP="003F72E9">
      <w:pPr>
        <w:ind w:left="312"/>
        <w:jc w:val="both"/>
      </w:pPr>
      <w:r>
        <w:t>Pogoj mora izpolnjevati vsak gospodarski subjekt v obsegu posla, ki ga bo izvajal.</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3F72E9" w:rsidRDefault="003F72E9" w:rsidP="003F72E9">
      <w:pPr>
        <w:ind w:left="312"/>
        <w:jc w:val="both"/>
      </w:pPr>
    </w:p>
    <w:p w:rsidR="003F72E9" w:rsidRDefault="003F72E9" w:rsidP="003F72E9">
      <w:pPr>
        <w:ind w:left="312"/>
        <w:jc w:val="both"/>
      </w:pPr>
      <w:r>
        <w:t>Gospodarski subjekt, ki je dejavnost gradbeništva začel opravljati po 1. 6. 2018 mora izpolnjevati tudi pogoje za opravljanje dejavnosti gradbeništva iz prvega odstavka 14. člena Gradbenega zakona (Uradni list RS, št. 61/17 in 72/17), in sicer:</w:t>
      </w:r>
    </w:p>
    <w:p w:rsidR="003F72E9" w:rsidRDefault="003F72E9" w:rsidP="003F72E9">
      <w:pPr>
        <w:ind w:left="312"/>
        <w:jc w:val="both"/>
      </w:pPr>
      <w:r>
        <w:t>- imeti mora zavarovano odgovornost za škodo v zvezi z opravljanjem svoje dejavnosti v skladu z določbami drugega oziroma tretjega odstavka 14. člena GZ ter</w:t>
      </w:r>
    </w:p>
    <w:p w:rsidR="003F72E9" w:rsidRDefault="003F72E9" w:rsidP="003F72E9">
      <w:pPr>
        <w:ind w:left="312"/>
        <w:jc w:val="both"/>
      </w:pPr>
      <w:r>
        <w:t>- imeti sklenjeno pogodbo o zaposlitvi za polni delovni čas ali za krajši delovni čas v posebnih primerih v skladu z zakonom, ki ureja delovna razmerja, z vodjo del, ki izpolnjuje pogoje iz četrtega, petega in šestega odstavka 14. člena GZ.</w:t>
      </w:r>
    </w:p>
    <w:p w:rsidR="003F72E9" w:rsidRDefault="003F72E9" w:rsidP="003F72E9">
      <w:pPr>
        <w:ind w:left="312"/>
        <w:jc w:val="both"/>
      </w:pPr>
    </w:p>
    <w:p w:rsidR="003F72E9" w:rsidRDefault="003F72E9" w:rsidP="003F72E9">
      <w:pPr>
        <w:ind w:left="312"/>
        <w:jc w:val="both"/>
      </w:pPr>
      <w:r>
        <w:t>Pogoj mora izpolnjevati vsak gospodarski subjekt v obsegu posla, ki ga bo izvajal.</w:t>
      </w:r>
    </w:p>
    <w:p w:rsidR="003F72E9" w:rsidRDefault="003F72E9" w:rsidP="003F72E9">
      <w:pPr>
        <w:ind w:left="312"/>
        <w:jc w:val="both"/>
      </w:pPr>
    </w:p>
    <w:p w:rsidR="003F72E9" w:rsidRDefault="003F72E9" w:rsidP="003F72E9">
      <w:pPr>
        <w:ind w:left="312"/>
        <w:jc w:val="both"/>
      </w:pPr>
      <w:r>
        <w:t>Dokazilo: Izjava gospodarskega subjekta (za dokaz izpolnjevanja tega pogoja zadostuje podpisan in potrjen obrazec »Izjava«).</w:t>
      </w:r>
    </w:p>
    <w:p w:rsidR="00966CF2" w:rsidRDefault="00966CF2" w:rsidP="003F72E9">
      <w:pPr>
        <w:ind w:left="312"/>
        <w:jc w:val="both"/>
      </w:pPr>
      <w:r>
        <w:br w:type="page"/>
      </w:r>
    </w:p>
    <w:p w:rsidR="003F72E9" w:rsidRDefault="003F72E9" w:rsidP="003F72E9">
      <w:pPr>
        <w:ind w:left="312"/>
        <w:jc w:val="both"/>
      </w:pPr>
    </w:p>
    <w:p w:rsidR="003F72E9" w:rsidRPr="007A7464" w:rsidRDefault="003F72E9" w:rsidP="003F72E9">
      <w:pPr>
        <w:ind w:left="312"/>
        <w:jc w:val="both"/>
        <w:rPr>
          <w:u w:val="single"/>
        </w:rPr>
      </w:pPr>
      <w:r w:rsidRPr="007A7464">
        <w:rPr>
          <w:u w:val="single"/>
        </w:rPr>
        <w:t>Ekonomski in finančni položaj</w:t>
      </w:r>
    </w:p>
    <w:p w:rsidR="003F72E9" w:rsidRPr="007A7464" w:rsidRDefault="003F72E9" w:rsidP="003F72E9">
      <w:pPr>
        <w:ind w:left="312"/>
        <w:jc w:val="both"/>
      </w:pPr>
    </w:p>
    <w:p w:rsidR="003F72E9" w:rsidRPr="007A7464" w:rsidRDefault="003F72E9" w:rsidP="003F72E9">
      <w:pPr>
        <w:ind w:left="312" w:hanging="312"/>
        <w:jc w:val="both"/>
      </w:pPr>
      <w:r w:rsidRPr="007A7464">
        <w:rPr>
          <w:b/>
        </w:rPr>
        <w:t>P7</w:t>
      </w:r>
      <w:r w:rsidRPr="007A7464">
        <w:t xml:space="preserve"> Gospodarski subjekt</w:t>
      </w:r>
      <w:r w:rsidRPr="007A7464">
        <w:rPr>
          <w:color w:val="FF0000"/>
        </w:rPr>
        <w:t xml:space="preserve"> </w:t>
      </w:r>
      <w:r w:rsidRPr="007A7464">
        <w:t>mora izkazati, da ima potrebne ekonomske in finančne zmogljivosti za izvedbo javnega naročila.</w:t>
      </w:r>
    </w:p>
    <w:p w:rsidR="003F72E9" w:rsidRPr="007A7464" w:rsidRDefault="003F72E9" w:rsidP="003F72E9">
      <w:pPr>
        <w:ind w:left="312"/>
        <w:jc w:val="both"/>
      </w:pPr>
    </w:p>
    <w:p w:rsidR="003F72E9" w:rsidRPr="007A7464" w:rsidRDefault="003F72E9" w:rsidP="003F72E9">
      <w:pPr>
        <w:ind w:left="312"/>
        <w:jc w:val="both"/>
      </w:pPr>
      <w:r w:rsidRPr="007A7464">
        <w:t>V primeru samostojne ponudbe mora pogoj izpolnjevati ponudnik, v primeru skupine gospodarskih subjektov lahko pogoj izpolnijo subjekti skupaj.</w:t>
      </w:r>
    </w:p>
    <w:p w:rsidR="003F72E9" w:rsidRPr="007A7464" w:rsidRDefault="003F72E9" w:rsidP="003F72E9">
      <w:pPr>
        <w:ind w:left="312"/>
        <w:jc w:val="both"/>
      </w:pPr>
    </w:p>
    <w:p w:rsidR="003F72E9" w:rsidRPr="007A7464" w:rsidRDefault="003F72E9" w:rsidP="003F72E9">
      <w:pPr>
        <w:ind w:left="312"/>
        <w:jc w:val="both"/>
      </w:pPr>
      <w:r w:rsidRPr="007A7464">
        <w:t>Dokazilo: Izjava gospodarskega subjekta (za dokaz izpolnjevanja tega pogoja zadostuje podpisan in potrjen obrazec »Izjava«).</w:t>
      </w:r>
    </w:p>
    <w:p w:rsidR="003F72E9" w:rsidRDefault="003F72E9" w:rsidP="003F72E9">
      <w:pPr>
        <w:ind w:left="312"/>
        <w:jc w:val="both"/>
        <w:rPr>
          <w:highlight w:val="yellow"/>
        </w:rPr>
      </w:pPr>
    </w:p>
    <w:p w:rsidR="003F72E9" w:rsidRPr="007A7464" w:rsidRDefault="003F72E9" w:rsidP="003F72E9">
      <w:pPr>
        <w:ind w:left="312"/>
        <w:jc w:val="both"/>
        <w:rPr>
          <w:u w:val="single"/>
        </w:rPr>
      </w:pPr>
      <w:r w:rsidRPr="007A7464">
        <w:rPr>
          <w:u w:val="single"/>
        </w:rPr>
        <w:t>Tehnična in strokovna sposobnost</w:t>
      </w:r>
    </w:p>
    <w:p w:rsidR="003F72E9" w:rsidRPr="007A7464" w:rsidRDefault="003F72E9" w:rsidP="003F72E9">
      <w:pPr>
        <w:ind w:left="312"/>
        <w:jc w:val="both"/>
      </w:pPr>
    </w:p>
    <w:p w:rsidR="003F72E9" w:rsidRPr="007A7464" w:rsidRDefault="003F72E9" w:rsidP="003F72E9">
      <w:pPr>
        <w:ind w:left="312" w:hanging="312"/>
        <w:jc w:val="both"/>
      </w:pPr>
      <w:r w:rsidRPr="007A7464">
        <w:rPr>
          <w:b/>
        </w:rPr>
        <w:t>P8</w:t>
      </w:r>
      <w:r w:rsidRPr="007A7464">
        <w:t xml:space="preserve"> Gospodarski subjekt mora izkazati, da ima potrebne človeške in tehnične vire ter izkušnje za izvajanje javnega naročila v skladu z ustreznim standardom kakovosti.</w:t>
      </w:r>
    </w:p>
    <w:p w:rsidR="003F72E9" w:rsidRPr="007A7464" w:rsidRDefault="003F72E9" w:rsidP="003F72E9">
      <w:pPr>
        <w:ind w:left="312"/>
        <w:jc w:val="both"/>
      </w:pPr>
    </w:p>
    <w:p w:rsidR="003F72E9" w:rsidRPr="007A7464" w:rsidRDefault="003F72E9" w:rsidP="003F72E9">
      <w:pPr>
        <w:ind w:left="312"/>
        <w:jc w:val="both"/>
      </w:pPr>
      <w:r w:rsidRPr="007A7464">
        <w:t>V primeru samostojne ponudbe mora pogoj izpolnjevati ponudnik, v primeru skupine gospodarskih subjektov lahko pogoj izpolnijo gospodarski subjekti skupaj.</w:t>
      </w:r>
    </w:p>
    <w:p w:rsidR="003F72E9" w:rsidRPr="007A7464" w:rsidRDefault="003F72E9" w:rsidP="003F72E9">
      <w:pPr>
        <w:ind w:left="312"/>
        <w:jc w:val="both"/>
      </w:pPr>
    </w:p>
    <w:p w:rsidR="003F72E9" w:rsidRPr="007A7464" w:rsidRDefault="003F72E9" w:rsidP="003F72E9">
      <w:pPr>
        <w:ind w:left="312"/>
        <w:jc w:val="both"/>
      </w:pPr>
      <w:r w:rsidRPr="007A7464">
        <w:t>Dokazilo: Izjava gospodarskega subjekta (za dokaz izpolnjevanja tega pogoja zadostuje podpisan in potrjen obrazec »Izjava«).</w:t>
      </w:r>
    </w:p>
    <w:p w:rsidR="003F72E9" w:rsidRPr="007A7464" w:rsidRDefault="003F72E9" w:rsidP="003F72E9">
      <w:pPr>
        <w:ind w:left="312"/>
        <w:jc w:val="both"/>
      </w:pPr>
    </w:p>
    <w:p w:rsidR="003F72E9" w:rsidRPr="007A7464" w:rsidRDefault="003F72E9" w:rsidP="003F72E9">
      <w:pPr>
        <w:ind w:left="312"/>
        <w:jc w:val="both"/>
      </w:pPr>
      <w:r w:rsidRPr="007A7464">
        <w:t xml:space="preserve">Gospodarski subjekt mora izkazati, da je v </w:t>
      </w:r>
      <w:r w:rsidR="007A7464">
        <w:t>vlogi glavnega izvajalca del izvedel najmanj</w:t>
      </w:r>
      <w:r w:rsidRPr="007A7464">
        <w:t xml:space="preserve"> 2 (dva) referenčna posla.</w:t>
      </w:r>
    </w:p>
    <w:p w:rsidR="003F72E9" w:rsidRPr="004132B4" w:rsidRDefault="003F72E9" w:rsidP="003F72E9">
      <w:pPr>
        <w:ind w:left="312"/>
        <w:jc w:val="both"/>
      </w:pPr>
    </w:p>
    <w:p w:rsidR="00966CF2" w:rsidRPr="00966CF2" w:rsidRDefault="003F72E9" w:rsidP="00966CF2">
      <w:pPr>
        <w:ind w:left="312"/>
        <w:jc w:val="both"/>
      </w:pPr>
      <w:r w:rsidRPr="004132B4">
        <w:t xml:space="preserve">Kot referenčni posel se bo upošteval vsak objekt, ki ima po enotni klasifikaciji vrst objektov oznako </w:t>
      </w:r>
      <w:r w:rsidR="007A7464" w:rsidRPr="004132B4">
        <w:t>CC-SI 12711 Stavbe za ras</w:t>
      </w:r>
      <w:r w:rsidR="00966CF2">
        <w:t xml:space="preserve">tlinsko pridelavo (rastlinjaki). </w:t>
      </w:r>
      <w:r w:rsidR="00966CF2" w:rsidRPr="00966CF2">
        <w:t>Rastlinjaki, morajo biti izdelani</w:t>
      </w:r>
      <w:r w:rsidR="00966CF2" w:rsidRPr="00966CF2">
        <w:rPr>
          <w:rFonts w:cs="Arial"/>
          <w:szCs w:val="18"/>
          <w:shd w:val="clear" w:color="auto" w:fill="FFFFFF"/>
        </w:rPr>
        <w:t xml:space="preserve">  po standardu</w:t>
      </w:r>
      <w:r w:rsidR="00673C6A">
        <w:rPr>
          <w:rFonts w:cs="Arial"/>
          <w:szCs w:val="18"/>
        </w:rPr>
        <w:t xml:space="preserve"> </w:t>
      </w:r>
      <w:bookmarkStart w:id="1" w:name="_GoBack"/>
      <w:bookmarkEnd w:id="1"/>
      <w:r w:rsidR="00966CF2" w:rsidRPr="00966CF2">
        <w:rPr>
          <w:rFonts w:cs="Arial"/>
          <w:szCs w:val="18"/>
          <w:shd w:val="clear" w:color="auto" w:fill="FFFFFF"/>
        </w:rPr>
        <w:t>SIST EN 1991-1-3.</w:t>
      </w:r>
    </w:p>
    <w:p w:rsidR="003F72E9" w:rsidRPr="004132B4" w:rsidRDefault="003F72E9" w:rsidP="00966CF2">
      <w:pPr>
        <w:jc w:val="both"/>
      </w:pPr>
    </w:p>
    <w:p w:rsidR="003F72E9" w:rsidRPr="004132B4" w:rsidRDefault="003F72E9" w:rsidP="003F72E9">
      <w:pPr>
        <w:ind w:left="312"/>
        <w:jc w:val="both"/>
      </w:pPr>
      <w:r w:rsidRPr="004132B4">
        <w:t>V primeru samostojne ponudbe mora pogoj izpolnjevati ponudnik, v primeru skupine gospodarskih subjektov lahko pogoj izpolnijo gospodarski subjekti skupaj.</w:t>
      </w:r>
    </w:p>
    <w:p w:rsidR="003F72E9" w:rsidRPr="004132B4" w:rsidRDefault="003F72E9" w:rsidP="003F72E9">
      <w:pPr>
        <w:ind w:left="312"/>
        <w:jc w:val="both"/>
      </w:pPr>
    </w:p>
    <w:p w:rsidR="003F72E9" w:rsidRPr="004132B4" w:rsidRDefault="003F72E9" w:rsidP="003F72E9">
      <w:pPr>
        <w:ind w:left="312"/>
        <w:jc w:val="both"/>
      </w:pPr>
      <w:r w:rsidRPr="004132B4">
        <w:t>Dokazilo: Izpolnjen obrazec »Potrdilo o referencah«.</w:t>
      </w:r>
    </w:p>
    <w:p w:rsidR="003F72E9" w:rsidRPr="004132B4" w:rsidRDefault="003F72E9" w:rsidP="003F72E9">
      <w:pPr>
        <w:ind w:left="312"/>
        <w:jc w:val="both"/>
      </w:pPr>
    </w:p>
    <w:p w:rsidR="003F72E9" w:rsidRPr="004132B4" w:rsidRDefault="003F72E9" w:rsidP="003F72E9">
      <w:pPr>
        <w:ind w:left="312"/>
        <w:jc w:val="both"/>
      </w:pPr>
      <w:r w:rsidRPr="004132B4">
        <w:t>Gospodarski subjekt mora imeti sklenjeno pogodbo o zaposlitvi za polni delovni čas ali za krajši delovni čas v posebnih primerih v skladu z zakonom, ki ureja delovna razmerja, z osebo, ki bo opravljala funkcijo vodje gradnje in mora izpolnjevati pogoje za vodjo del skladno s četrtim, petim in šestim odstavkom 14. člena GZ.</w:t>
      </w:r>
    </w:p>
    <w:p w:rsidR="003F72E9" w:rsidRPr="004132B4" w:rsidRDefault="003F72E9" w:rsidP="003F72E9">
      <w:pPr>
        <w:ind w:left="312"/>
        <w:jc w:val="both"/>
      </w:pPr>
    </w:p>
    <w:p w:rsidR="003F72E9" w:rsidRPr="004132B4" w:rsidRDefault="003F72E9" w:rsidP="003F72E9">
      <w:pPr>
        <w:ind w:left="312"/>
        <w:jc w:val="both"/>
      </w:pPr>
      <w:r w:rsidRPr="004132B4">
        <w:t>Predlagani vodja gradnje mora izkazati, da je v zadnjih 5 (petih) letih šteto od dneva objave obvestila o tem naročilu na Portalu javnih naročil deloval v funkciji odgovornega vodje del pri izvedbi vsaj (1) enega referenčnega posla.</w:t>
      </w:r>
    </w:p>
    <w:p w:rsidR="003F72E9" w:rsidRDefault="003F72E9" w:rsidP="003F72E9">
      <w:pPr>
        <w:ind w:left="312"/>
        <w:jc w:val="both"/>
        <w:rPr>
          <w:highlight w:val="yellow"/>
        </w:rPr>
      </w:pPr>
    </w:p>
    <w:p w:rsidR="003F72E9" w:rsidRPr="004132B4" w:rsidRDefault="003F72E9" w:rsidP="003F72E9">
      <w:pPr>
        <w:ind w:left="312"/>
        <w:jc w:val="both"/>
      </w:pPr>
      <w:r w:rsidRPr="004132B4">
        <w:t>Kot referenčni posel se bo upošteval vsak objekt, ki ima po enotni klasifikacij</w:t>
      </w:r>
      <w:r w:rsidR="004132B4" w:rsidRPr="004132B4">
        <w:t>i vrst objektov oznako CC-SI 12711 Stavbe za rastlinsko pridelavo (rastlinjaki).</w:t>
      </w:r>
    </w:p>
    <w:p w:rsidR="003F72E9" w:rsidRPr="004132B4" w:rsidRDefault="003F72E9" w:rsidP="003F72E9">
      <w:pPr>
        <w:ind w:left="312"/>
        <w:jc w:val="both"/>
      </w:pPr>
    </w:p>
    <w:p w:rsidR="003F72E9" w:rsidRPr="004132B4" w:rsidRDefault="003F72E9" w:rsidP="003F72E9">
      <w:pPr>
        <w:ind w:left="312"/>
        <w:jc w:val="both"/>
      </w:pPr>
      <w:r w:rsidRPr="004132B4">
        <w:t>V primeru samostojne ponudbe mora pogoj izpolnjevati ponudnik, v primeru skupine gospodarskih subjektov lahko pogoj izpolnijo gospodarski subjekti skupaj.</w:t>
      </w:r>
    </w:p>
    <w:p w:rsidR="003F72E9" w:rsidRPr="004132B4" w:rsidRDefault="003F72E9" w:rsidP="003F72E9">
      <w:pPr>
        <w:ind w:left="312"/>
        <w:jc w:val="both"/>
      </w:pPr>
    </w:p>
    <w:p w:rsidR="003F72E9" w:rsidRDefault="003F72E9" w:rsidP="003F72E9">
      <w:pPr>
        <w:ind w:left="312"/>
        <w:jc w:val="both"/>
      </w:pPr>
      <w:r w:rsidRPr="004132B4">
        <w:t>Dokazilo: Izpolnjen obrazec »Podatki o strokovnem kadru«.</w:t>
      </w:r>
    </w:p>
    <w:p w:rsidR="003F72E9" w:rsidRDefault="003F72E9" w:rsidP="003F72E9">
      <w:pPr>
        <w:ind w:left="312"/>
        <w:jc w:val="both"/>
      </w:pPr>
    </w:p>
    <w:p w:rsidR="003F72E9" w:rsidRDefault="003F72E9" w:rsidP="003F72E9">
      <w:pPr>
        <w:pStyle w:val="Poglavje1"/>
      </w:pPr>
      <w:r>
        <w:rPr>
          <w:b w:val="0"/>
          <w:i w:val="0"/>
        </w:rPr>
        <w:br w:type="page"/>
      </w:r>
      <w:r>
        <w:lastRenderedPageBreak/>
        <w:t>NAVODILA ZA IZDELAVO PONUDBE</w:t>
      </w:r>
    </w:p>
    <w:p w:rsidR="003F72E9" w:rsidRDefault="003F72E9" w:rsidP="003F72E9">
      <w:pPr>
        <w:jc w:val="both"/>
      </w:pPr>
    </w:p>
    <w:p w:rsidR="003F72E9" w:rsidRDefault="003F72E9" w:rsidP="003F72E9">
      <w:pPr>
        <w:jc w:val="both"/>
        <w:rPr>
          <w:rFonts w:cs="Arial"/>
          <w:color w:val="000000"/>
        </w:rPr>
      </w:pPr>
      <w:r>
        <w:t>Ponudba mora biti podana na obrazcih iz prilog te dokumentacije ali na po vsebini in obliki enakih obrazcih, izdelanih s strani ponudnika. Vsi dokumenti morajo biti izpolnjeni, podpisani in žigosani ter skenirani</w:t>
      </w:r>
      <w:r>
        <w:rPr>
          <w:rFonts w:cs="Arial"/>
          <w:color w:val="000000"/>
        </w:rPr>
        <w:t>.</w:t>
      </w:r>
    </w:p>
    <w:p w:rsidR="003F72E9" w:rsidRDefault="003F72E9" w:rsidP="003F72E9">
      <w:pPr>
        <w:jc w:val="both"/>
        <w:rPr>
          <w:rFonts w:cs="Arial"/>
          <w:color w:val="000000"/>
        </w:rPr>
      </w:pPr>
    </w:p>
    <w:p w:rsidR="003F72E9" w:rsidRDefault="003F72E9" w:rsidP="003F72E9">
      <w:pPr>
        <w:jc w:val="both"/>
        <w:rPr>
          <w:rFonts w:cs="Arial"/>
          <w:color w:val="000000"/>
        </w:rPr>
      </w:pPr>
      <w:r>
        <w:rPr>
          <w:rFonts w:cs="Arial"/>
          <w:color w:val="000000"/>
        </w:rPr>
        <w:t>Ponudba mora vsebovati vse spodaj navedene ustrezno izpolnjene obrazce in druge zahtevane dokumente:</w:t>
      </w:r>
    </w:p>
    <w:p w:rsidR="003F72E9" w:rsidRDefault="003F72E9" w:rsidP="003F72E9">
      <w:pPr>
        <w:numPr>
          <w:ilvl w:val="0"/>
          <w:numId w:val="5"/>
        </w:numPr>
        <w:jc w:val="both"/>
        <w:rPr>
          <w:rFonts w:cs="Arial"/>
        </w:rPr>
      </w:pPr>
      <w:r>
        <w:rPr>
          <w:rFonts w:cs="Arial"/>
          <w:b/>
        </w:rPr>
        <w:t>Ponudba</w:t>
      </w:r>
    </w:p>
    <w:p w:rsidR="003F72E9" w:rsidRDefault="003F72E9" w:rsidP="003F72E9">
      <w:pPr>
        <w:numPr>
          <w:ilvl w:val="0"/>
          <w:numId w:val="5"/>
        </w:numPr>
        <w:jc w:val="both"/>
        <w:rPr>
          <w:rFonts w:cs="Arial"/>
        </w:rPr>
      </w:pPr>
      <w:r>
        <w:rPr>
          <w:rFonts w:cs="Arial"/>
          <w:b/>
        </w:rPr>
        <w:t>Povzetek predračuna (Rekapitulacija)</w:t>
      </w:r>
      <w:r>
        <w:rPr>
          <w:rFonts w:cs="Arial"/>
        </w:rPr>
        <w:t xml:space="preserve"> v *.</w:t>
      </w:r>
      <w:proofErr w:type="spellStart"/>
      <w:r>
        <w:rPr>
          <w:rFonts w:cs="Arial"/>
        </w:rPr>
        <w:t>pdf</w:t>
      </w:r>
      <w:proofErr w:type="spellEnd"/>
      <w:r>
        <w:rPr>
          <w:rFonts w:cs="Arial"/>
        </w:rPr>
        <w:t xml:space="preserve"> formatu</w:t>
      </w:r>
    </w:p>
    <w:p w:rsidR="003F72E9" w:rsidRDefault="003F72E9" w:rsidP="003F72E9">
      <w:pPr>
        <w:numPr>
          <w:ilvl w:val="0"/>
          <w:numId w:val="5"/>
        </w:numPr>
        <w:jc w:val="both"/>
        <w:rPr>
          <w:rFonts w:cs="Arial"/>
        </w:rPr>
      </w:pPr>
      <w:r>
        <w:rPr>
          <w:rFonts w:cs="Arial"/>
          <w:b/>
        </w:rPr>
        <w:t>Predračun</w:t>
      </w:r>
    </w:p>
    <w:p w:rsidR="003F72E9" w:rsidRDefault="003F72E9" w:rsidP="003F72E9">
      <w:pPr>
        <w:numPr>
          <w:ilvl w:val="0"/>
          <w:numId w:val="5"/>
        </w:numPr>
        <w:jc w:val="both"/>
        <w:rPr>
          <w:rFonts w:cs="Arial"/>
        </w:rPr>
      </w:pPr>
      <w:r>
        <w:rPr>
          <w:rFonts w:cs="Arial"/>
          <w:b/>
        </w:rPr>
        <w:t>Izjava</w:t>
      </w:r>
    </w:p>
    <w:p w:rsidR="003F72E9" w:rsidRDefault="003F72E9" w:rsidP="003F72E9">
      <w:pPr>
        <w:numPr>
          <w:ilvl w:val="0"/>
          <w:numId w:val="5"/>
        </w:numPr>
        <w:jc w:val="both"/>
        <w:rPr>
          <w:rFonts w:cs="Arial"/>
        </w:rPr>
      </w:pPr>
      <w:r>
        <w:rPr>
          <w:rFonts w:cs="Arial"/>
          <w:b/>
        </w:rPr>
        <w:t>Potrdilo o referencah</w:t>
      </w:r>
    </w:p>
    <w:p w:rsidR="003F72E9" w:rsidRDefault="003F72E9" w:rsidP="003F72E9">
      <w:pPr>
        <w:numPr>
          <w:ilvl w:val="0"/>
          <w:numId w:val="5"/>
        </w:numPr>
        <w:jc w:val="both"/>
        <w:rPr>
          <w:rFonts w:cs="Arial"/>
        </w:rPr>
      </w:pPr>
      <w:r>
        <w:rPr>
          <w:rFonts w:cs="Arial"/>
          <w:b/>
        </w:rPr>
        <w:t>Podatki o strokovnem kadru</w:t>
      </w:r>
    </w:p>
    <w:p w:rsidR="003F72E9" w:rsidRDefault="003F72E9" w:rsidP="003F72E9">
      <w:pPr>
        <w:numPr>
          <w:ilvl w:val="0"/>
          <w:numId w:val="5"/>
        </w:numPr>
        <w:jc w:val="both"/>
        <w:rPr>
          <w:rFonts w:cs="Arial"/>
        </w:rPr>
      </w:pPr>
      <w:r>
        <w:rPr>
          <w:rFonts w:cs="Arial"/>
          <w:b/>
        </w:rPr>
        <w:t>Podatki o podizvajalcu, Zahteva podizvajalca za neposredno plačilo</w:t>
      </w:r>
    </w:p>
    <w:p w:rsidR="003F72E9" w:rsidRDefault="003F72E9" w:rsidP="003F72E9">
      <w:pPr>
        <w:numPr>
          <w:ilvl w:val="0"/>
          <w:numId w:val="5"/>
        </w:numPr>
        <w:jc w:val="both"/>
        <w:rPr>
          <w:rFonts w:cs="Arial"/>
        </w:rPr>
      </w:pPr>
      <w:r>
        <w:rPr>
          <w:rFonts w:cs="Arial"/>
          <w:b/>
        </w:rPr>
        <w:t>Vzorec pogodbe</w:t>
      </w:r>
    </w:p>
    <w:p w:rsidR="003F72E9" w:rsidRDefault="003F72E9" w:rsidP="003F72E9"/>
    <w:p w:rsidR="003F72E9" w:rsidRDefault="003F72E9" w:rsidP="003F72E9">
      <w:pPr>
        <w:jc w:val="both"/>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rsidR="003F72E9" w:rsidRDefault="003F72E9" w:rsidP="003F72E9">
      <w:pPr>
        <w:jc w:val="both"/>
        <w:rPr>
          <w:rFonts w:cs="Arial"/>
          <w:color w:val="000000"/>
        </w:rPr>
      </w:pPr>
    </w:p>
    <w:p w:rsidR="003F72E9" w:rsidRDefault="003F72E9" w:rsidP="003F72E9">
      <w:pPr>
        <w:pStyle w:val="Poglavje2"/>
      </w:pPr>
      <w:r>
        <w:t>Oddaja ponudbene dokumentacije</w:t>
      </w:r>
    </w:p>
    <w:p w:rsidR="003F72E9" w:rsidRDefault="003F72E9" w:rsidP="003F72E9">
      <w:pPr>
        <w:jc w:val="both"/>
      </w:pPr>
    </w:p>
    <w:p w:rsidR="003F72E9" w:rsidRDefault="003F72E9" w:rsidP="003F72E9">
      <w:pPr>
        <w:jc w:val="both"/>
        <w:rPr>
          <w:rFonts w:cs="Arial"/>
          <w:color w:val="000000"/>
        </w:rPr>
      </w:pPr>
      <w:r>
        <w:rPr>
          <w:rFonts w:cs="Arial"/>
          <w:color w:val="000000"/>
        </w:rPr>
        <w:t xml:space="preserve">Ponudnik ponudbeno dokumentacijo odda na način, da po registraciji oziroma prijavi v </w:t>
      </w:r>
      <w:r>
        <w:t xml:space="preserve">informacijski </w:t>
      </w:r>
      <w:r>
        <w:rPr>
          <w:rFonts w:cs="Arial"/>
          <w:color w:val="000000"/>
        </w:rPr>
        <w:t xml:space="preserve">sistem e-JN na naslovu: </w:t>
      </w:r>
      <w:r>
        <w:rPr>
          <w:rFonts w:cs="Arial"/>
        </w:rPr>
        <w:t xml:space="preserve">https://ejn.gov.si/ </w:t>
      </w:r>
      <w:r>
        <w:rPr>
          <w:rFonts w:cs="Arial"/>
          <w:color w:val="000000"/>
        </w:rPr>
        <w:t>pri predmetnem javnem naročilu izbere opcijo »Sodeluj na javnem naročilu«, s čimer se odpre stran za pripravo ponudbe.</w:t>
      </w:r>
    </w:p>
    <w:p w:rsidR="003F72E9" w:rsidRDefault="003F72E9" w:rsidP="003F72E9">
      <w:pPr>
        <w:jc w:val="both"/>
      </w:pPr>
    </w:p>
    <w:p w:rsidR="003F72E9" w:rsidRDefault="003F72E9" w:rsidP="003F72E9">
      <w:pPr>
        <w:jc w:val="both"/>
        <w:rPr>
          <w:rFonts w:ascii="Times New Roman" w:hAnsi="Times New Roman"/>
          <w:sz w:val="24"/>
          <w:szCs w:val="24"/>
        </w:rPr>
      </w:pPr>
      <w:r>
        <w:t>Predračun:</w:t>
      </w:r>
    </w:p>
    <w:p w:rsidR="003F72E9" w:rsidRDefault="003F72E9" w:rsidP="003F72E9">
      <w:pPr>
        <w:jc w:val="both"/>
      </w:pPr>
      <w:r>
        <w:t>Ponudnik v razdelek »Predračun« naloži izpolnjen obrazec »Povzetek predračuna (Rekapitulacija)« v *.</w:t>
      </w:r>
      <w:proofErr w:type="spellStart"/>
      <w:r>
        <w:t>pdf</w:t>
      </w:r>
      <w:proofErr w:type="spellEnd"/>
      <w:r>
        <w:t xml:space="preserve">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rsidR="003F72E9" w:rsidRDefault="003F72E9" w:rsidP="003F72E9">
      <w:pPr>
        <w:jc w:val="both"/>
      </w:pPr>
    </w:p>
    <w:p w:rsidR="003F72E9" w:rsidRDefault="003F72E9" w:rsidP="003F72E9">
      <w:pPr>
        <w:jc w:val="both"/>
      </w:pPr>
      <w:r>
        <w:t>Drugi dokumenti:</w:t>
      </w:r>
    </w:p>
    <w:p w:rsidR="003F72E9" w:rsidRDefault="003F72E9" w:rsidP="003F72E9">
      <w:pPr>
        <w:jc w:val="both"/>
      </w:pPr>
      <w:r>
        <w:t>Ponudnik v informacijskem sistemu e-JN v razdelek »Ostale priloge« naloži vse preostale zahtevane dokumente v *.</w:t>
      </w:r>
      <w:proofErr w:type="spellStart"/>
      <w:r>
        <w:t>pdf</w:t>
      </w:r>
      <w:proofErr w:type="spellEnd"/>
      <w:r>
        <w:t xml:space="preserve"> formatu, lahko pa tudi v poljubnem drugem formatu, npr. v *.</w:t>
      </w:r>
      <w:proofErr w:type="spellStart"/>
      <w:r>
        <w:t>jpg</w:t>
      </w:r>
      <w:proofErr w:type="spellEnd"/>
      <w:r>
        <w:t>, ali *.</w:t>
      </w:r>
      <w:proofErr w:type="spellStart"/>
      <w:r>
        <w:t>tif</w:t>
      </w:r>
      <w:proofErr w:type="spellEnd"/>
      <w:r>
        <w:t xml:space="preserve"> formatu.</w:t>
      </w:r>
    </w:p>
    <w:p w:rsidR="003F72E9" w:rsidRDefault="003F72E9" w:rsidP="003F72E9">
      <w:pPr>
        <w:jc w:val="both"/>
      </w:pPr>
    </w:p>
    <w:p w:rsidR="003F72E9" w:rsidRDefault="003F72E9" w:rsidP="003F72E9">
      <w:pPr>
        <w:pStyle w:val="Poglavje1"/>
      </w:pPr>
      <w:r>
        <w:rPr>
          <w:b w:val="0"/>
          <w:i w:val="0"/>
        </w:rPr>
        <w:br w:type="page"/>
      </w:r>
      <w:r>
        <w:lastRenderedPageBreak/>
        <w:t>OPIS NAROČILA - TEHNIČNE SPECIFIKACIJE</w:t>
      </w:r>
    </w:p>
    <w:p w:rsidR="003F72E9" w:rsidRDefault="003F72E9" w:rsidP="003F72E9">
      <w:pPr>
        <w:jc w:val="both"/>
      </w:pPr>
    </w:p>
    <w:p w:rsidR="003F72E9" w:rsidRDefault="003F72E9" w:rsidP="003F72E9">
      <w:pPr>
        <w:pStyle w:val="Poglavje2"/>
      </w:pPr>
      <w:r>
        <w:t>Predmet naročila</w:t>
      </w:r>
    </w:p>
    <w:p w:rsidR="003F72E9" w:rsidRDefault="003F72E9" w:rsidP="003F72E9">
      <w:pPr>
        <w:jc w:val="both"/>
      </w:pPr>
    </w:p>
    <w:p w:rsidR="003F72E9" w:rsidRDefault="003F72E9" w:rsidP="003F72E9">
      <w:pPr>
        <w:jc w:val="both"/>
      </w:pPr>
      <w:r>
        <w:t>Zahteve naročnika v zvezi s predmetom javnega naročila so razvidne iz tehničnih specifikacij, ki so del te dokumentacije v zvezi z oddajo javnega naročila.</w:t>
      </w:r>
    </w:p>
    <w:p w:rsidR="003F72E9" w:rsidRDefault="003F72E9" w:rsidP="003F72E9">
      <w:pPr>
        <w:jc w:val="both"/>
      </w:pPr>
    </w:p>
    <w:p w:rsidR="003F72E9" w:rsidRDefault="003F72E9" w:rsidP="003F72E9">
      <w:pPr>
        <w:pStyle w:val="Poglavje2"/>
      </w:pPr>
      <w:r>
        <w:t>Način, kraj in roki izvajanja naročila</w:t>
      </w:r>
    </w:p>
    <w:p w:rsidR="003F72E9" w:rsidRDefault="003F72E9" w:rsidP="003F72E9">
      <w:pPr>
        <w:jc w:val="both"/>
      </w:pPr>
    </w:p>
    <w:p w:rsidR="003F72E9" w:rsidRDefault="003F72E9" w:rsidP="003F72E9">
      <w:pPr>
        <w:numPr>
          <w:ilvl w:val="0"/>
          <w:numId w:val="4"/>
        </w:numPr>
        <w:jc w:val="both"/>
      </w:pPr>
      <w:r>
        <w:t>Način: Enkratno</w:t>
      </w:r>
    </w:p>
    <w:p w:rsidR="003F72E9" w:rsidRDefault="003F72E9" w:rsidP="003F72E9">
      <w:pPr>
        <w:numPr>
          <w:ilvl w:val="0"/>
          <w:numId w:val="4"/>
        </w:numPr>
        <w:jc w:val="both"/>
      </w:pPr>
      <w:r>
        <w:t>Lokacija prevzema/izvedbe: Na naslovu naročnika.</w:t>
      </w:r>
    </w:p>
    <w:p w:rsidR="003F72E9" w:rsidRPr="004132B4" w:rsidRDefault="003F72E9" w:rsidP="004132B4">
      <w:pPr>
        <w:numPr>
          <w:ilvl w:val="0"/>
          <w:numId w:val="4"/>
        </w:numPr>
        <w:spacing w:line="276" w:lineRule="auto"/>
        <w:jc w:val="both"/>
        <w:rPr>
          <w:rFonts w:ascii="Calibri" w:hAnsi="Calibri" w:cs="Calibri"/>
          <w:szCs w:val="22"/>
        </w:rPr>
      </w:pPr>
      <w:r>
        <w:t>Rok izvedbe:</w:t>
      </w:r>
      <w:r w:rsidR="004132B4">
        <w:t xml:space="preserve"> </w:t>
      </w:r>
      <w:r w:rsidR="004132B4" w:rsidRPr="004132B4">
        <w:rPr>
          <w:rFonts w:cs="Arial"/>
          <w:szCs w:val="22"/>
        </w:rPr>
        <w:t>Predvideni rok pričetka del je 18. 10. 2022, predvideni rok končanja investicije je 31. 3. 2023. Izvedba in postavitev jeklene nosilne konstrukcije ter zunanjega ovoja steklenjaka mora biti zaključena do 20. 11. 2022.</w:t>
      </w:r>
    </w:p>
    <w:p w:rsidR="003F72E9" w:rsidRDefault="003F72E9" w:rsidP="003F72E9">
      <w:pPr>
        <w:numPr>
          <w:ilvl w:val="0"/>
          <w:numId w:val="4"/>
        </w:numPr>
        <w:jc w:val="both"/>
      </w:pPr>
      <w:r>
        <w:t>Veljavnost in čas trajanja pogodbe: takoj po podpisu in velja do izpolnitve pogodbenih obveznosti.</w:t>
      </w:r>
    </w:p>
    <w:p w:rsidR="003F72E9" w:rsidRDefault="003F72E9" w:rsidP="003F72E9">
      <w:pPr>
        <w:jc w:val="both"/>
      </w:pPr>
    </w:p>
    <w:p w:rsidR="003F72E9" w:rsidRDefault="003F72E9" w:rsidP="003F72E9">
      <w:pPr>
        <w:jc w:val="both"/>
      </w:pPr>
    </w:p>
    <w:tbl>
      <w:tblPr>
        <w:tblW w:w="0" w:type="dxa"/>
        <w:tblLayout w:type="fixed"/>
        <w:tblCellMar>
          <w:left w:w="70" w:type="dxa"/>
          <w:right w:w="70" w:type="dxa"/>
        </w:tblCellMar>
        <w:tblLook w:val="04A0" w:firstRow="1" w:lastRow="0" w:firstColumn="1" w:lastColumn="0" w:noHBand="0" w:noVBand="1"/>
      </w:tblPr>
      <w:tblGrid>
        <w:gridCol w:w="851"/>
        <w:gridCol w:w="8361"/>
      </w:tblGrid>
      <w:tr w:rsidR="003F72E9" w:rsidTr="003F72E9">
        <w:tc>
          <w:tcPr>
            <w:tcW w:w="851" w:type="dxa"/>
            <w:hideMark/>
          </w:tcPr>
          <w:p w:rsidR="003F72E9" w:rsidRDefault="003F72E9">
            <w:pPr>
              <w:jc w:val="both"/>
            </w:pPr>
            <w:r>
              <w:t>Priloge:</w:t>
            </w:r>
          </w:p>
        </w:tc>
        <w:tc>
          <w:tcPr>
            <w:tcW w:w="8361" w:type="dxa"/>
          </w:tcPr>
          <w:p w:rsidR="003F72E9" w:rsidRDefault="003F72E9">
            <w:pPr>
              <w:jc w:val="both"/>
            </w:pPr>
          </w:p>
        </w:tc>
      </w:tr>
      <w:tr w:rsidR="003F72E9" w:rsidTr="003F72E9">
        <w:tc>
          <w:tcPr>
            <w:tcW w:w="851" w:type="dxa"/>
            <w:hideMark/>
          </w:tcPr>
          <w:p w:rsidR="003F72E9" w:rsidRDefault="003F72E9">
            <w:pPr>
              <w:jc w:val="center"/>
            </w:pPr>
            <w:r>
              <w:t>1.</w:t>
            </w:r>
          </w:p>
        </w:tc>
        <w:tc>
          <w:tcPr>
            <w:tcW w:w="8361" w:type="dxa"/>
            <w:hideMark/>
          </w:tcPr>
          <w:p w:rsidR="003F72E9" w:rsidRDefault="003F72E9">
            <w:pPr>
              <w:jc w:val="both"/>
            </w:pPr>
            <w:r>
              <w:t>Ponudba</w:t>
            </w:r>
          </w:p>
        </w:tc>
      </w:tr>
      <w:tr w:rsidR="003F72E9" w:rsidTr="003F72E9">
        <w:tc>
          <w:tcPr>
            <w:tcW w:w="851" w:type="dxa"/>
            <w:hideMark/>
          </w:tcPr>
          <w:p w:rsidR="003F72E9" w:rsidRDefault="003F72E9">
            <w:pPr>
              <w:jc w:val="center"/>
            </w:pPr>
            <w:r>
              <w:t>2.</w:t>
            </w:r>
          </w:p>
        </w:tc>
        <w:tc>
          <w:tcPr>
            <w:tcW w:w="8361" w:type="dxa"/>
            <w:hideMark/>
          </w:tcPr>
          <w:p w:rsidR="003F72E9" w:rsidRDefault="003F72E9">
            <w:pPr>
              <w:jc w:val="both"/>
            </w:pPr>
            <w:r>
              <w:t>Povzetek predračuna (Rekapitulacija)</w:t>
            </w:r>
          </w:p>
        </w:tc>
      </w:tr>
      <w:tr w:rsidR="003F72E9" w:rsidTr="003F72E9">
        <w:tc>
          <w:tcPr>
            <w:tcW w:w="851" w:type="dxa"/>
            <w:hideMark/>
          </w:tcPr>
          <w:p w:rsidR="003F72E9" w:rsidRDefault="003F72E9">
            <w:pPr>
              <w:jc w:val="center"/>
            </w:pPr>
            <w:r>
              <w:t>3.</w:t>
            </w:r>
          </w:p>
        </w:tc>
        <w:tc>
          <w:tcPr>
            <w:tcW w:w="8361" w:type="dxa"/>
            <w:hideMark/>
          </w:tcPr>
          <w:p w:rsidR="003F72E9" w:rsidRDefault="003F72E9">
            <w:pPr>
              <w:jc w:val="both"/>
            </w:pPr>
            <w:r>
              <w:t>Predračun</w:t>
            </w:r>
          </w:p>
        </w:tc>
      </w:tr>
      <w:tr w:rsidR="003F72E9" w:rsidTr="003F72E9">
        <w:tc>
          <w:tcPr>
            <w:tcW w:w="851" w:type="dxa"/>
            <w:hideMark/>
          </w:tcPr>
          <w:p w:rsidR="003F72E9" w:rsidRDefault="003F72E9">
            <w:pPr>
              <w:jc w:val="center"/>
            </w:pPr>
            <w:r>
              <w:t>4.</w:t>
            </w:r>
          </w:p>
        </w:tc>
        <w:tc>
          <w:tcPr>
            <w:tcW w:w="8361" w:type="dxa"/>
            <w:hideMark/>
          </w:tcPr>
          <w:p w:rsidR="003F72E9" w:rsidRDefault="003F72E9">
            <w:pPr>
              <w:jc w:val="both"/>
            </w:pPr>
            <w:r>
              <w:t>Izjava</w:t>
            </w:r>
          </w:p>
        </w:tc>
      </w:tr>
      <w:tr w:rsidR="003F72E9" w:rsidTr="003F72E9">
        <w:tc>
          <w:tcPr>
            <w:tcW w:w="851" w:type="dxa"/>
            <w:hideMark/>
          </w:tcPr>
          <w:p w:rsidR="003F72E9" w:rsidRDefault="003F72E9">
            <w:pPr>
              <w:jc w:val="center"/>
            </w:pPr>
            <w:r>
              <w:t>5.</w:t>
            </w:r>
          </w:p>
        </w:tc>
        <w:tc>
          <w:tcPr>
            <w:tcW w:w="8361" w:type="dxa"/>
            <w:hideMark/>
          </w:tcPr>
          <w:p w:rsidR="003F72E9" w:rsidRDefault="003F72E9">
            <w:pPr>
              <w:jc w:val="both"/>
            </w:pPr>
            <w:r>
              <w:t>Izjava o udeležbi fizičnih in pravnih oseb v lastništvu ponudnika</w:t>
            </w:r>
          </w:p>
        </w:tc>
      </w:tr>
      <w:tr w:rsidR="003F72E9" w:rsidTr="003F72E9">
        <w:tc>
          <w:tcPr>
            <w:tcW w:w="851" w:type="dxa"/>
            <w:hideMark/>
          </w:tcPr>
          <w:p w:rsidR="003F72E9" w:rsidRDefault="003F72E9">
            <w:pPr>
              <w:jc w:val="center"/>
            </w:pPr>
            <w:r>
              <w:t>6.</w:t>
            </w:r>
          </w:p>
        </w:tc>
        <w:tc>
          <w:tcPr>
            <w:tcW w:w="8361" w:type="dxa"/>
            <w:hideMark/>
          </w:tcPr>
          <w:p w:rsidR="003F72E9" w:rsidRDefault="003F72E9">
            <w:pPr>
              <w:jc w:val="both"/>
            </w:pPr>
            <w:r>
              <w:t>Soglasje za pridobitev potrdila iz kazenske evidence</w:t>
            </w:r>
          </w:p>
        </w:tc>
      </w:tr>
      <w:tr w:rsidR="003F72E9" w:rsidTr="003F72E9">
        <w:tc>
          <w:tcPr>
            <w:tcW w:w="851" w:type="dxa"/>
            <w:hideMark/>
          </w:tcPr>
          <w:p w:rsidR="003F72E9" w:rsidRDefault="003F72E9">
            <w:pPr>
              <w:jc w:val="center"/>
            </w:pPr>
            <w:r>
              <w:t>7.</w:t>
            </w:r>
          </w:p>
        </w:tc>
        <w:tc>
          <w:tcPr>
            <w:tcW w:w="8361" w:type="dxa"/>
            <w:hideMark/>
          </w:tcPr>
          <w:p w:rsidR="003F72E9" w:rsidRDefault="003F72E9">
            <w:pPr>
              <w:jc w:val="both"/>
            </w:pPr>
            <w:r>
              <w:t>Potrdilo o referencah</w:t>
            </w:r>
          </w:p>
        </w:tc>
      </w:tr>
      <w:tr w:rsidR="003F72E9" w:rsidTr="003F72E9">
        <w:tc>
          <w:tcPr>
            <w:tcW w:w="851" w:type="dxa"/>
            <w:hideMark/>
          </w:tcPr>
          <w:p w:rsidR="003F72E9" w:rsidRDefault="003F72E9">
            <w:pPr>
              <w:jc w:val="center"/>
            </w:pPr>
            <w:r>
              <w:t>8.</w:t>
            </w:r>
          </w:p>
        </w:tc>
        <w:tc>
          <w:tcPr>
            <w:tcW w:w="8361" w:type="dxa"/>
            <w:hideMark/>
          </w:tcPr>
          <w:p w:rsidR="003F72E9" w:rsidRDefault="003F72E9">
            <w:pPr>
              <w:jc w:val="both"/>
            </w:pPr>
            <w:r>
              <w:t>Podatki o strokovnem kadru</w:t>
            </w:r>
          </w:p>
        </w:tc>
      </w:tr>
      <w:tr w:rsidR="003F72E9" w:rsidTr="003F72E9">
        <w:tc>
          <w:tcPr>
            <w:tcW w:w="851" w:type="dxa"/>
            <w:hideMark/>
          </w:tcPr>
          <w:p w:rsidR="003F72E9" w:rsidRDefault="003F72E9">
            <w:pPr>
              <w:jc w:val="center"/>
            </w:pPr>
            <w:r>
              <w:t>9.</w:t>
            </w:r>
          </w:p>
        </w:tc>
        <w:tc>
          <w:tcPr>
            <w:tcW w:w="8361" w:type="dxa"/>
            <w:hideMark/>
          </w:tcPr>
          <w:p w:rsidR="003F72E9" w:rsidRDefault="003F72E9">
            <w:pPr>
              <w:jc w:val="both"/>
            </w:pPr>
            <w:r>
              <w:t>Podatki o podizvajalcu, Zahteva podizvajalca za neposredno plačilo</w:t>
            </w:r>
          </w:p>
        </w:tc>
      </w:tr>
      <w:tr w:rsidR="003F72E9" w:rsidTr="003F72E9">
        <w:tc>
          <w:tcPr>
            <w:tcW w:w="851" w:type="dxa"/>
            <w:hideMark/>
          </w:tcPr>
          <w:p w:rsidR="003F72E9" w:rsidRDefault="003F72E9">
            <w:pPr>
              <w:jc w:val="center"/>
            </w:pPr>
            <w:r>
              <w:t>10.</w:t>
            </w:r>
          </w:p>
        </w:tc>
        <w:tc>
          <w:tcPr>
            <w:tcW w:w="8361" w:type="dxa"/>
            <w:hideMark/>
          </w:tcPr>
          <w:p w:rsidR="003F72E9" w:rsidRDefault="003F72E9">
            <w:pPr>
              <w:jc w:val="both"/>
            </w:pPr>
            <w:r>
              <w:t>Vzorec pogodbe</w:t>
            </w:r>
          </w:p>
        </w:tc>
      </w:tr>
      <w:tr w:rsidR="003F72E9" w:rsidTr="003F72E9">
        <w:tc>
          <w:tcPr>
            <w:tcW w:w="851" w:type="dxa"/>
            <w:hideMark/>
          </w:tcPr>
          <w:p w:rsidR="003F72E9" w:rsidRDefault="003F72E9">
            <w:pPr>
              <w:jc w:val="center"/>
            </w:pPr>
            <w:r>
              <w:t>11.</w:t>
            </w:r>
          </w:p>
        </w:tc>
        <w:tc>
          <w:tcPr>
            <w:tcW w:w="8361" w:type="dxa"/>
            <w:hideMark/>
          </w:tcPr>
          <w:p w:rsidR="003F72E9" w:rsidRDefault="003F72E9">
            <w:pPr>
              <w:jc w:val="both"/>
            </w:pPr>
            <w:r>
              <w:t>Vzorec: Menična izjava za dobro izvedbo pogodbenih obveznosti</w:t>
            </w:r>
          </w:p>
        </w:tc>
      </w:tr>
      <w:tr w:rsidR="003F72E9" w:rsidTr="003F72E9">
        <w:tc>
          <w:tcPr>
            <w:tcW w:w="851" w:type="dxa"/>
            <w:hideMark/>
          </w:tcPr>
          <w:p w:rsidR="003F72E9" w:rsidRDefault="003F72E9">
            <w:pPr>
              <w:jc w:val="center"/>
            </w:pPr>
            <w:r>
              <w:t>12.</w:t>
            </w:r>
          </w:p>
        </w:tc>
        <w:tc>
          <w:tcPr>
            <w:tcW w:w="8361" w:type="dxa"/>
            <w:hideMark/>
          </w:tcPr>
          <w:p w:rsidR="003F72E9" w:rsidRDefault="003F72E9">
            <w:pPr>
              <w:jc w:val="both"/>
            </w:pPr>
            <w:r>
              <w:t>Vzorec: Menična izjava za odpravo napak v garancijskem roku</w:t>
            </w:r>
          </w:p>
        </w:tc>
      </w:tr>
    </w:tbl>
    <w:p w:rsidR="003F72E9" w:rsidRDefault="003F72E9" w:rsidP="003F72E9">
      <w:pPr>
        <w:jc w:val="both"/>
      </w:pPr>
    </w:p>
    <w:p w:rsidR="003F72E9" w:rsidRDefault="003F72E9" w:rsidP="003F72E9">
      <w:pPr>
        <w:rPr>
          <w:rFonts w:cs="Arial"/>
        </w:rPr>
      </w:pPr>
      <w: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2E9" w:rsidTr="003F72E9">
        <w:tc>
          <w:tcPr>
            <w:tcW w:w="1740"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rPr>
                <w:b/>
              </w:rPr>
            </w:pPr>
            <w:r>
              <w:rPr>
                <w:b/>
              </w:rPr>
              <w:lastRenderedPageBreak/>
              <w:t>Obrazec št. 1</w:t>
            </w:r>
          </w:p>
        </w:tc>
      </w:tr>
    </w:tbl>
    <w:p w:rsidR="003F72E9" w:rsidRDefault="003F72E9" w:rsidP="003F72E9">
      <w:pPr>
        <w:rPr>
          <w:lang w:eastAsia="en-US"/>
        </w:rPr>
      </w:pPr>
    </w:p>
    <w:p w:rsidR="004132B4" w:rsidRDefault="004132B4" w:rsidP="003F72E9">
      <w:pPr>
        <w:rPr>
          <w:lang w:eastAsia="en-US"/>
        </w:rPr>
      </w:pPr>
    </w:p>
    <w:p w:rsidR="003F72E9" w:rsidRDefault="003F72E9" w:rsidP="003F72E9"/>
    <w:p w:rsidR="003F72E9" w:rsidRDefault="003F72E9" w:rsidP="003F72E9">
      <w:pPr>
        <w:jc w:val="center"/>
        <w:rPr>
          <w:b/>
          <w:sz w:val="24"/>
        </w:rPr>
      </w:pPr>
      <w:r>
        <w:rPr>
          <w:b/>
          <w:sz w:val="24"/>
        </w:rPr>
        <w:t>PONUDBA</w:t>
      </w:r>
    </w:p>
    <w:p w:rsidR="004132B4" w:rsidRDefault="004132B4" w:rsidP="003F72E9">
      <w:pPr>
        <w:jc w:val="center"/>
        <w:rPr>
          <w:b/>
          <w:sz w:val="24"/>
        </w:rPr>
      </w:pPr>
    </w:p>
    <w:p w:rsidR="003F72E9" w:rsidRDefault="003F72E9" w:rsidP="003F72E9"/>
    <w:p w:rsidR="003F72E9" w:rsidRDefault="003F72E9" w:rsidP="003F72E9">
      <w:pPr>
        <w:rPr>
          <w:rFonts w:cs="Arial"/>
        </w:rPr>
      </w:pPr>
      <w:r>
        <w:rPr>
          <w:rFonts w:cs="Arial"/>
        </w:rPr>
        <w:t>Na osnovi javnega naročila št. JNMV-0003/2022-1 po postopku naročila male vrednosti, za »Postavitev steklenjaka IHPS« dajemo ponudbo, kot sledi (ustrezno obkrožiti):</w:t>
      </w:r>
    </w:p>
    <w:p w:rsidR="003F72E9" w:rsidRDefault="003F72E9" w:rsidP="003F72E9">
      <w:pPr>
        <w:numPr>
          <w:ilvl w:val="0"/>
          <w:numId w:val="6"/>
        </w:numPr>
        <w:jc w:val="both"/>
        <w:rPr>
          <w:rFonts w:cs="Arial"/>
        </w:rPr>
      </w:pPr>
      <w:r>
        <w:rPr>
          <w:rFonts w:cs="Arial"/>
          <w:b/>
        </w:rPr>
        <w:t>Samostojna ponudba</w:t>
      </w:r>
      <w:r>
        <w:rPr>
          <w:rFonts w:cs="Arial"/>
        </w:rPr>
        <w:t>, kot samostojen ponudnik;</w:t>
      </w:r>
    </w:p>
    <w:p w:rsidR="003F72E9" w:rsidRDefault="003F72E9" w:rsidP="003F72E9">
      <w:pPr>
        <w:numPr>
          <w:ilvl w:val="0"/>
          <w:numId w:val="6"/>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3F72E9" w:rsidRDefault="003F72E9" w:rsidP="003F72E9">
      <w:pPr>
        <w:numPr>
          <w:ilvl w:val="0"/>
          <w:numId w:val="6"/>
        </w:numPr>
        <w:jc w:val="both"/>
        <w:rPr>
          <w:rFonts w:cs="Arial"/>
        </w:rPr>
      </w:pPr>
      <w:r>
        <w:rPr>
          <w:rFonts w:cs="Arial"/>
          <w:b/>
        </w:rPr>
        <w:t>Ponudba s podizvajalci</w:t>
      </w:r>
      <w:r>
        <w:rPr>
          <w:rFonts w:cs="Arial"/>
        </w:rPr>
        <w:t>, kot samostojen ponudnik s podizvajalci.</w:t>
      </w:r>
    </w:p>
    <w:p w:rsidR="003F72E9" w:rsidRDefault="003F72E9" w:rsidP="003F72E9">
      <w:pPr>
        <w:rPr>
          <w:rFonts w:cs="Arial"/>
          <w:b/>
          <w:noProof/>
          <w:color w:val="000000"/>
        </w:rPr>
      </w:pPr>
    </w:p>
    <w:p w:rsidR="003F72E9" w:rsidRDefault="003F72E9" w:rsidP="003F72E9">
      <w:pPr>
        <w:rPr>
          <w:rFonts w:cs="Arial"/>
          <w:b/>
          <w:noProof/>
          <w:color w:val="000000"/>
        </w:rPr>
      </w:pPr>
    </w:p>
    <w:p w:rsidR="003F72E9" w:rsidRDefault="003F72E9" w:rsidP="003F72E9">
      <w:pPr>
        <w:rPr>
          <w:rFonts w:cs="Arial"/>
          <w:b/>
          <w:noProof/>
          <w:color w:val="000000"/>
        </w:rPr>
      </w:pPr>
      <w:r>
        <w:rPr>
          <w:rFonts w:cs="Arial"/>
          <w:b/>
          <w:noProof/>
          <w:color w:val="000000"/>
        </w:rPr>
        <w:t>1</w:t>
      </w:r>
      <w:r>
        <w:rPr>
          <w:rFonts w:cs="Arial"/>
          <w:b/>
          <w:noProof/>
        </w:rPr>
        <w:t>. PODATKI O PONUDNIKU IN PARTNERJIH (v primeru skupne ponudbe)</w:t>
      </w:r>
    </w:p>
    <w:p w:rsidR="003F72E9" w:rsidRDefault="003F72E9" w:rsidP="003F72E9">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pStyle w:val="Glava"/>
              <w:tabs>
                <w:tab w:val="clear" w:pos="4536"/>
              </w:tabs>
              <w:jc w:val="both"/>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3F72E9" w:rsidRDefault="003F72E9">
            <w:pPr>
              <w:rPr>
                <w:rFonts w:cs="Arial"/>
              </w:rPr>
            </w:pPr>
          </w:p>
        </w:tc>
      </w:tr>
      <w:tr w:rsidR="003F72E9" w:rsidTr="003F72E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Fonts w:cs="Arial"/>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rStyle w:val="Sprotnaopomba-sklic"/>
                <w:szCs w:val="24"/>
              </w:rPr>
            </w:pPr>
            <w:r>
              <w:t>DA                    NE</w:t>
            </w:r>
          </w:p>
        </w:tc>
      </w:tr>
    </w:tbl>
    <w:p w:rsidR="003F72E9" w:rsidRDefault="003F72E9" w:rsidP="003F72E9">
      <w:pPr>
        <w:rPr>
          <w:rFonts w:cs="Arial"/>
          <w:lang w:eastAsia="en-US"/>
        </w:rPr>
      </w:pPr>
    </w:p>
    <w:p w:rsidR="003F72E9" w:rsidRDefault="003F72E9" w:rsidP="003F72E9">
      <w:pPr>
        <w:rPr>
          <w:rFonts w:cs="Arial"/>
        </w:rPr>
      </w:pPr>
    </w:p>
    <w:p w:rsidR="003F72E9" w:rsidRDefault="003F72E9" w:rsidP="003F72E9">
      <w:pPr>
        <w:rPr>
          <w:rFonts w:cs="Arial"/>
          <w:b/>
          <w:noProof/>
          <w:color w:val="000000"/>
        </w:rPr>
      </w:pPr>
      <w:r>
        <w:rPr>
          <w:rFonts w:cs="Arial"/>
        </w:rPr>
        <w:br w:type="page"/>
      </w:r>
      <w:r>
        <w:rPr>
          <w:rFonts w:cs="Arial"/>
          <w:b/>
          <w:noProof/>
          <w:color w:val="000000"/>
        </w:rPr>
        <w:lastRenderedPageBreak/>
        <w:t>2. IZJAVA</w:t>
      </w:r>
    </w:p>
    <w:p w:rsidR="003F72E9" w:rsidRDefault="003F72E9" w:rsidP="003F72E9">
      <w:pPr>
        <w:rPr>
          <w:rFonts w:cs="Arial"/>
        </w:rPr>
      </w:pPr>
    </w:p>
    <w:p w:rsidR="004132B4" w:rsidRDefault="004132B4" w:rsidP="003F72E9">
      <w:pPr>
        <w:rPr>
          <w:rFonts w:cs="Arial"/>
        </w:rPr>
      </w:pPr>
    </w:p>
    <w:p w:rsidR="003F72E9" w:rsidRDefault="003F72E9" w:rsidP="003F72E9">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JNMV-0003/2022-1 za »Postavitev steklenjaka IHPS« s polno odgovornostjo </w:t>
      </w:r>
      <w:r>
        <w:rPr>
          <w:rFonts w:cs="Arial"/>
          <w:noProof/>
        </w:rPr>
        <w:t>izjavljam, da:</w:t>
      </w:r>
    </w:p>
    <w:p w:rsidR="003F72E9" w:rsidRDefault="003F72E9" w:rsidP="003F72E9">
      <w:pPr>
        <w:pStyle w:val="Navadensplet"/>
        <w:numPr>
          <w:ilvl w:val="0"/>
          <w:numId w:val="7"/>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3F72E9" w:rsidRDefault="003F72E9" w:rsidP="003F72E9">
      <w:pPr>
        <w:numPr>
          <w:ilvl w:val="0"/>
          <w:numId w:val="7"/>
        </w:numPr>
        <w:jc w:val="both"/>
        <w:rPr>
          <w:szCs w:val="24"/>
        </w:rPr>
      </w:pPr>
      <w:r>
        <w:t>smo seznanjeni s pogoji, zahtevami, merili, tehničnimi specifikacijami in ostalo vsebino dokumentacije ter se z njimi v celoti strinjamo in jih sprejemamo, brez kakršnihkoli omejitev,</w:t>
      </w:r>
    </w:p>
    <w:p w:rsidR="003F72E9" w:rsidRDefault="003F72E9" w:rsidP="003F72E9">
      <w:pPr>
        <w:numPr>
          <w:ilvl w:val="0"/>
          <w:numId w:val="7"/>
        </w:numPr>
        <w:jc w:val="both"/>
      </w:pPr>
      <w:r>
        <w:t>smo v celoti seznanjeni z obsegom in zahtevnostjo javnega naročila,</w:t>
      </w:r>
    </w:p>
    <w:p w:rsidR="003F72E9" w:rsidRDefault="003F72E9" w:rsidP="003F72E9">
      <w:pPr>
        <w:numPr>
          <w:ilvl w:val="0"/>
          <w:numId w:val="7"/>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3F72E9" w:rsidRDefault="003F72E9" w:rsidP="003F72E9">
      <w:pPr>
        <w:numPr>
          <w:ilvl w:val="0"/>
          <w:numId w:val="7"/>
        </w:numPr>
        <w:jc w:val="both"/>
      </w:pPr>
      <w:r>
        <w:t>smo podali resnične oz. verodostojne izjave.</w:t>
      </w:r>
    </w:p>
    <w:p w:rsidR="003F72E9" w:rsidRDefault="003F72E9" w:rsidP="003F72E9">
      <w:pPr>
        <w:rPr>
          <w:rFonts w:cs="Arial"/>
          <w:noProof/>
        </w:rPr>
      </w:pPr>
    </w:p>
    <w:p w:rsidR="003F72E9" w:rsidRDefault="003F72E9" w:rsidP="003F72E9">
      <w:pPr>
        <w:rPr>
          <w:rFonts w:cs="Arial"/>
          <w:noProof/>
        </w:rPr>
      </w:pPr>
      <w:r>
        <w:rPr>
          <w:rFonts w:cs="Arial"/>
          <w:noProof/>
        </w:rPr>
        <w:t>Če bomo izbrani za izvedbo javnega naročila:</w:t>
      </w:r>
    </w:p>
    <w:p w:rsidR="003F72E9" w:rsidRDefault="003F72E9" w:rsidP="003F72E9">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3F72E9" w:rsidRDefault="003F72E9" w:rsidP="003F72E9">
      <w:pPr>
        <w:numPr>
          <w:ilvl w:val="0"/>
          <w:numId w:val="7"/>
        </w:numPr>
        <w:jc w:val="both"/>
        <w:rPr>
          <w:szCs w:val="24"/>
        </w:rPr>
      </w:pPr>
      <w:r>
        <w:t>bomo javno naročilo izvajali s strokovno usposobljenimi sodelavci oziroma kadrom in pri tem upoštevali vse zahteve varstva pri delu in delovne zakonodaje, veljavne v Republiki Sloveniji.</w:t>
      </w:r>
    </w:p>
    <w:p w:rsidR="003F72E9" w:rsidRDefault="003F72E9" w:rsidP="003F72E9">
      <w:pPr>
        <w:rPr>
          <w:rFonts w:cs="Arial"/>
        </w:rPr>
      </w:pPr>
    </w:p>
    <w:p w:rsidR="003F72E9" w:rsidRDefault="003F72E9" w:rsidP="003F72E9">
      <w:pPr>
        <w:rPr>
          <w:rFonts w:cs="Arial"/>
        </w:rPr>
      </w:pPr>
    </w:p>
    <w:p w:rsidR="003F72E9" w:rsidRDefault="003F72E9" w:rsidP="003F72E9">
      <w:r>
        <w:t>Ponudba mora biti veljavna do 10. 12. 2022. V izjemnih okoliščinah lahko naročnik zahteva, da ponudniki podaljšajo čas veljavnosti ponudb za določeno časovno obdobje.</w:t>
      </w:r>
    </w:p>
    <w:p w:rsidR="003F72E9" w:rsidRDefault="003F72E9" w:rsidP="003F72E9">
      <w:pPr>
        <w:rPr>
          <w:rFonts w:cs="Arial"/>
        </w:rPr>
      </w:pPr>
    </w:p>
    <w:p w:rsidR="003F72E9" w:rsidRDefault="003F72E9" w:rsidP="003F72E9">
      <w:pPr>
        <w:rPr>
          <w:rFonts w:cs="Arial"/>
        </w:rPr>
      </w:pPr>
    </w:p>
    <w:p w:rsidR="003F72E9" w:rsidRDefault="003F72E9" w:rsidP="003F72E9"/>
    <w:tbl>
      <w:tblPr>
        <w:tblW w:w="0" w:type="auto"/>
        <w:tblCellMar>
          <w:left w:w="0" w:type="dxa"/>
          <w:right w:w="0" w:type="dxa"/>
        </w:tblCellMar>
        <w:tblLook w:val="04A0" w:firstRow="1" w:lastRow="0" w:firstColumn="1" w:lastColumn="0" w:noHBand="0" w:noVBand="1"/>
      </w:tblPr>
      <w:tblGrid>
        <w:gridCol w:w="3430"/>
        <w:gridCol w:w="2067"/>
        <w:gridCol w:w="3573"/>
      </w:tblGrid>
      <w:tr w:rsidR="003F72E9" w:rsidTr="003F72E9">
        <w:tc>
          <w:tcPr>
            <w:tcW w:w="3430" w:type="dxa"/>
            <w:hideMark/>
          </w:tcPr>
          <w:p w:rsidR="003F72E9" w:rsidRDefault="003F72E9">
            <w:pPr>
              <w:jc w:val="center"/>
              <w:rPr>
                <w:rFonts w:cs="Arial"/>
                <w:color w:val="000000"/>
              </w:rPr>
            </w:pPr>
            <w:r>
              <w:rPr>
                <w:rFonts w:cs="Arial"/>
                <w:color w:val="000000"/>
              </w:rPr>
              <w:t>Datum in kraj:</w:t>
            </w:r>
          </w:p>
        </w:tc>
        <w:tc>
          <w:tcPr>
            <w:tcW w:w="2067" w:type="dxa"/>
          </w:tcPr>
          <w:p w:rsidR="003F72E9" w:rsidRDefault="003F72E9">
            <w:pPr>
              <w:jc w:val="center"/>
              <w:rPr>
                <w:rFonts w:cs="Arial"/>
                <w:color w:val="000000"/>
              </w:rPr>
            </w:pPr>
          </w:p>
        </w:tc>
        <w:tc>
          <w:tcPr>
            <w:tcW w:w="3573" w:type="dxa"/>
            <w:hideMark/>
          </w:tcPr>
          <w:p w:rsidR="003F72E9" w:rsidRDefault="003F72E9">
            <w:pPr>
              <w:jc w:val="center"/>
              <w:rPr>
                <w:rFonts w:cs="Arial"/>
                <w:color w:val="000000"/>
              </w:rPr>
            </w:pPr>
            <w:r>
              <w:rPr>
                <w:rFonts w:cs="Arial"/>
                <w:color w:val="000000"/>
              </w:rPr>
              <w:t>Žig in podpis ponudnika:</w:t>
            </w:r>
          </w:p>
        </w:tc>
      </w:tr>
      <w:tr w:rsidR="003F72E9" w:rsidTr="003F72E9">
        <w:tc>
          <w:tcPr>
            <w:tcW w:w="3430" w:type="dxa"/>
            <w:tcBorders>
              <w:top w:val="nil"/>
              <w:left w:val="nil"/>
              <w:bottom w:val="single" w:sz="4" w:space="0" w:color="auto"/>
              <w:right w:val="nil"/>
            </w:tcBorders>
          </w:tcPr>
          <w:p w:rsidR="003F72E9" w:rsidRDefault="003F72E9">
            <w:pPr>
              <w:rPr>
                <w:rFonts w:cs="Arial"/>
                <w:color w:val="000000"/>
              </w:rPr>
            </w:pPr>
          </w:p>
          <w:p w:rsidR="003F72E9" w:rsidRDefault="003F72E9">
            <w:pPr>
              <w:rPr>
                <w:rFonts w:cs="Arial"/>
                <w:color w:val="000000"/>
              </w:rPr>
            </w:pPr>
          </w:p>
        </w:tc>
        <w:tc>
          <w:tcPr>
            <w:tcW w:w="2067" w:type="dxa"/>
          </w:tcPr>
          <w:p w:rsidR="003F72E9" w:rsidRDefault="003F72E9">
            <w:pPr>
              <w:rPr>
                <w:color w:val="FFFFFF"/>
              </w:rPr>
            </w:pPr>
          </w:p>
          <w:p w:rsidR="003F72E9" w:rsidRDefault="003F72E9">
            <w:pPr>
              <w:rPr>
                <w:rFonts w:cs="Arial"/>
                <w:color w:val="000000"/>
              </w:rPr>
            </w:pPr>
            <w:r>
              <w:rPr>
                <w:rStyle w:val="Sprotnaopomba-sklic"/>
                <w:color w:val="FFFFFF"/>
              </w:rPr>
              <w:footnoteReference w:id="3"/>
            </w:r>
          </w:p>
        </w:tc>
        <w:tc>
          <w:tcPr>
            <w:tcW w:w="3573" w:type="dxa"/>
            <w:tcBorders>
              <w:top w:val="nil"/>
              <w:left w:val="nil"/>
              <w:bottom w:val="single" w:sz="4" w:space="0" w:color="auto"/>
              <w:right w:val="nil"/>
            </w:tcBorders>
          </w:tcPr>
          <w:p w:rsidR="003F72E9" w:rsidRDefault="003F72E9">
            <w:pPr>
              <w:rPr>
                <w:rFonts w:cs="Arial"/>
                <w:color w:val="000000"/>
              </w:rPr>
            </w:pPr>
          </w:p>
          <w:p w:rsidR="003F72E9" w:rsidRDefault="003F72E9">
            <w:pPr>
              <w:rPr>
                <w:rFonts w:cs="Arial"/>
                <w:color w:val="000000"/>
              </w:rPr>
            </w:pPr>
          </w:p>
        </w:tc>
      </w:tr>
    </w:tbl>
    <w:p w:rsidR="003F72E9" w:rsidRDefault="003F72E9" w:rsidP="003F72E9">
      <w:pPr>
        <w:rPr>
          <w:color w:val="FFFFFF"/>
          <w:lang w:eastAsia="en-US"/>
        </w:rPr>
      </w:pPr>
    </w:p>
    <w:p w:rsidR="003F72E9" w:rsidRDefault="003F72E9" w:rsidP="003F72E9">
      <w:pPr>
        <w:widowControl w:val="0"/>
        <w:tabs>
          <w:tab w:val="left" w:pos="90"/>
          <w:tab w:val="left" w:pos="964"/>
        </w:tabs>
        <w:autoSpaceDE w:val="0"/>
        <w:autoSpaceDN w:val="0"/>
        <w:adjustRightInd w:val="0"/>
        <w:rPr>
          <w:color w:val="00000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F72E9" w:rsidTr="003F72E9">
        <w:tc>
          <w:tcPr>
            <w:tcW w:w="1559"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jc w:val="both"/>
              <w:rPr>
                <w:b/>
                <w:szCs w:val="24"/>
                <w:lang w:eastAsia="en-US"/>
              </w:rPr>
            </w:pPr>
            <w:r>
              <w:rPr>
                <w:b/>
              </w:rPr>
              <w:lastRenderedPageBreak/>
              <w:t>Obrazec št. 2</w:t>
            </w:r>
          </w:p>
        </w:tc>
      </w:tr>
    </w:tbl>
    <w:p w:rsidR="003F72E9" w:rsidRDefault="003F72E9" w:rsidP="003F72E9">
      <w:pPr>
        <w:rPr>
          <w:rFonts w:cs="Arial"/>
          <w:lang w:eastAsia="en-US"/>
        </w:rPr>
      </w:pPr>
    </w:p>
    <w:p w:rsidR="003F72E9" w:rsidRDefault="003F72E9" w:rsidP="003F72E9">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3F72E9" w:rsidTr="003F72E9">
        <w:tc>
          <w:tcPr>
            <w:tcW w:w="1106" w:type="dxa"/>
            <w:hideMark/>
          </w:tcPr>
          <w:p w:rsidR="003F72E9" w:rsidRDefault="003F72E9">
            <w:pPr>
              <w:jc w:val="both"/>
            </w:pPr>
            <w:r>
              <w:t>Ponudnik:</w:t>
            </w:r>
          </w:p>
        </w:tc>
        <w:tc>
          <w:tcPr>
            <w:tcW w:w="8109" w:type="dxa"/>
            <w:tcBorders>
              <w:top w:val="nil"/>
              <w:left w:val="nil"/>
              <w:bottom w:val="single" w:sz="4" w:space="0" w:color="auto"/>
              <w:right w:val="nil"/>
            </w:tcBorders>
          </w:tcPr>
          <w:p w:rsidR="003F72E9" w:rsidRDefault="003F72E9">
            <w:pPr>
              <w:widowControl w:val="0"/>
              <w:tabs>
                <w:tab w:val="left" w:pos="90"/>
                <w:tab w:val="left" w:pos="964"/>
              </w:tabs>
              <w:autoSpaceDE w:val="0"/>
              <w:autoSpaceDN w:val="0"/>
              <w:adjustRightInd w:val="0"/>
              <w:jc w:val="both"/>
              <w:rPr>
                <w:color w:val="000000"/>
              </w:rPr>
            </w:pPr>
          </w:p>
        </w:tc>
      </w:tr>
    </w:tbl>
    <w:p w:rsidR="003F72E9" w:rsidRDefault="003F72E9" w:rsidP="003F72E9">
      <w:pPr>
        <w:widowControl w:val="0"/>
        <w:tabs>
          <w:tab w:val="left" w:pos="90"/>
          <w:tab w:val="left" w:pos="964"/>
        </w:tabs>
        <w:autoSpaceDE w:val="0"/>
        <w:autoSpaceDN w:val="0"/>
        <w:adjustRightInd w:val="0"/>
        <w:jc w:val="both"/>
        <w:rPr>
          <w:color w:val="000000"/>
        </w:rPr>
      </w:pPr>
    </w:p>
    <w:p w:rsidR="003F72E9" w:rsidRDefault="003F72E9" w:rsidP="003F72E9">
      <w:pPr>
        <w:widowControl w:val="0"/>
        <w:tabs>
          <w:tab w:val="left" w:pos="90"/>
          <w:tab w:val="left" w:pos="964"/>
        </w:tabs>
        <w:autoSpaceDE w:val="0"/>
        <w:autoSpaceDN w:val="0"/>
        <w:adjustRightInd w:val="0"/>
        <w:jc w:val="both"/>
        <w:rPr>
          <w:color w:val="000000"/>
        </w:rPr>
      </w:pPr>
    </w:p>
    <w:p w:rsidR="004132B4" w:rsidRDefault="004132B4" w:rsidP="003F72E9">
      <w:pPr>
        <w:widowControl w:val="0"/>
        <w:tabs>
          <w:tab w:val="left" w:pos="90"/>
          <w:tab w:val="left" w:pos="964"/>
        </w:tabs>
        <w:autoSpaceDE w:val="0"/>
        <w:autoSpaceDN w:val="0"/>
        <w:adjustRightInd w:val="0"/>
        <w:jc w:val="both"/>
        <w:rPr>
          <w:color w:val="000000"/>
        </w:rPr>
      </w:pPr>
    </w:p>
    <w:p w:rsidR="003F72E9" w:rsidRDefault="003F72E9" w:rsidP="003F72E9">
      <w:pPr>
        <w:widowControl w:val="0"/>
        <w:tabs>
          <w:tab w:val="left" w:pos="90"/>
          <w:tab w:val="left" w:pos="964"/>
        </w:tabs>
        <w:autoSpaceDE w:val="0"/>
        <w:autoSpaceDN w:val="0"/>
        <w:adjustRightInd w:val="0"/>
        <w:jc w:val="both"/>
        <w:rPr>
          <w:color w:val="000000"/>
        </w:rPr>
      </w:pPr>
    </w:p>
    <w:p w:rsidR="003F72E9" w:rsidRDefault="003F72E9" w:rsidP="003F72E9">
      <w:pPr>
        <w:pStyle w:val="Telobesedila"/>
        <w:jc w:val="center"/>
        <w:rPr>
          <w:b/>
          <w:sz w:val="24"/>
        </w:rPr>
      </w:pPr>
      <w:r>
        <w:rPr>
          <w:b/>
          <w:sz w:val="24"/>
        </w:rPr>
        <w:t>POVZETEK PREDRAČUNA (REKAPITULACIJA)</w:t>
      </w:r>
    </w:p>
    <w:p w:rsidR="003F72E9" w:rsidRDefault="003F72E9" w:rsidP="003F72E9">
      <w:pPr>
        <w:widowControl w:val="0"/>
        <w:tabs>
          <w:tab w:val="left" w:pos="90"/>
          <w:tab w:val="left" w:pos="964"/>
        </w:tabs>
        <w:autoSpaceDE w:val="0"/>
        <w:autoSpaceDN w:val="0"/>
        <w:adjustRightInd w:val="0"/>
        <w:jc w:val="both"/>
        <w:rPr>
          <w:color w:val="000000"/>
        </w:rPr>
      </w:pPr>
    </w:p>
    <w:p w:rsidR="004132B4" w:rsidRDefault="004132B4" w:rsidP="003F72E9">
      <w:pPr>
        <w:widowControl w:val="0"/>
        <w:tabs>
          <w:tab w:val="left" w:pos="90"/>
          <w:tab w:val="left" w:pos="964"/>
        </w:tabs>
        <w:autoSpaceDE w:val="0"/>
        <w:autoSpaceDN w:val="0"/>
        <w:adjustRightInd w:val="0"/>
        <w:jc w:val="both"/>
        <w:rPr>
          <w:color w:val="000000"/>
        </w:rPr>
      </w:pPr>
    </w:p>
    <w:p w:rsidR="003F72E9" w:rsidRDefault="003F72E9" w:rsidP="003F72E9">
      <w:pPr>
        <w:widowControl w:val="0"/>
        <w:tabs>
          <w:tab w:val="left" w:pos="90"/>
          <w:tab w:val="left" w:pos="964"/>
        </w:tabs>
        <w:autoSpaceDE w:val="0"/>
        <w:autoSpaceDN w:val="0"/>
        <w:adjustRightInd w:val="0"/>
        <w:jc w:val="both"/>
        <w:rPr>
          <w:color w:val="000000"/>
        </w:rPr>
      </w:pPr>
    </w:p>
    <w:p w:rsidR="003F72E9" w:rsidRDefault="003F72E9" w:rsidP="003F72E9">
      <w:pPr>
        <w:widowControl w:val="0"/>
        <w:tabs>
          <w:tab w:val="left" w:pos="90"/>
          <w:tab w:val="left" w:pos="964"/>
        </w:tabs>
        <w:autoSpaceDE w:val="0"/>
        <w:autoSpaceDN w:val="0"/>
        <w:adjustRightInd w:val="0"/>
        <w:jc w:val="both"/>
        <w:rPr>
          <w:color w:val="000000"/>
        </w:rPr>
      </w:pPr>
      <w:r>
        <w:rPr>
          <w:color w:val="000000"/>
        </w:rPr>
        <w:t>Ponudba se nanaša (ustrezno obkrožiti in/oz. izpolniti!):</w:t>
      </w:r>
    </w:p>
    <w:p w:rsidR="003F72E9" w:rsidRDefault="003F72E9" w:rsidP="003F72E9">
      <w:pPr>
        <w:widowControl w:val="0"/>
        <w:numPr>
          <w:ilvl w:val="0"/>
          <w:numId w:val="9"/>
        </w:numPr>
        <w:autoSpaceDE w:val="0"/>
        <w:autoSpaceDN w:val="0"/>
        <w:adjustRightInd w:val="0"/>
        <w:ind w:left="568" w:hanging="284"/>
        <w:jc w:val="both"/>
        <w:rPr>
          <w:color w:val="000000"/>
        </w:rPr>
      </w:pPr>
      <w:r>
        <w:rPr>
          <w:color w:val="000000"/>
        </w:rPr>
        <w:t>Na celotno javno naročilo;</w:t>
      </w:r>
    </w:p>
    <w:p w:rsidR="003F72E9" w:rsidRDefault="003F72E9" w:rsidP="003F72E9">
      <w:pPr>
        <w:widowControl w:val="0"/>
        <w:numPr>
          <w:ilvl w:val="0"/>
          <w:numId w:val="9"/>
        </w:numPr>
        <w:autoSpaceDE w:val="0"/>
        <w:autoSpaceDN w:val="0"/>
        <w:adjustRightInd w:val="0"/>
        <w:ind w:left="568" w:hanging="284"/>
        <w:jc w:val="both"/>
        <w:rPr>
          <w:color w:val="000000"/>
        </w:rPr>
      </w:pPr>
      <w:r>
        <w:rPr>
          <w:color w:val="000000"/>
        </w:rPr>
        <w:t>Na posamezen sklop in sicer sklop št. __________</w:t>
      </w:r>
    </w:p>
    <w:p w:rsidR="003F72E9" w:rsidRDefault="003F72E9" w:rsidP="003F72E9">
      <w:pPr>
        <w:widowControl w:val="0"/>
        <w:tabs>
          <w:tab w:val="left" w:pos="90"/>
          <w:tab w:val="left" w:pos="964"/>
        </w:tabs>
        <w:autoSpaceDE w:val="0"/>
        <w:autoSpaceDN w:val="0"/>
        <w:adjustRightInd w:val="0"/>
        <w:jc w:val="both"/>
        <w:rPr>
          <w:color w:val="000000"/>
        </w:rPr>
      </w:pPr>
    </w:p>
    <w:p w:rsidR="003F72E9" w:rsidRDefault="003F72E9" w:rsidP="003F72E9">
      <w:pPr>
        <w:jc w:val="both"/>
      </w:pPr>
      <w:r>
        <w:t>Ponudbena cena v EUR (v ceni so zajeti vsi stroški, popusti, rabati, cena je fiksna).</w:t>
      </w:r>
    </w:p>
    <w:p w:rsidR="003F72E9" w:rsidRDefault="003F72E9" w:rsidP="003F72E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6008"/>
      </w:tblGrid>
      <w:tr w:rsidR="003F72E9" w:rsidTr="003F72E9">
        <w:tc>
          <w:tcPr>
            <w:tcW w:w="2977" w:type="dxa"/>
            <w:tcBorders>
              <w:top w:val="single" w:sz="4" w:space="0" w:color="auto"/>
              <w:left w:val="single" w:sz="4" w:space="0" w:color="auto"/>
              <w:bottom w:val="single" w:sz="4" w:space="0" w:color="auto"/>
              <w:right w:val="single" w:sz="4" w:space="0" w:color="auto"/>
            </w:tcBorders>
            <w:hideMark/>
          </w:tcPr>
          <w:p w:rsidR="003F72E9" w:rsidRDefault="003F72E9">
            <w:pPr>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rsidR="003F72E9" w:rsidRDefault="003F72E9">
            <w:pPr>
              <w:jc w:val="center"/>
              <w:rPr>
                <w:sz w:val="24"/>
                <w:szCs w:val="24"/>
              </w:rPr>
            </w:pPr>
          </w:p>
        </w:tc>
      </w:tr>
      <w:tr w:rsidR="003F72E9" w:rsidTr="003F72E9">
        <w:tc>
          <w:tcPr>
            <w:tcW w:w="2977" w:type="dxa"/>
            <w:tcBorders>
              <w:top w:val="single" w:sz="4" w:space="0" w:color="auto"/>
              <w:left w:val="single" w:sz="4" w:space="0" w:color="auto"/>
              <w:bottom w:val="single" w:sz="4" w:space="0" w:color="auto"/>
              <w:right w:val="single" w:sz="4" w:space="0" w:color="auto"/>
            </w:tcBorders>
            <w:hideMark/>
          </w:tcPr>
          <w:p w:rsidR="003F72E9" w:rsidRDefault="003F72E9">
            <w:pPr>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rsidR="003F72E9" w:rsidRDefault="003F72E9">
            <w:pPr>
              <w:jc w:val="center"/>
              <w:rPr>
                <w:sz w:val="24"/>
                <w:szCs w:val="24"/>
              </w:rPr>
            </w:pPr>
          </w:p>
        </w:tc>
      </w:tr>
      <w:tr w:rsidR="003F72E9" w:rsidTr="003F72E9">
        <w:tc>
          <w:tcPr>
            <w:tcW w:w="2977" w:type="dxa"/>
            <w:tcBorders>
              <w:top w:val="single" w:sz="4" w:space="0" w:color="auto"/>
              <w:left w:val="single" w:sz="4" w:space="0" w:color="auto"/>
              <w:bottom w:val="single" w:sz="4" w:space="0" w:color="auto"/>
              <w:right w:val="single" w:sz="4" w:space="0" w:color="auto"/>
            </w:tcBorders>
            <w:hideMark/>
          </w:tcPr>
          <w:p w:rsidR="003F72E9" w:rsidRDefault="003F72E9">
            <w:pPr>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rsidR="003F72E9" w:rsidRDefault="003F72E9">
            <w:pPr>
              <w:jc w:val="center"/>
              <w:rPr>
                <w:sz w:val="24"/>
                <w:szCs w:val="24"/>
              </w:rPr>
            </w:pPr>
          </w:p>
        </w:tc>
      </w:tr>
    </w:tbl>
    <w:p w:rsidR="003F72E9" w:rsidRDefault="003F72E9" w:rsidP="003F72E9">
      <w:pPr>
        <w:jc w:val="both"/>
      </w:pPr>
    </w:p>
    <w:p w:rsidR="003F72E9" w:rsidRDefault="003F72E9" w:rsidP="003F72E9">
      <w:pPr>
        <w:jc w:val="both"/>
      </w:pPr>
    </w:p>
    <w:p w:rsidR="003F72E9" w:rsidRDefault="003F72E9" w:rsidP="003F72E9">
      <w:pPr>
        <w:jc w:val="both"/>
      </w:pPr>
    </w:p>
    <w:p w:rsidR="003F72E9" w:rsidRDefault="003F72E9" w:rsidP="003F72E9">
      <w:pPr>
        <w:jc w:val="both"/>
      </w:pPr>
    </w:p>
    <w:p w:rsidR="003F72E9" w:rsidRDefault="003F72E9" w:rsidP="003F72E9">
      <w:pPr>
        <w:jc w:val="both"/>
      </w:pPr>
    </w:p>
    <w:p w:rsidR="003F72E9" w:rsidRDefault="003F72E9" w:rsidP="003F72E9">
      <w:pPr>
        <w:jc w:val="both"/>
      </w:pPr>
    </w:p>
    <w:p w:rsidR="003F72E9" w:rsidRDefault="003F72E9" w:rsidP="003F72E9">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F72E9" w:rsidTr="003F72E9">
        <w:tc>
          <w:tcPr>
            <w:tcW w:w="3430"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3F72E9" w:rsidRDefault="003F72E9">
            <w:pPr>
              <w:widowControl w:val="0"/>
              <w:tabs>
                <w:tab w:val="left" w:pos="5580"/>
              </w:tabs>
              <w:autoSpaceDE w:val="0"/>
              <w:autoSpaceDN w:val="0"/>
              <w:adjustRightInd w:val="0"/>
              <w:spacing w:before="48"/>
              <w:jc w:val="center"/>
              <w:rPr>
                <w:rFonts w:cs="Arial"/>
                <w:color w:val="000000"/>
              </w:rPr>
            </w:pPr>
          </w:p>
        </w:tc>
        <w:tc>
          <w:tcPr>
            <w:tcW w:w="3573"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3F72E9" w:rsidTr="003F72E9">
        <w:tc>
          <w:tcPr>
            <w:tcW w:w="3430"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jc w:val="both"/>
              <w:rPr>
                <w:rFonts w:cs="Arial"/>
                <w:color w:val="000000"/>
              </w:rPr>
            </w:pPr>
          </w:p>
          <w:p w:rsidR="003F72E9" w:rsidRDefault="003F72E9">
            <w:pPr>
              <w:widowControl w:val="0"/>
              <w:tabs>
                <w:tab w:val="left" w:pos="5580"/>
              </w:tabs>
              <w:autoSpaceDE w:val="0"/>
              <w:autoSpaceDN w:val="0"/>
              <w:adjustRightInd w:val="0"/>
              <w:spacing w:before="48"/>
              <w:jc w:val="both"/>
              <w:rPr>
                <w:rFonts w:cs="Arial"/>
                <w:color w:val="000000"/>
              </w:rPr>
            </w:pPr>
          </w:p>
        </w:tc>
        <w:tc>
          <w:tcPr>
            <w:tcW w:w="2067" w:type="dxa"/>
          </w:tcPr>
          <w:p w:rsidR="003F72E9" w:rsidRDefault="003F72E9">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jc w:val="both"/>
              <w:rPr>
                <w:rFonts w:cs="Arial"/>
                <w:color w:val="000000"/>
              </w:rPr>
            </w:pPr>
          </w:p>
          <w:p w:rsidR="003F72E9" w:rsidRDefault="003F72E9">
            <w:pPr>
              <w:widowControl w:val="0"/>
              <w:tabs>
                <w:tab w:val="left" w:pos="5580"/>
              </w:tabs>
              <w:autoSpaceDE w:val="0"/>
              <w:autoSpaceDN w:val="0"/>
              <w:adjustRightInd w:val="0"/>
              <w:spacing w:before="48"/>
              <w:jc w:val="both"/>
              <w:rPr>
                <w:rFonts w:cs="Arial"/>
                <w:color w:val="000000"/>
              </w:rPr>
            </w:pPr>
          </w:p>
        </w:tc>
      </w:tr>
    </w:tbl>
    <w:p w:rsidR="003F72E9" w:rsidRDefault="003F72E9" w:rsidP="003F72E9">
      <w:pPr>
        <w:jc w:val="both"/>
      </w:pPr>
    </w:p>
    <w:p w:rsidR="003F72E9" w:rsidRDefault="003F72E9" w:rsidP="003F72E9">
      <w:pPr>
        <w:widowControl w:val="0"/>
        <w:tabs>
          <w:tab w:val="left" w:pos="90"/>
          <w:tab w:val="left" w:pos="964"/>
        </w:tabs>
        <w:autoSpaceDE w:val="0"/>
        <w:autoSpaceDN w:val="0"/>
        <w:adjustRightInd w:val="0"/>
        <w:rPr>
          <w:rFonts w:cs="Arial"/>
          <w:color w:val="00000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F72E9" w:rsidTr="003F72E9">
        <w:tc>
          <w:tcPr>
            <w:tcW w:w="1559"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jc w:val="both"/>
              <w:rPr>
                <w:b/>
                <w:szCs w:val="24"/>
                <w:lang w:eastAsia="en-US"/>
              </w:rPr>
            </w:pPr>
            <w:r>
              <w:rPr>
                <w:b/>
              </w:rPr>
              <w:lastRenderedPageBreak/>
              <w:t>Obrazec št. 3</w:t>
            </w:r>
          </w:p>
        </w:tc>
      </w:tr>
    </w:tbl>
    <w:p w:rsidR="003F72E9" w:rsidRDefault="003F72E9" w:rsidP="003F72E9">
      <w:pPr>
        <w:rPr>
          <w:rFonts w:cs="Arial"/>
          <w:lang w:eastAsia="en-US"/>
        </w:rPr>
      </w:pPr>
    </w:p>
    <w:p w:rsidR="004132B4" w:rsidRDefault="004132B4" w:rsidP="003F72E9">
      <w:pPr>
        <w:rPr>
          <w:rFonts w:cs="Arial"/>
          <w:lang w:eastAsia="en-US"/>
        </w:rPr>
      </w:pPr>
    </w:p>
    <w:p w:rsidR="003F72E9" w:rsidRDefault="003F72E9" w:rsidP="003F72E9">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106"/>
        <w:gridCol w:w="7964"/>
      </w:tblGrid>
      <w:tr w:rsidR="003F72E9" w:rsidTr="003F72E9">
        <w:tc>
          <w:tcPr>
            <w:tcW w:w="1106" w:type="dxa"/>
            <w:hideMark/>
          </w:tcPr>
          <w:p w:rsidR="003F72E9" w:rsidRDefault="003F72E9">
            <w:pPr>
              <w:jc w:val="both"/>
            </w:pPr>
            <w:r>
              <w:t>Ponudnik:</w:t>
            </w:r>
          </w:p>
        </w:tc>
        <w:tc>
          <w:tcPr>
            <w:tcW w:w="8109" w:type="dxa"/>
            <w:tcBorders>
              <w:top w:val="nil"/>
              <w:left w:val="nil"/>
              <w:bottom w:val="single" w:sz="4" w:space="0" w:color="auto"/>
              <w:right w:val="nil"/>
            </w:tcBorders>
          </w:tcPr>
          <w:p w:rsidR="003F72E9" w:rsidRDefault="003F72E9">
            <w:pPr>
              <w:widowControl w:val="0"/>
              <w:tabs>
                <w:tab w:val="left" w:pos="90"/>
                <w:tab w:val="left" w:pos="964"/>
              </w:tabs>
              <w:autoSpaceDE w:val="0"/>
              <w:autoSpaceDN w:val="0"/>
              <w:adjustRightInd w:val="0"/>
              <w:jc w:val="both"/>
              <w:rPr>
                <w:color w:val="000000"/>
              </w:rPr>
            </w:pPr>
          </w:p>
        </w:tc>
      </w:tr>
    </w:tbl>
    <w:p w:rsidR="003F72E9" w:rsidRDefault="003F72E9" w:rsidP="003F72E9">
      <w:pPr>
        <w:widowControl w:val="0"/>
        <w:tabs>
          <w:tab w:val="left" w:pos="90"/>
          <w:tab w:val="left" w:pos="964"/>
        </w:tabs>
        <w:autoSpaceDE w:val="0"/>
        <w:autoSpaceDN w:val="0"/>
        <w:adjustRightInd w:val="0"/>
        <w:jc w:val="both"/>
        <w:rPr>
          <w:color w:val="000000"/>
        </w:rPr>
      </w:pPr>
    </w:p>
    <w:p w:rsidR="003F72E9" w:rsidRDefault="003F72E9" w:rsidP="003F72E9">
      <w:pPr>
        <w:widowControl w:val="0"/>
        <w:tabs>
          <w:tab w:val="left" w:pos="90"/>
          <w:tab w:val="left" w:pos="964"/>
        </w:tabs>
        <w:autoSpaceDE w:val="0"/>
        <w:autoSpaceDN w:val="0"/>
        <w:adjustRightInd w:val="0"/>
        <w:jc w:val="both"/>
        <w:rPr>
          <w:rFonts w:cs="Arial"/>
          <w:color w:val="000000"/>
        </w:rPr>
      </w:pPr>
    </w:p>
    <w:p w:rsidR="004132B4" w:rsidRDefault="004132B4"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pStyle w:val="Telobesedila"/>
        <w:jc w:val="center"/>
        <w:rPr>
          <w:rFonts w:cs="Arial"/>
          <w:b/>
          <w:sz w:val="24"/>
        </w:rPr>
      </w:pPr>
      <w:r>
        <w:rPr>
          <w:rFonts w:cs="Arial"/>
          <w:b/>
          <w:sz w:val="24"/>
        </w:rPr>
        <w:t>PREDRAČUN št. _________</w:t>
      </w:r>
    </w:p>
    <w:p w:rsidR="003F72E9" w:rsidRDefault="003F72E9" w:rsidP="003F72E9">
      <w:pPr>
        <w:widowControl w:val="0"/>
        <w:tabs>
          <w:tab w:val="left" w:pos="90"/>
          <w:tab w:val="left" w:pos="964"/>
        </w:tabs>
        <w:autoSpaceDE w:val="0"/>
        <w:autoSpaceDN w:val="0"/>
        <w:adjustRightInd w:val="0"/>
        <w:jc w:val="both"/>
        <w:rPr>
          <w:rFonts w:cs="Arial"/>
          <w:color w:val="000000"/>
        </w:rPr>
      </w:pPr>
    </w:p>
    <w:p w:rsidR="004132B4" w:rsidRDefault="004132B4"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widowControl w:val="0"/>
        <w:tabs>
          <w:tab w:val="left" w:pos="90"/>
          <w:tab w:val="left" w:pos="964"/>
        </w:tabs>
        <w:autoSpaceDE w:val="0"/>
        <w:autoSpaceDN w:val="0"/>
        <w:adjustRightInd w:val="0"/>
        <w:jc w:val="both"/>
        <w:rPr>
          <w:rFonts w:cs="Arial"/>
          <w:color w:val="000000"/>
        </w:rPr>
      </w:pPr>
    </w:p>
    <w:tbl>
      <w:tblPr>
        <w:tblW w:w="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15"/>
        <w:gridCol w:w="470"/>
        <w:gridCol w:w="3205"/>
        <w:gridCol w:w="732"/>
        <w:gridCol w:w="1099"/>
        <w:gridCol w:w="1534"/>
        <w:gridCol w:w="721"/>
        <w:gridCol w:w="36"/>
        <w:gridCol w:w="708"/>
        <w:gridCol w:w="1090"/>
        <w:gridCol w:w="305"/>
        <w:gridCol w:w="23"/>
      </w:tblGrid>
      <w:tr w:rsidR="003F72E9" w:rsidTr="003F72E9">
        <w:trPr>
          <w:gridAfter w:val="1"/>
          <w:wAfter w:w="23" w:type="dxa"/>
          <w:trHeight w:val="425"/>
        </w:trPr>
        <w:tc>
          <w:tcPr>
            <w:tcW w:w="485" w:type="dxa"/>
            <w:gridSpan w:val="2"/>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b/>
              </w:rPr>
            </w:pPr>
            <w:r>
              <w:rPr>
                <w:rFonts w:cs="Arial"/>
                <w:b/>
              </w:rPr>
              <w:t>Št.</w:t>
            </w:r>
          </w:p>
        </w:tc>
        <w:tc>
          <w:tcPr>
            <w:tcW w:w="3205" w:type="dxa"/>
            <w:tcBorders>
              <w:top w:val="single" w:sz="4" w:space="0" w:color="auto"/>
              <w:left w:val="single" w:sz="4" w:space="0" w:color="auto"/>
              <w:bottom w:val="single" w:sz="4" w:space="0" w:color="auto"/>
              <w:right w:val="single" w:sz="4" w:space="0" w:color="auto"/>
            </w:tcBorders>
            <w:hideMark/>
          </w:tcPr>
          <w:p w:rsidR="003F72E9" w:rsidRDefault="003F72E9">
            <w:pPr>
              <w:rPr>
                <w:rFonts w:cs="Arial"/>
                <w:b/>
              </w:rPr>
            </w:pPr>
            <w:r>
              <w:rPr>
                <w:rFonts w:cs="Arial"/>
                <w:b/>
              </w:rPr>
              <w:t>Predmet</w:t>
            </w:r>
          </w:p>
        </w:tc>
        <w:tc>
          <w:tcPr>
            <w:tcW w:w="732" w:type="dxa"/>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b/>
              </w:rPr>
            </w:pPr>
            <w:r>
              <w:rPr>
                <w:rFonts w:cs="Arial"/>
                <w:b/>
              </w:rPr>
              <w:t>EM</w:t>
            </w:r>
          </w:p>
        </w:tc>
        <w:tc>
          <w:tcPr>
            <w:tcW w:w="1099" w:type="dxa"/>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b/>
              </w:rPr>
            </w:pPr>
            <w:r>
              <w:rPr>
                <w:rFonts w:cs="Arial"/>
                <w:b/>
              </w:rPr>
              <w:t>Količina</w:t>
            </w:r>
          </w:p>
        </w:tc>
        <w:tc>
          <w:tcPr>
            <w:tcW w:w="1534" w:type="dxa"/>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b/>
              </w:rPr>
            </w:pPr>
            <w:r>
              <w:rPr>
                <w:rFonts w:cs="Arial"/>
                <w:b/>
              </w:rPr>
              <w:t>Cena v €</w:t>
            </w:r>
          </w:p>
          <w:p w:rsidR="003F72E9" w:rsidRDefault="003F72E9">
            <w:pPr>
              <w:jc w:val="center"/>
              <w:rPr>
                <w:rFonts w:cs="Arial"/>
                <w:b/>
              </w:rPr>
            </w:pPr>
            <w:r>
              <w:rPr>
                <w:rFonts w:cs="Arial"/>
                <w:b/>
              </w:rPr>
              <w:t>(brez DDV)</w:t>
            </w:r>
          </w:p>
        </w:tc>
        <w:tc>
          <w:tcPr>
            <w:tcW w:w="721" w:type="dxa"/>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b/>
              </w:rPr>
            </w:pPr>
            <w:r>
              <w:rPr>
                <w:rFonts w:cs="Arial"/>
                <w:b/>
              </w:rPr>
              <w:t>DDV</w:t>
            </w:r>
          </w:p>
          <w:p w:rsidR="003F72E9" w:rsidRDefault="003F72E9">
            <w:pPr>
              <w:jc w:val="center"/>
              <w:rPr>
                <w:rFonts w:cs="Arial"/>
                <w:b/>
              </w:rPr>
            </w:pPr>
            <w:r>
              <w:rPr>
                <w:rFonts w:cs="Arial"/>
                <w:b/>
              </w:rPr>
              <w:t>(%)</w:t>
            </w:r>
          </w:p>
        </w:tc>
        <w:tc>
          <w:tcPr>
            <w:tcW w:w="2139" w:type="dxa"/>
            <w:gridSpan w:val="4"/>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b/>
              </w:rPr>
            </w:pPr>
            <w:r>
              <w:rPr>
                <w:rFonts w:cs="Arial"/>
                <w:b/>
              </w:rPr>
              <w:t>Cena skupaj v € (brez DDV)</w:t>
            </w:r>
          </w:p>
        </w:tc>
      </w:tr>
      <w:tr w:rsidR="003F72E9" w:rsidTr="003F72E9">
        <w:trPr>
          <w:gridAfter w:val="1"/>
          <w:wAfter w:w="23" w:type="dxa"/>
        </w:trPr>
        <w:tc>
          <w:tcPr>
            <w:tcW w:w="485" w:type="dxa"/>
            <w:gridSpan w:val="2"/>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rPr>
            </w:pPr>
            <w:r>
              <w:rPr>
                <w:rFonts w:cs="Arial"/>
              </w:rPr>
              <w:t>1.</w:t>
            </w:r>
          </w:p>
        </w:tc>
        <w:tc>
          <w:tcPr>
            <w:tcW w:w="3205" w:type="dxa"/>
            <w:tcBorders>
              <w:top w:val="single" w:sz="4" w:space="0" w:color="auto"/>
              <w:left w:val="single" w:sz="4" w:space="0" w:color="auto"/>
              <w:bottom w:val="single" w:sz="4" w:space="0" w:color="auto"/>
              <w:right w:val="single" w:sz="4" w:space="0" w:color="auto"/>
            </w:tcBorders>
            <w:hideMark/>
          </w:tcPr>
          <w:p w:rsidR="003F72E9" w:rsidRDefault="003F72E9">
            <w:pPr>
              <w:rPr>
                <w:rFonts w:cs="Arial"/>
                <w:b/>
              </w:rPr>
            </w:pPr>
            <w:r>
              <w:rPr>
                <w:rFonts w:cs="Arial"/>
                <w:b/>
              </w:rPr>
              <w:t>Postavitev steklenjaka IHPS</w:t>
            </w:r>
          </w:p>
        </w:tc>
        <w:tc>
          <w:tcPr>
            <w:tcW w:w="732" w:type="dxa"/>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rPr>
            </w:pPr>
            <w:r>
              <w:rPr>
                <w:rFonts w:cs="Arial"/>
              </w:rPr>
              <w:t>kos</w:t>
            </w:r>
          </w:p>
        </w:tc>
        <w:tc>
          <w:tcPr>
            <w:tcW w:w="1099" w:type="dxa"/>
            <w:tcBorders>
              <w:top w:val="single" w:sz="4" w:space="0" w:color="auto"/>
              <w:left w:val="single" w:sz="4" w:space="0" w:color="auto"/>
              <w:bottom w:val="single" w:sz="4" w:space="0" w:color="auto"/>
              <w:right w:val="single" w:sz="4" w:space="0" w:color="auto"/>
            </w:tcBorders>
            <w:hideMark/>
          </w:tcPr>
          <w:p w:rsidR="003F72E9" w:rsidRDefault="003F72E9">
            <w:pPr>
              <w:jc w:val="center"/>
              <w:rPr>
                <w:rFonts w:cs="Arial"/>
              </w:rPr>
            </w:pPr>
            <w:r>
              <w:rPr>
                <w:rFonts w:cs="Arial"/>
              </w:rPr>
              <w:t>1</w:t>
            </w:r>
          </w:p>
        </w:tc>
        <w:tc>
          <w:tcPr>
            <w:tcW w:w="1534" w:type="dxa"/>
            <w:tcBorders>
              <w:top w:val="single" w:sz="4" w:space="0" w:color="auto"/>
              <w:left w:val="single" w:sz="4" w:space="0" w:color="auto"/>
              <w:bottom w:val="single" w:sz="4" w:space="0" w:color="auto"/>
              <w:right w:val="single" w:sz="4" w:space="0" w:color="auto"/>
            </w:tcBorders>
          </w:tcPr>
          <w:p w:rsidR="003F72E9" w:rsidRDefault="003F72E9">
            <w:pPr>
              <w:jc w:val="center"/>
              <w:rPr>
                <w:rFonts w:cs="Arial"/>
              </w:rPr>
            </w:pPr>
          </w:p>
        </w:tc>
        <w:tc>
          <w:tcPr>
            <w:tcW w:w="721" w:type="dxa"/>
            <w:tcBorders>
              <w:top w:val="single" w:sz="4" w:space="0" w:color="auto"/>
              <w:left w:val="single" w:sz="4" w:space="0" w:color="auto"/>
              <w:bottom w:val="single" w:sz="4" w:space="0" w:color="auto"/>
              <w:right w:val="single" w:sz="4" w:space="0" w:color="auto"/>
            </w:tcBorders>
          </w:tcPr>
          <w:p w:rsidR="003F72E9" w:rsidRDefault="003F72E9">
            <w:pPr>
              <w:jc w:val="center"/>
              <w:rPr>
                <w:rFonts w:cs="Arial"/>
              </w:rPr>
            </w:pPr>
          </w:p>
        </w:tc>
        <w:tc>
          <w:tcPr>
            <w:tcW w:w="2139" w:type="dxa"/>
            <w:gridSpan w:val="4"/>
            <w:tcBorders>
              <w:top w:val="single" w:sz="4" w:space="0" w:color="auto"/>
              <w:left w:val="single" w:sz="4" w:space="0" w:color="auto"/>
              <w:bottom w:val="single" w:sz="4" w:space="0" w:color="auto"/>
              <w:right w:val="single" w:sz="4" w:space="0" w:color="auto"/>
            </w:tcBorders>
          </w:tcPr>
          <w:p w:rsidR="003F72E9" w:rsidRDefault="003F72E9">
            <w:pPr>
              <w:jc w:val="center"/>
              <w:rPr>
                <w:rFonts w:cs="Arial"/>
              </w:rPr>
            </w:pPr>
          </w:p>
        </w:tc>
      </w:tr>
      <w:tr w:rsidR="003F72E9" w:rsidTr="003F72E9">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color w:val="000000"/>
              </w:rPr>
              <w:t>Skupaj brez DDV:</w:t>
            </w:r>
          </w:p>
        </w:tc>
        <w:tc>
          <w:tcPr>
            <w:tcW w:w="1798" w:type="dxa"/>
            <w:gridSpan w:val="2"/>
            <w:tcBorders>
              <w:top w:val="nil"/>
              <w:left w:val="nil"/>
              <w:bottom w:val="single" w:sz="4" w:space="0" w:color="auto"/>
              <w:right w:val="nil"/>
            </w:tcBorders>
            <w:tcMar>
              <w:top w:w="0" w:type="dxa"/>
              <w:left w:w="108" w:type="dxa"/>
              <w:bottom w:w="0" w:type="dxa"/>
              <w:right w:w="108" w:type="dxa"/>
            </w:tcMar>
            <w:vAlign w:val="bottom"/>
          </w:tcPr>
          <w:p w:rsidR="003F72E9" w:rsidRDefault="003F72E9">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rPr>
              <w:t>€</w:t>
            </w:r>
          </w:p>
        </w:tc>
      </w:tr>
      <w:tr w:rsidR="003F72E9" w:rsidTr="003F72E9">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color w:val="000000"/>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color w:val="000000"/>
              </w:rPr>
              <w:t xml:space="preserve"> %</w:t>
            </w:r>
          </w:p>
        </w:tc>
        <w:tc>
          <w:tcPr>
            <w:tcW w:w="1090" w:type="dxa"/>
            <w:tcBorders>
              <w:top w:val="single" w:sz="4" w:space="0" w:color="auto"/>
              <w:left w:val="nil"/>
              <w:bottom w:val="single" w:sz="4" w:space="0" w:color="auto"/>
              <w:right w:val="nil"/>
            </w:tcBorders>
            <w:tcMar>
              <w:top w:w="0" w:type="dxa"/>
              <w:left w:w="108" w:type="dxa"/>
              <w:bottom w:w="0" w:type="dxa"/>
              <w:right w:w="108" w:type="dxa"/>
            </w:tcMar>
            <w:vAlign w:val="bottom"/>
          </w:tcPr>
          <w:p w:rsidR="003F72E9" w:rsidRDefault="003F72E9">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rPr>
              <w:t>€</w:t>
            </w:r>
          </w:p>
        </w:tc>
      </w:tr>
      <w:tr w:rsidR="003F72E9" w:rsidTr="003F72E9">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color w:val="000000"/>
              </w:rPr>
              <w:t>Skupaj brez DDV s popustom:</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3F72E9" w:rsidRDefault="003F72E9">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rPr>
              <w:t>€</w:t>
            </w:r>
          </w:p>
        </w:tc>
      </w:tr>
      <w:tr w:rsidR="003F72E9" w:rsidTr="003F72E9">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color w:val="000000"/>
              </w:rPr>
              <w:t>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3F72E9" w:rsidRDefault="003F72E9">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rPr>
              <w:t>€</w:t>
            </w:r>
          </w:p>
        </w:tc>
      </w:tr>
      <w:tr w:rsidR="003F72E9" w:rsidTr="003F72E9">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color w:val="000000"/>
              </w:rPr>
              <w:t>Skupaj z 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3F72E9" w:rsidRDefault="003F72E9">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3F72E9" w:rsidRDefault="003F72E9">
            <w:pPr>
              <w:widowControl w:val="0"/>
              <w:tabs>
                <w:tab w:val="left" w:pos="5580"/>
              </w:tabs>
              <w:autoSpaceDE w:val="0"/>
              <w:autoSpaceDN w:val="0"/>
              <w:adjustRightInd w:val="0"/>
              <w:spacing w:before="48"/>
              <w:jc w:val="right"/>
              <w:rPr>
                <w:rFonts w:cs="Arial"/>
                <w:color w:val="000000"/>
              </w:rPr>
            </w:pPr>
            <w:r>
              <w:rPr>
                <w:rFonts w:cs="Arial"/>
              </w:rPr>
              <w:t>€</w:t>
            </w:r>
          </w:p>
        </w:tc>
      </w:tr>
    </w:tbl>
    <w:p w:rsidR="003F72E9" w:rsidRDefault="003F72E9"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widowControl w:val="0"/>
        <w:tabs>
          <w:tab w:val="left" w:pos="90"/>
          <w:tab w:val="left" w:pos="964"/>
        </w:tabs>
        <w:autoSpaceDE w:val="0"/>
        <w:autoSpaceDN w:val="0"/>
        <w:adjustRightInd w:val="0"/>
        <w:jc w:val="both"/>
      </w:pPr>
      <w:r>
        <w:t>V skladu s 7. odstavkom 89. člena ZJN-3 soglašamo, da naročnik:</w:t>
      </w:r>
    </w:p>
    <w:p w:rsidR="003F72E9" w:rsidRDefault="003F72E9" w:rsidP="003F72E9">
      <w:pPr>
        <w:widowControl w:val="0"/>
        <w:tabs>
          <w:tab w:val="left" w:pos="90"/>
          <w:tab w:val="left" w:pos="964"/>
        </w:tabs>
        <w:autoSpaceDE w:val="0"/>
        <w:autoSpaceDN w:val="0"/>
        <w:adjustRightInd w:val="0"/>
        <w:jc w:val="both"/>
      </w:pPr>
      <w:r>
        <w:t>- popravi računske napake v primeru, da jih odkrije pri pregledu in ocenjevanju ponudb. Pri tem se količina in cena na enoto brez DDV ne smeta spreminjati,</w:t>
      </w:r>
    </w:p>
    <w:p w:rsidR="003F72E9" w:rsidRDefault="003F72E9" w:rsidP="003F72E9">
      <w:pPr>
        <w:widowControl w:val="0"/>
        <w:tabs>
          <w:tab w:val="left" w:pos="90"/>
          <w:tab w:val="left" w:pos="964"/>
        </w:tabs>
        <w:autoSpaceDE w:val="0"/>
        <w:autoSpaceDN w:val="0"/>
        <w:adjustRightInd w:val="0"/>
        <w:jc w:val="both"/>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3F72E9" w:rsidRDefault="003F72E9" w:rsidP="003F72E9">
      <w:pPr>
        <w:widowControl w:val="0"/>
        <w:tabs>
          <w:tab w:val="left" w:pos="90"/>
          <w:tab w:val="left" w:pos="964"/>
        </w:tabs>
        <w:autoSpaceDE w:val="0"/>
        <w:autoSpaceDN w:val="0"/>
        <w:adjustRightInd w:val="0"/>
        <w:jc w:val="both"/>
        <w:rPr>
          <w:rFonts w:cs="Arial"/>
          <w:color w:val="000000"/>
        </w:rPr>
      </w:pPr>
      <w:r>
        <w:t>- napačno zapisano stopnjo DDV popravi v pravilno.</w:t>
      </w:r>
    </w:p>
    <w:p w:rsidR="003F72E9" w:rsidRDefault="003F72E9"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F72E9" w:rsidTr="003F72E9">
        <w:tc>
          <w:tcPr>
            <w:tcW w:w="3430"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3F72E9" w:rsidRDefault="003F72E9">
            <w:pPr>
              <w:widowControl w:val="0"/>
              <w:tabs>
                <w:tab w:val="left" w:pos="5580"/>
              </w:tabs>
              <w:autoSpaceDE w:val="0"/>
              <w:autoSpaceDN w:val="0"/>
              <w:adjustRightInd w:val="0"/>
              <w:spacing w:before="48"/>
              <w:jc w:val="center"/>
              <w:rPr>
                <w:rFonts w:cs="Arial"/>
                <w:color w:val="000000"/>
              </w:rPr>
            </w:pPr>
          </w:p>
        </w:tc>
        <w:tc>
          <w:tcPr>
            <w:tcW w:w="3573"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3F72E9" w:rsidTr="003F72E9">
        <w:tc>
          <w:tcPr>
            <w:tcW w:w="3430"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jc w:val="both"/>
              <w:rPr>
                <w:rFonts w:cs="Arial"/>
                <w:color w:val="000000"/>
              </w:rPr>
            </w:pPr>
          </w:p>
          <w:p w:rsidR="003F72E9" w:rsidRDefault="003F72E9">
            <w:pPr>
              <w:widowControl w:val="0"/>
              <w:tabs>
                <w:tab w:val="left" w:pos="5580"/>
              </w:tabs>
              <w:autoSpaceDE w:val="0"/>
              <w:autoSpaceDN w:val="0"/>
              <w:adjustRightInd w:val="0"/>
              <w:spacing w:before="48"/>
              <w:jc w:val="both"/>
              <w:rPr>
                <w:rFonts w:cs="Arial"/>
                <w:color w:val="000000"/>
              </w:rPr>
            </w:pPr>
          </w:p>
        </w:tc>
        <w:tc>
          <w:tcPr>
            <w:tcW w:w="2067" w:type="dxa"/>
          </w:tcPr>
          <w:p w:rsidR="003F72E9" w:rsidRDefault="003F72E9">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jc w:val="both"/>
              <w:rPr>
                <w:rFonts w:cs="Arial"/>
                <w:color w:val="000000"/>
              </w:rPr>
            </w:pPr>
          </w:p>
          <w:p w:rsidR="003F72E9" w:rsidRDefault="003F72E9">
            <w:pPr>
              <w:widowControl w:val="0"/>
              <w:tabs>
                <w:tab w:val="left" w:pos="5580"/>
              </w:tabs>
              <w:autoSpaceDE w:val="0"/>
              <w:autoSpaceDN w:val="0"/>
              <w:adjustRightInd w:val="0"/>
              <w:spacing w:before="48"/>
              <w:jc w:val="both"/>
              <w:rPr>
                <w:rFonts w:cs="Arial"/>
                <w:color w:val="000000"/>
              </w:rPr>
            </w:pPr>
          </w:p>
        </w:tc>
      </w:tr>
    </w:tbl>
    <w:p w:rsidR="003F72E9" w:rsidRDefault="003F72E9" w:rsidP="003F72E9">
      <w:pPr>
        <w:widowControl w:val="0"/>
        <w:tabs>
          <w:tab w:val="left" w:pos="90"/>
          <w:tab w:val="left" w:pos="964"/>
        </w:tabs>
        <w:autoSpaceDE w:val="0"/>
        <w:autoSpaceDN w:val="0"/>
        <w:adjustRightInd w:val="0"/>
        <w:jc w:val="both"/>
        <w:rPr>
          <w:rFonts w:cs="Arial"/>
          <w:color w:val="000000"/>
        </w:rPr>
      </w:pPr>
    </w:p>
    <w:p w:rsidR="003F72E9" w:rsidRDefault="003F72E9" w:rsidP="003F72E9">
      <w:pPr>
        <w:widowControl w:val="0"/>
        <w:tabs>
          <w:tab w:val="left" w:pos="90"/>
          <w:tab w:val="left" w:pos="964"/>
        </w:tabs>
        <w:autoSpaceDE w:val="0"/>
        <w:autoSpaceDN w:val="0"/>
        <w:adjustRightInd w:val="0"/>
        <w:jc w:val="both"/>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F72E9" w:rsidTr="003F72E9">
        <w:tc>
          <w:tcPr>
            <w:tcW w:w="1559"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jc w:val="both"/>
              <w:rPr>
                <w:b/>
                <w:lang w:eastAsia="en-US"/>
              </w:rPr>
            </w:pPr>
            <w:r>
              <w:rPr>
                <w:b/>
              </w:rPr>
              <w:lastRenderedPageBreak/>
              <w:t>Obrazec št. 4</w:t>
            </w:r>
          </w:p>
        </w:tc>
      </w:tr>
    </w:tbl>
    <w:p w:rsidR="003F72E9" w:rsidRDefault="003F72E9" w:rsidP="003F72E9">
      <w:pPr>
        <w:rPr>
          <w:rFonts w:cs="Arial"/>
          <w:lang w:eastAsia="en-US"/>
        </w:rPr>
      </w:pPr>
    </w:p>
    <w:p w:rsidR="004132B4" w:rsidRDefault="004132B4" w:rsidP="003F72E9">
      <w:pPr>
        <w:rPr>
          <w:rFonts w:cs="Arial"/>
          <w:lang w:eastAsia="en-US"/>
        </w:rPr>
      </w:pPr>
    </w:p>
    <w:p w:rsidR="003F72E9" w:rsidRDefault="003F72E9" w:rsidP="003F72E9">
      <w:pPr>
        <w:rPr>
          <w:rFonts w:cs="Arial"/>
          <w:lang w:eastAsia="en-US"/>
        </w:rPr>
      </w:pPr>
    </w:p>
    <w:tbl>
      <w:tblPr>
        <w:tblW w:w="0" w:type="auto"/>
        <w:tblLook w:val="04A0" w:firstRow="1" w:lastRow="0" w:firstColumn="1" w:lastColumn="0" w:noHBand="0" w:noVBand="1"/>
      </w:tblPr>
      <w:tblGrid>
        <w:gridCol w:w="1239"/>
        <w:gridCol w:w="7831"/>
      </w:tblGrid>
      <w:tr w:rsidR="003F72E9" w:rsidTr="003F72E9">
        <w:tc>
          <w:tcPr>
            <w:tcW w:w="1242" w:type="dxa"/>
            <w:hideMark/>
          </w:tcPr>
          <w:p w:rsidR="003F72E9" w:rsidRDefault="003F72E9">
            <w:pPr>
              <w:jc w:val="both"/>
            </w:pPr>
            <w:r>
              <w:t>Ponudnik:</w:t>
            </w:r>
          </w:p>
        </w:tc>
        <w:tc>
          <w:tcPr>
            <w:tcW w:w="7973" w:type="dxa"/>
            <w:tcBorders>
              <w:top w:val="nil"/>
              <w:left w:val="nil"/>
              <w:bottom w:val="single" w:sz="4" w:space="0" w:color="auto"/>
              <w:right w:val="nil"/>
            </w:tcBorders>
          </w:tcPr>
          <w:p w:rsidR="003F72E9" w:rsidRDefault="003F72E9">
            <w:pPr>
              <w:widowControl w:val="0"/>
              <w:tabs>
                <w:tab w:val="left" w:pos="90"/>
                <w:tab w:val="left" w:pos="964"/>
              </w:tabs>
              <w:autoSpaceDE w:val="0"/>
              <w:autoSpaceDN w:val="0"/>
              <w:adjustRightInd w:val="0"/>
              <w:jc w:val="both"/>
            </w:pPr>
          </w:p>
        </w:tc>
      </w:tr>
    </w:tbl>
    <w:p w:rsidR="003F72E9" w:rsidRDefault="003F72E9" w:rsidP="003F72E9">
      <w:pPr>
        <w:widowControl w:val="0"/>
        <w:tabs>
          <w:tab w:val="left" w:pos="90"/>
          <w:tab w:val="left" w:pos="964"/>
        </w:tabs>
        <w:autoSpaceDE w:val="0"/>
        <w:autoSpaceDN w:val="0"/>
        <w:adjustRightInd w:val="0"/>
        <w:jc w:val="both"/>
      </w:pPr>
    </w:p>
    <w:p w:rsidR="004132B4" w:rsidRDefault="004132B4" w:rsidP="003F72E9">
      <w:pPr>
        <w:widowControl w:val="0"/>
        <w:tabs>
          <w:tab w:val="left" w:pos="90"/>
          <w:tab w:val="left" w:pos="964"/>
        </w:tabs>
        <w:autoSpaceDE w:val="0"/>
        <w:autoSpaceDN w:val="0"/>
        <w:adjustRightInd w:val="0"/>
        <w:jc w:val="both"/>
      </w:pPr>
    </w:p>
    <w:p w:rsidR="003F72E9" w:rsidRDefault="003F72E9" w:rsidP="003F72E9">
      <w:pPr>
        <w:widowControl w:val="0"/>
        <w:tabs>
          <w:tab w:val="left" w:pos="90"/>
          <w:tab w:val="left" w:pos="964"/>
        </w:tabs>
        <w:autoSpaceDE w:val="0"/>
        <w:autoSpaceDN w:val="0"/>
        <w:adjustRightInd w:val="0"/>
        <w:jc w:val="both"/>
      </w:pPr>
    </w:p>
    <w:p w:rsidR="003F72E9" w:rsidRDefault="003F72E9" w:rsidP="003F72E9">
      <w:pPr>
        <w:pStyle w:val="Telobesedila"/>
        <w:jc w:val="center"/>
        <w:rPr>
          <w:b/>
          <w:sz w:val="24"/>
        </w:rPr>
      </w:pPr>
      <w:r>
        <w:rPr>
          <w:b/>
          <w:sz w:val="24"/>
        </w:rPr>
        <w:t>IZJAVA</w:t>
      </w:r>
    </w:p>
    <w:p w:rsidR="003F72E9" w:rsidRDefault="003F72E9" w:rsidP="003F72E9">
      <w:pPr>
        <w:widowControl w:val="0"/>
        <w:tabs>
          <w:tab w:val="left" w:pos="90"/>
          <w:tab w:val="left" w:pos="964"/>
        </w:tabs>
        <w:autoSpaceDE w:val="0"/>
        <w:autoSpaceDN w:val="0"/>
        <w:adjustRightInd w:val="0"/>
        <w:jc w:val="both"/>
      </w:pPr>
    </w:p>
    <w:p w:rsidR="004132B4" w:rsidRDefault="004132B4" w:rsidP="003F72E9">
      <w:pPr>
        <w:widowControl w:val="0"/>
        <w:tabs>
          <w:tab w:val="left" w:pos="90"/>
          <w:tab w:val="left" w:pos="964"/>
        </w:tabs>
        <w:autoSpaceDE w:val="0"/>
        <w:autoSpaceDN w:val="0"/>
        <w:adjustRightInd w:val="0"/>
        <w:jc w:val="both"/>
      </w:pPr>
    </w:p>
    <w:p w:rsidR="003F72E9" w:rsidRDefault="003F72E9" w:rsidP="003F72E9">
      <w:pPr>
        <w:jc w:val="both"/>
      </w:pPr>
      <w:r>
        <w:t xml:space="preserve">Za javno naročilo </w:t>
      </w:r>
      <w:r>
        <w:rPr>
          <w:rFonts w:cs="Arial"/>
        </w:rPr>
        <w:t xml:space="preserve">št. </w:t>
      </w:r>
      <w:r>
        <w:t>JNMV-0003/2022-1</w:t>
      </w:r>
      <w:r>
        <w:rPr>
          <w:rFonts w:cs="Arial"/>
        </w:rPr>
        <w:t>, za predmet naročila »Postavitev steklenjaka IHPS«</w:t>
      </w:r>
      <w:r>
        <w:rPr>
          <w:bCs/>
        </w:rPr>
        <w:t xml:space="preserve">, </w:t>
      </w:r>
      <w:r>
        <w:t>pod kazensko in materialno odgovornostjo izjavljamo, da:</w:t>
      </w:r>
    </w:p>
    <w:p w:rsidR="003F72E9" w:rsidRDefault="003F72E9" w:rsidP="003F72E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3F72E9" w:rsidTr="003F72E9">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rsidR="003F72E9" w:rsidRDefault="003F72E9">
            <w:pPr>
              <w:jc w:val="center"/>
              <w:rPr>
                <w:b/>
              </w:rPr>
            </w:pPr>
            <w:bookmarkStart w:id="3" w:name="pogoji"/>
            <w:bookmarkEnd w:id="3"/>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rsidR="003F72E9" w:rsidRDefault="003F72E9">
            <w:pPr>
              <w:jc w:val="both"/>
              <w:rPr>
                <w:b/>
              </w:rPr>
            </w:pPr>
            <w:r>
              <w:rPr>
                <w:b/>
              </w:rPr>
              <w:t>Pogoji</w:t>
            </w:r>
          </w:p>
        </w:tc>
      </w:tr>
      <w:tr w:rsidR="003F72E9" w:rsidTr="003F72E9">
        <w:tc>
          <w:tcPr>
            <w:tcW w:w="476" w:type="dxa"/>
            <w:tcBorders>
              <w:top w:val="single" w:sz="4" w:space="0" w:color="auto"/>
              <w:left w:val="single" w:sz="4" w:space="0" w:color="auto"/>
              <w:bottom w:val="single" w:sz="4" w:space="0" w:color="auto"/>
              <w:right w:val="single" w:sz="4" w:space="0" w:color="auto"/>
            </w:tcBorders>
            <w:hideMark/>
          </w:tcPr>
          <w:p w:rsidR="003F72E9" w:rsidRDefault="003F72E9">
            <w:pPr>
              <w:jc w:val="center"/>
            </w:pPr>
            <w:r>
              <w:t>1.</w:t>
            </w:r>
          </w:p>
        </w:tc>
        <w:tc>
          <w:tcPr>
            <w:tcW w:w="8640" w:type="dxa"/>
            <w:tcBorders>
              <w:top w:val="single" w:sz="4" w:space="0" w:color="auto"/>
              <w:left w:val="single" w:sz="4" w:space="0" w:color="auto"/>
              <w:bottom w:val="single" w:sz="4" w:space="0" w:color="auto"/>
              <w:right w:val="single" w:sz="4" w:space="0" w:color="auto"/>
            </w:tcBorders>
            <w:hideMark/>
          </w:tcPr>
          <w:p w:rsidR="003F72E9" w:rsidRDefault="003F72E9">
            <w:pPr>
              <w:jc w:val="both"/>
            </w:pPr>
            <w: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3F72E9" w:rsidTr="003F72E9">
        <w:tc>
          <w:tcPr>
            <w:tcW w:w="476" w:type="dxa"/>
            <w:tcBorders>
              <w:top w:val="single" w:sz="4" w:space="0" w:color="auto"/>
              <w:left w:val="single" w:sz="4" w:space="0" w:color="auto"/>
              <w:bottom w:val="single" w:sz="4" w:space="0" w:color="auto"/>
              <w:right w:val="single" w:sz="4" w:space="0" w:color="auto"/>
            </w:tcBorders>
            <w:hideMark/>
          </w:tcPr>
          <w:p w:rsidR="003F72E9" w:rsidRDefault="003F72E9">
            <w:pPr>
              <w:jc w:val="center"/>
            </w:pPr>
            <w:r>
              <w:t>2.</w:t>
            </w:r>
          </w:p>
        </w:tc>
        <w:tc>
          <w:tcPr>
            <w:tcW w:w="8640" w:type="dxa"/>
            <w:tcBorders>
              <w:top w:val="single" w:sz="4" w:space="0" w:color="auto"/>
              <w:left w:val="single" w:sz="4" w:space="0" w:color="auto"/>
              <w:bottom w:val="single" w:sz="4" w:space="0" w:color="auto"/>
              <w:right w:val="single" w:sz="4" w:space="0" w:color="auto"/>
            </w:tcBorders>
            <w:hideMark/>
          </w:tcPr>
          <w:p w:rsidR="003F72E9" w:rsidRDefault="003F72E9">
            <w:pPr>
              <w:jc w:val="both"/>
            </w:pPr>
            <w: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rsidR="003F72E9" w:rsidRDefault="003F72E9">
            <w:pPr>
              <w:jc w:val="both"/>
            </w:pPr>
            <w:r>
              <w:t>Imamo predložene vse obračune davčnih odtegljajev za dohodke iz delovnega razmerja za obdobje zadnjih pet let do dne oddaje ponudbe ali prijave.</w:t>
            </w:r>
          </w:p>
        </w:tc>
      </w:tr>
      <w:tr w:rsidR="003F72E9" w:rsidTr="003F72E9">
        <w:tc>
          <w:tcPr>
            <w:tcW w:w="476" w:type="dxa"/>
            <w:tcBorders>
              <w:top w:val="single" w:sz="4" w:space="0" w:color="auto"/>
              <w:left w:val="single" w:sz="4" w:space="0" w:color="auto"/>
              <w:bottom w:val="single" w:sz="4" w:space="0" w:color="auto"/>
              <w:right w:val="single" w:sz="4" w:space="0" w:color="auto"/>
            </w:tcBorders>
            <w:hideMark/>
          </w:tcPr>
          <w:p w:rsidR="003F72E9" w:rsidRDefault="003F72E9">
            <w:pPr>
              <w:jc w:val="center"/>
            </w:pPr>
            <w:r>
              <w:t>3.</w:t>
            </w:r>
          </w:p>
        </w:tc>
        <w:tc>
          <w:tcPr>
            <w:tcW w:w="8640" w:type="dxa"/>
            <w:tcBorders>
              <w:top w:val="single" w:sz="4" w:space="0" w:color="auto"/>
              <w:left w:val="single" w:sz="4" w:space="0" w:color="auto"/>
              <w:bottom w:val="single" w:sz="4" w:space="0" w:color="auto"/>
              <w:right w:val="single" w:sz="4" w:space="0" w:color="auto"/>
            </w:tcBorders>
            <w:hideMark/>
          </w:tcPr>
          <w:p w:rsidR="003F72E9" w:rsidRDefault="003F72E9">
            <w:pPr>
              <w:jc w:val="both"/>
            </w:pPr>
            <w:r>
              <w:t>Nismo izločeni iz postopkov oddaje javnih naročil zaradi uvrstitve v evidenco gospodarskih subjektov z negativnimi referencami na dan, ko poteče rok za oddajo ponudb.</w:t>
            </w:r>
          </w:p>
        </w:tc>
      </w:tr>
      <w:tr w:rsidR="003F72E9" w:rsidTr="003F72E9">
        <w:tc>
          <w:tcPr>
            <w:tcW w:w="476" w:type="dxa"/>
            <w:tcBorders>
              <w:top w:val="single" w:sz="4" w:space="0" w:color="auto"/>
              <w:left w:val="single" w:sz="4" w:space="0" w:color="auto"/>
              <w:bottom w:val="single" w:sz="4" w:space="0" w:color="auto"/>
              <w:right w:val="single" w:sz="4" w:space="0" w:color="auto"/>
            </w:tcBorders>
            <w:hideMark/>
          </w:tcPr>
          <w:p w:rsidR="003F72E9" w:rsidRDefault="003F72E9">
            <w:pPr>
              <w:jc w:val="center"/>
            </w:pPr>
            <w:r>
              <w:t>4.</w:t>
            </w:r>
          </w:p>
        </w:tc>
        <w:tc>
          <w:tcPr>
            <w:tcW w:w="8640" w:type="dxa"/>
            <w:tcBorders>
              <w:top w:val="single" w:sz="4" w:space="0" w:color="auto"/>
              <w:left w:val="single" w:sz="4" w:space="0" w:color="auto"/>
              <w:bottom w:val="single" w:sz="4" w:space="0" w:color="auto"/>
              <w:right w:val="single" w:sz="4" w:space="0" w:color="auto"/>
            </w:tcBorders>
            <w:hideMark/>
          </w:tcPr>
          <w:p w:rsidR="003F72E9" w:rsidRDefault="003F72E9">
            <w:pPr>
              <w:jc w:val="both"/>
            </w:pPr>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3F72E9" w:rsidTr="003F72E9">
        <w:tc>
          <w:tcPr>
            <w:tcW w:w="476" w:type="dxa"/>
            <w:tcBorders>
              <w:top w:val="single" w:sz="4" w:space="0" w:color="auto"/>
              <w:left w:val="single" w:sz="4" w:space="0" w:color="auto"/>
              <w:bottom w:val="single" w:sz="4" w:space="0" w:color="auto"/>
              <w:right w:val="single" w:sz="4" w:space="0" w:color="auto"/>
            </w:tcBorders>
            <w:hideMark/>
          </w:tcPr>
          <w:p w:rsidR="003F72E9" w:rsidRDefault="003F72E9">
            <w:pPr>
              <w:jc w:val="center"/>
            </w:pPr>
            <w:r>
              <w:t>5.</w:t>
            </w:r>
          </w:p>
        </w:tc>
        <w:tc>
          <w:tcPr>
            <w:tcW w:w="8640" w:type="dxa"/>
            <w:tcBorders>
              <w:top w:val="single" w:sz="4" w:space="0" w:color="auto"/>
              <w:left w:val="single" w:sz="4" w:space="0" w:color="auto"/>
              <w:bottom w:val="single" w:sz="4" w:space="0" w:color="auto"/>
              <w:right w:val="single" w:sz="4" w:space="0" w:color="auto"/>
            </w:tcBorders>
            <w:hideMark/>
          </w:tcPr>
          <w:p w:rsidR="003F72E9" w:rsidRDefault="003F72E9">
            <w:pPr>
              <w:jc w:val="both"/>
            </w:pPr>
            <w:r>
              <w:t>Nismo v postopku prisilne poravnave, stečaja ali likvidacije, nismo opustili poslovne dejavnosti, v skladu s predpisi druge države nismo v kateremkoli podobnem postopku ali položaju z enakimi pravnimi posledicami.</w:t>
            </w:r>
          </w:p>
        </w:tc>
      </w:tr>
      <w:tr w:rsidR="003F72E9" w:rsidTr="003F72E9">
        <w:tc>
          <w:tcPr>
            <w:tcW w:w="476" w:type="dxa"/>
            <w:tcBorders>
              <w:top w:val="single" w:sz="4" w:space="0" w:color="auto"/>
              <w:left w:val="single" w:sz="4" w:space="0" w:color="auto"/>
              <w:bottom w:val="single" w:sz="4" w:space="0" w:color="auto"/>
              <w:right w:val="single" w:sz="4" w:space="0" w:color="auto"/>
            </w:tcBorders>
            <w:hideMark/>
          </w:tcPr>
          <w:p w:rsidR="003F72E9" w:rsidRDefault="003F72E9">
            <w:pPr>
              <w:jc w:val="center"/>
            </w:pPr>
            <w:r>
              <w:t>6.</w:t>
            </w:r>
          </w:p>
        </w:tc>
        <w:tc>
          <w:tcPr>
            <w:tcW w:w="8640" w:type="dxa"/>
            <w:tcBorders>
              <w:top w:val="single" w:sz="4" w:space="0" w:color="auto"/>
              <w:left w:val="single" w:sz="4" w:space="0" w:color="auto"/>
              <w:bottom w:val="single" w:sz="4" w:space="0" w:color="auto"/>
              <w:right w:val="single" w:sz="4" w:space="0" w:color="auto"/>
            </w:tcBorders>
            <w:hideMark/>
          </w:tcPr>
          <w:p w:rsidR="003F72E9" w:rsidRDefault="003F72E9">
            <w:pPr>
              <w:jc w:val="both"/>
            </w:pPr>
            <w:r>
              <w:t>Imamo potrebne ekonomske in finančne zmogljivosti za izvedbo javnega naročila.</w:t>
            </w:r>
          </w:p>
        </w:tc>
      </w:tr>
      <w:tr w:rsidR="003F72E9" w:rsidTr="003F72E9">
        <w:tc>
          <w:tcPr>
            <w:tcW w:w="476" w:type="dxa"/>
            <w:tcBorders>
              <w:top w:val="single" w:sz="4" w:space="0" w:color="auto"/>
              <w:left w:val="single" w:sz="4" w:space="0" w:color="auto"/>
              <w:bottom w:val="single" w:sz="4" w:space="0" w:color="auto"/>
              <w:right w:val="single" w:sz="4" w:space="0" w:color="auto"/>
            </w:tcBorders>
            <w:hideMark/>
          </w:tcPr>
          <w:p w:rsidR="003F72E9" w:rsidRDefault="003F72E9">
            <w:pPr>
              <w:jc w:val="center"/>
            </w:pPr>
            <w:r>
              <w:t>7.</w:t>
            </w:r>
          </w:p>
        </w:tc>
        <w:tc>
          <w:tcPr>
            <w:tcW w:w="8640" w:type="dxa"/>
            <w:tcBorders>
              <w:top w:val="single" w:sz="4" w:space="0" w:color="auto"/>
              <w:left w:val="single" w:sz="4" w:space="0" w:color="auto"/>
              <w:bottom w:val="single" w:sz="4" w:space="0" w:color="auto"/>
              <w:right w:val="single" w:sz="4" w:space="0" w:color="auto"/>
            </w:tcBorders>
            <w:hideMark/>
          </w:tcPr>
          <w:p w:rsidR="003F72E9" w:rsidRDefault="003F72E9">
            <w:pPr>
              <w:jc w:val="both"/>
            </w:pPr>
            <w:r>
              <w:t>Imamo potrebne človeške in tehnične vire ter izkušnje za izvajanje javnega naročila v skladu z ustreznim standardom kakovosti.</w:t>
            </w:r>
          </w:p>
        </w:tc>
      </w:tr>
    </w:tbl>
    <w:p w:rsidR="003F72E9" w:rsidRDefault="003F72E9" w:rsidP="003F72E9">
      <w:pPr>
        <w:jc w:val="both"/>
      </w:pPr>
    </w:p>
    <w:p w:rsidR="003F72E9" w:rsidRDefault="003F72E9" w:rsidP="003F72E9">
      <w:pPr>
        <w:jc w:val="both"/>
      </w:pPr>
      <w:r>
        <w:rPr>
          <w:rFonts w:cs="Arial"/>
          <w:u w:val="single"/>
        </w:rPr>
        <w:t>S podpisom te izjave izjavljamo, da izpolnjujemo vse pogoje iz drugega poglavja te dokumentacije za katere je navedeno, da se izpolnjevanje izkazuje s podpisom te izjave!</w:t>
      </w:r>
    </w:p>
    <w:p w:rsidR="003F72E9" w:rsidRDefault="003F72E9" w:rsidP="003F72E9">
      <w:pPr>
        <w:jc w:val="both"/>
      </w:pPr>
    </w:p>
    <w:p w:rsidR="003F72E9" w:rsidRDefault="003F72E9" w:rsidP="003F72E9">
      <w:pPr>
        <w:jc w:val="both"/>
      </w:pPr>
      <w:r>
        <w:t>V skladu s 3. odstavkom 47. člena ZJN-3 lahko naročnik preveri obstoj in vsebino navedb v ponudbi, če dvomi o resničnosti ponudnikovih izjav. Soglašamo, da naročnik za potrebe tega javnega naročila pridobi podatke iz uradnih evidenc.</w:t>
      </w:r>
    </w:p>
    <w:p w:rsidR="003F72E9" w:rsidRDefault="003F72E9" w:rsidP="003F72E9">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F72E9" w:rsidTr="003F72E9">
        <w:tc>
          <w:tcPr>
            <w:tcW w:w="3430"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3F72E9" w:rsidRDefault="003F72E9">
            <w:pPr>
              <w:widowControl w:val="0"/>
              <w:tabs>
                <w:tab w:val="left" w:pos="5580"/>
              </w:tabs>
              <w:autoSpaceDE w:val="0"/>
              <w:autoSpaceDN w:val="0"/>
              <w:adjustRightInd w:val="0"/>
              <w:spacing w:before="48"/>
              <w:jc w:val="center"/>
              <w:rPr>
                <w:rFonts w:cs="Arial"/>
                <w:color w:val="000000"/>
              </w:rPr>
            </w:pPr>
          </w:p>
        </w:tc>
        <w:tc>
          <w:tcPr>
            <w:tcW w:w="3573"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3F72E9" w:rsidTr="003F72E9">
        <w:tc>
          <w:tcPr>
            <w:tcW w:w="3430"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jc w:val="both"/>
              <w:rPr>
                <w:rFonts w:cs="Arial"/>
                <w:color w:val="000000"/>
              </w:rPr>
            </w:pPr>
          </w:p>
          <w:p w:rsidR="003F72E9" w:rsidRDefault="003F72E9">
            <w:pPr>
              <w:widowControl w:val="0"/>
              <w:tabs>
                <w:tab w:val="left" w:pos="5580"/>
              </w:tabs>
              <w:autoSpaceDE w:val="0"/>
              <w:autoSpaceDN w:val="0"/>
              <w:adjustRightInd w:val="0"/>
              <w:spacing w:before="48"/>
              <w:jc w:val="both"/>
              <w:rPr>
                <w:rFonts w:cs="Arial"/>
                <w:color w:val="000000"/>
              </w:rPr>
            </w:pPr>
          </w:p>
        </w:tc>
        <w:tc>
          <w:tcPr>
            <w:tcW w:w="2067" w:type="dxa"/>
          </w:tcPr>
          <w:p w:rsidR="003F72E9" w:rsidRDefault="003F72E9">
            <w:pPr>
              <w:jc w:val="both"/>
            </w:pPr>
            <w:r>
              <w:rPr>
                <w:rStyle w:val="Sprotnaopomba-sklic"/>
                <w:color w:val="FFFFFF"/>
              </w:rPr>
              <w:footnoteReference w:id="4"/>
            </w:r>
          </w:p>
          <w:p w:rsidR="003F72E9" w:rsidRDefault="003F72E9">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jc w:val="both"/>
              <w:rPr>
                <w:rFonts w:cs="Arial"/>
                <w:color w:val="000000"/>
              </w:rPr>
            </w:pPr>
          </w:p>
          <w:p w:rsidR="003F72E9" w:rsidRDefault="003F72E9">
            <w:pPr>
              <w:widowControl w:val="0"/>
              <w:tabs>
                <w:tab w:val="left" w:pos="5580"/>
              </w:tabs>
              <w:autoSpaceDE w:val="0"/>
              <w:autoSpaceDN w:val="0"/>
              <w:adjustRightInd w:val="0"/>
              <w:spacing w:before="48"/>
              <w:jc w:val="both"/>
              <w:rPr>
                <w:rFonts w:cs="Arial"/>
                <w:color w:val="000000"/>
              </w:rPr>
            </w:pPr>
          </w:p>
        </w:tc>
      </w:tr>
    </w:tbl>
    <w:p w:rsidR="003F72E9" w:rsidRDefault="003F72E9" w:rsidP="003F72E9">
      <w:pPr>
        <w:autoSpaceDE w:val="0"/>
        <w:autoSpaceDN w:val="0"/>
        <w:adjustRightInd w:val="0"/>
        <w:rPr>
          <w:rFonts w:cs="Arial"/>
          <w:color w:val="000000"/>
        </w:rPr>
      </w:pPr>
    </w:p>
    <w:p w:rsidR="003F72E9" w:rsidRDefault="003F72E9" w:rsidP="003F72E9">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2E9" w:rsidTr="003F72E9">
        <w:tc>
          <w:tcPr>
            <w:tcW w:w="1740"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rPr>
                <w:b/>
              </w:rPr>
            </w:pPr>
            <w:r>
              <w:rPr>
                <w:b/>
              </w:rPr>
              <w:lastRenderedPageBreak/>
              <w:t>Obrazec št. 5</w:t>
            </w:r>
          </w:p>
        </w:tc>
      </w:tr>
    </w:tbl>
    <w:p w:rsidR="003F72E9" w:rsidRDefault="003F72E9" w:rsidP="003F72E9">
      <w:pPr>
        <w:rPr>
          <w:lang w:eastAsia="en-US"/>
        </w:rPr>
      </w:pPr>
    </w:p>
    <w:p w:rsidR="003F72E9" w:rsidRDefault="003F72E9" w:rsidP="003F72E9">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43/11 in 158/20</w:t>
      </w:r>
      <w:r>
        <w:rPr>
          <w:rFonts w:cs="Arial"/>
        </w:rPr>
        <w:t xml:space="preserve">; v nadaljevanju </w:t>
      </w:r>
      <w:proofErr w:type="spellStart"/>
      <w:r>
        <w:rPr>
          <w:rFonts w:cs="Arial"/>
        </w:rPr>
        <w:t>ZintPK</w:t>
      </w:r>
      <w:proofErr w:type="spellEnd"/>
      <w:r>
        <w:t>),</w:t>
      </w:r>
      <w:r>
        <w:rPr>
          <w:color w:val="000000"/>
        </w:rPr>
        <w:t xml:space="preserve"> kot zakoniti zastopnik ponudnika (samostojni ponudnik/vsak partner v skupni ponudbi) v postopku oddaje naročila št. </w:t>
      </w:r>
      <w:r>
        <w:t>JNMV-0003/2022-1</w:t>
      </w:r>
      <w:r>
        <w:rPr>
          <w:color w:val="000000"/>
        </w:rPr>
        <w:t>, katerega predmet je »</w:t>
      </w:r>
      <w:r>
        <w:t xml:space="preserve">Postavitev steklenjaka IHPS« </w:t>
      </w:r>
      <w:r>
        <w:rPr>
          <w:color w:val="000000"/>
        </w:rPr>
        <w:t>podajam naslednjo</w:t>
      </w:r>
    </w:p>
    <w:p w:rsidR="003F72E9" w:rsidRDefault="003F72E9" w:rsidP="003F72E9">
      <w:pPr>
        <w:rPr>
          <w:color w:val="000000"/>
        </w:rPr>
      </w:pPr>
    </w:p>
    <w:p w:rsidR="003F72E9" w:rsidRDefault="003F72E9" w:rsidP="003F72E9">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3F72E9" w:rsidRDefault="003F72E9" w:rsidP="003F72E9">
      <w:pPr>
        <w:autoSpaceDE w:val="0"/>
        <w:autoSpaceDN w:val="0"/>
        <w:adjustRightInd w:val="0"/>
        <w:rPr>
          <w:rFonts w:cs="Arial"/>
          <w:color w:val="000000"/>
        </w:rPr>
      </w:pPr>
    </w:p>
    <w:p w:rsidR="003F72E9" w:rsidRDefault="003F72E9" w:rsidP="003F72E9">
      <w:pPr>
        <w:autoSpaceDE w:val="0"/>
        <w:autoSpaceDN w:val="0"/>
        <w:adjustRightInd w:val="0"/>
        <w:rPr>
          <w:rFonts w:cs="Arial"/>
          <w:color w:val="000000"/>
          <w:szCs w:val="24"/>
        </w:rPr>
      </w:pPr>
      <w:r>
        <w:rPr>
          <w:rFonts w:cs="Arial"/>
          <w:b/>
          <w:bCs/>
          <w:color w:val="000000"/>
        </w:rPr>
        <w:t>PODATKI O PONUDNIKU:</w:t>
      </w:r>
    </w:p>
    <w:p w:rsidR="003F72E9" w:rsidRDefault="003F72E9" w:rsidP="003F72E9">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3F72E9" w:rsidRDefault="003F72E9" w:rsidP="003F72E9">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3F72E9" w:rsidTr="003F72E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rsidR="003F72E9" w:rsidRDefault="003F72E9">
            <w:pPr>
              <w:autoSpaceDE w:val="0"/>
              <w:autoSpaceDN w:val="0"/>
              <w:adjustRightInd w:val="0"/>
              <w:rPr>
                <w:rFonts w:cs="Arial"/>
                <w:b/>
                <w:color w:val="000000"/>
              </w:rPr>
            </w:pPr>
          </w:p>
        </w:tc>
      </w:tr>
      <w:tr w:rsidR="003F72E9" w:rsidTr="003F72E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rsidR="003F72E9" w:rsidRDefault="003F72E9">
            <w:pPr>
              <w:autoSpaceDE w:val="0"/>
              <w:autoSpaceDN w:val="0"/>
              <w:adjustRightInd w:val="0"/>
              <w:rPr>
                <w:rFonts w:cs="Arial"/>
                <w:b/>
                <w:color w:val="000000"/>
              </w:rPr>
            </w:pPr>
          </w:p>
        </w:tc>
      </w:tr>
      <w:tr w:rsidR="003F72E9" w:rsidTr="003F72E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rsidR="003F72E9" w:rsidRDefault="003F72E9">
            <w:pPr>
              <w:autoSpaceDE w:val="0"/>
              <w:autoSpaceDN w:val="0"/>
              <w:adjustRightInd w:val="0"/>
              <w:rPr>
                <w:rFonts w:cs="Arial"/>
                <w:b/>
                <w:color w:val="000000"/>
              </w:rPr>
            </w:pPr>
          </w:p>
        </w:tc>
      </w:tr>
    </w:tbl>
    <w:p w:rsidR="003F72E9" w:rsidRDefault="003F72E9" w:rsidP="003F72E9">
      <w:pPr>
        <w:autoSpaceDE w:val="0"/>
        <w:autoSpaceDN w:val="0"/>
        <w:adjustRightInd w:val="0"/>
        <w:rPr>
          <w:rFonts w:cs="Arial"/>
          <w:color w:val="000000"/>
          <w:lang w:eastAsia="en-US"/>
        </w:rPr>
      </w:pPr>
    </w:p>
    <w:p w:rsidR="003F72E9" w:rsidRDefault="003F72E9" w:rsidP="003F72E9">
      <w:pPr>
        <w:autoSpaceDE w:val="0"/>
        <w:autoSpaceDN w:val="0"/>
        <w:adjustRightInd w:val="0"/>
        <w:rPr>
          <w:rFonts w:cs="Arial"/>
          <w:color w:val="000000"/>
        </w:rPr>
      </w:pPr>
      <w:r>
        <w:rPr>
          <w:rFonts w:cs="Arial"/>
          <w:b/>
          <w:bCs/>
          <w:color w:val="000000"/>
        </w:rPr>
        <w:t>UDELEŽBA FIZIČNIH IN PRAVNIH OSEB V LASTNIŠTVU PONUDNIKA</w:t>
      </w:r>
    </w:p>
    <w:p w:rsidR="003F72E9" w:rsidRDefault="003F72E9" w:rsidP="003F72E9">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3F72E9" w:rsidRDefault="003F72E9" w:rsidP="003F72E9">
      <w:pPr>
        <w:numPr>
          <w:ilvl w:val="0"/>
          <w:numId w:val="10"/>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3F72E9" w:rsidRDefault="003F72E9" w:rsidP="003F72E9">
      <w:pPr>
        <w:numPr>
          <w:ilvl w:val="0"/>
          <w:numId w:val="10"/>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3F72E9" w:rsidRDefault="003F72E9" w:rsidP="003F72E9">
      <w:pPr>
        <w:autoSpaceDE w:val="0"/>
        <w:autoSpaceDN w:val="0"/>
        <w:adjustRightInd w:val="0"/>
        <w:rPr>
          <w:rFonts w:cs="Arial"/>
          <w:color w:val="000000"/>
          <w:szCs w:val="24"/>
        </w:rPr>
      </w:pPr>
    </w:p>
    <w:p w:rsidR="003F72E9" w:rsidRDefault="003F72E9" w:rsidP="003F72E9">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3F72E9" w:rsidRDefault="003F72E9" w:rsidP="003F72E9">
      <w:pPr>
        <w:autoSpaceDE w:val="0"/>
        <w:autoSpaceDN w:val="0"/>
        <w:adjustRightInd w:val="0"/>
        <w:rPr>
          <w:rFonts w:cs="Arial"/>
          <w:iCs/>
          <w:color w:val="000000"/>
          <w:sz w:val="18"/>
          <w:szCs w:val="18"/>
        </w:rPr>
      </w:pPr>
    </w:p>
    <w:p w:rsidR="003F72E9" w:rsidRDefault="003F72E9" w:rsidP="003F72E9">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rsidR="003F72E9" w:rsidRDefault="003F72E9" w:rsidP="003F72E9">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rsidR="003F72E9" w:rsidRDefault="003F72E9">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b/>
                <w:bCs/>
                <w:color w:val="000000"/>
              </w:rPr>
            </w:pPr>
            <w:r>
              <w:rPr>
                <w:rFonts w:cs="Arial"/>
                <w:color w:val="000000"/>
              </w:rPr>
              <w:t>Delež v %</w:t>
            </w: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bl>
    <w:p w:rsidR="003F72E9" w:rsidRDefault="003F72E9" w:rsidP="003F72E9">
      <w:pPr>
        <w:autoSpaceDE w:val="0"/>
        <w:autoSpaceDN w:val="0"/>
        <w:adjustRightInd w:val="0"/>
        <w:rPr>
          <w:rFonts w:cs="Arial"/>
          <w:bCs/>
          <w:color w:val="000000"/>
          <w:lang w:eastAsia="en-US"/>
        </w:rPr>
      </w:pPr>
    </w:p>
    <w:p w:rsidR="003F72E9" w:rsidRDefault="003F72E9" w:rsidP="003F72E9">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rsidR="003F72E9" w:rsidRDefault="003F72E9" w:rsidP="003F72E9">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rsidR="003F72E9" w:rsidRDefault="003F72E9">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b/>
                <w:bCs/>
                <w:color w:val="000000"/>
              </w:rPr>
            </w:pPr>
            <w:r>
              <w:rPr>
                <w:rFonts w:cs="Arial"/>
                <w:color w:val="000000"/>
              </w:rPr>
              <w:t>Delež v %</w:t>
            </w: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bl>
    <w:p w:rsidR="003F72E9" w:rsidRDefault="003F72E9" w:rsidP="003F72E9">
      <w:pPr>
        <w:autoSpaceDE w:val="0"/>
        <w:autoSpaceDN w:val="0"/>
        <w:adjustRightInd w:val="0"/>
        <w:rPr>
          <w:rFonts w:cs="Arial"/>
          <w:bCs/>
          <w:color w:val="000000"/>
          <w:lang w:eastAsia="en-US"/>
        </w:rPr>
      </w:pPr>
    </w:p>
    <w:p w:rsidR="003F72E9" w:rsidRDefault="003F72E9" w:rsidP="003F72E9">
      <w:pPr>
        <w:autoSpaceDE w:val="0"/>
        <w:autoSpaceDN w:val="0"/>
        <w:adjustRightInd w:val="0"/>
        <w:rPr>
          <w:rFonts w:cs="Arial"/>
          <w:b/>
          <w:bCs/>
          <w:color w:val="000000"/>
        </w:rPr>
      </w:pPr>
      <w:r>
        <w:rPr>
          <w:rFonts w:cs="Arial"/>
          <w:b/>
          <w:bCs/>
          <w:color w:val="000000"/>
        </w:rPr>
        <w:t>POVEZANE DRUŽBE</w:t>
      </w:r>
    </w:p>
    <w:p w:rsidR="003F72E9" w:rsidRDefault="003F72E9" w:rsidP="003F72E9">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3F72E9" w:rsidRDefault="003F72E9" w:rsidP="003F72E9">
      <w:pPr>
        <w:numPr>
          <w:ilvl w:val="0"/>
          <w:numId w:val="10"/>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3F72E9" w:rsidRDefault="003F72E9" w:rsidP="003F72E9">
      <w:pPr>
        <w:numPr>
          <w:ilvl w:val="0"/>
          <w:numId w:val="10"/>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3F72E9" w:rsidRDefault="003F72E9" w:rsidP="003F72E9">
      <w:pPr>
        <w:autoSpaceDE w:val="0"/>
        <w:autoSpaceDN w:val="0"/>
        <w:adjustRightInd w:val="0"/>
        <w:rPr>
          <w:rFonts w:cs="Arial"/>
          <w:color w:val="000000"/>
          <w:sz w:val="18"/>
          <w:szCs w:val="18"/>
        </w:rPr>
      </w:pPr>
    </w:p>
    <w:p w:rsidR="003F72E9" w:rsidRDefault="003F72E9" w:rsidP="003F72E9">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rsidR="003F72E9" w:rsidRDefault="003F72E9" w:rsidP="003F72E9">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rsidR="003F72E9" w:rsidRDefault="003F72E9">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F72E9" w:rsidRDefault="003F72E9">
            <w:pPr>
              <w:autoSpaceDE w:val="0"/>
              <w:autoSpaceDN w:val="0"/>
              <w:adjustRightInd w:val="0"/>
              <w:rPr>
                <w:rFonts w:cs="Arial"/>
                <w:color w:val="000000"/>
              </w:rPr>
            </w:pPr>
            <w:r>
              <w:rPr>
                <w:rFonts w:cs="Arial"/>
                <w:color w:val="000000"/>
              </w:rPr>
              <w:t>Vrsta povezave/</w:t>
            </w:r>
          </w:p>
          <w:p w:rsidR="003F72E9" w:rsidRDefault="003F72E9">
            <w:pPr>
              <w:autoSpaceDE w:val="0"/>
              <w:autoSpaceDN w:val="0"/>
              <w:adjustRightInd w:val="0"/>
              <w:rPr>
                <w:rFonts w:cs="Arial"/>
                <w:b/>
                <w:bCs/>
                <w:color w:val="000000"/>
              </w:rPr>
            </w:pPr>
            <w:r>
              <w:rPr>
                <w:rFonts w:cs="Arial"/>
                <w:color w:val="000000"/>
              </w:rPr>
              <w:t>Delež v %</w:t>
            </w: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r w:rsidR="003F72E9" w:rsidTr="003F72E9">
        <w:trPr>
          <w:trHeight w:val="454"/>
        </w:trPr>
        <w:tc>
          <w:tcPr>
            <w:tcW w:w="392" w:type="dxa"/>
            <w:tcBorders>
              <w:top w:val="single" w:sz="4" w:space="0" w:color="auto"/>
              <w:left w:val="single" w:sz="4" w:space="0" w:color="auto"/>
              <w:bottom w:val="single" w:sz="4" w:space="0" w:color="auto"/>
              <w:right w:val="single" w:sz="4" w:space="0" w:color="auto"/>
            </w:tcBorders>
            <w:hideMark/>
          </w:tcPr>
          <w:p w:rsidR="003F72E9" w:rsidRDefault="003F72E9">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3F72E9" w:rsidRDefault="003F72E9">
            <w:pPr>
              <w:autoSpaceDE w:val="0"/>
              <w:autoSpaceDN w:val="0"/>
              <w:adjustRightInd w:val="0"/>
              <w:rPr>
                <w:rFonts w:cs="Arial"/>
                <w:bCs/>
                <w:color w:val="000000"/>
              </w:rPr>
            </w:pPr>
          </w:p>
        </w:tc>
      </w:tr>
    </w:tbl>
    <w:p w:rsidR="003F72E9" w:rsidRDefault="003F72E9" w:rsidP="003F72E9">
      <w:pPr>
        <w:autoSpaceDE w:val="0"/>
        <w:autoSpaceDN w:val="0"/>
        <w:adjustRightInd w:val="0"/>
        <w:rPr>
          <w:rFonts w:cs="Arial"/>
          <w:bCs/>
          <w:color w:val="000000"/>
          <w:lang w:eastAsia="en-US"/>
        </w:rPr>
      </w:pPr>
    </w:p>
    <w:p w:rsidR="003F72E9" w:rsidRDefault="003F72E9" w:rsidP="003F72E9">
      <w:pPr>
        <w:autoSpaceDE w:val="0"/>
        <w:autoSpaceDN w:val="0"/>
        <w:adjustRightInd w:val="0"/>
        <w:rPr>
          <w:rFonts w:cs="Arial"/>
          <w:color w:val="000000"/>
        </w:rPr>
      </w:pPr>
      <w:r>
        <w:rPr>
          <w:rFonts w:cs="Arial"/>
          <w:b/>
          <w:bCs/>
          <w:color w:val="000000"/>
        </w:rPr>
        <w:t>IZJAVA, DA NI POVEZANIH DRUŽB</w:t>
      </w:r>
    </w:p>
    <w:p w:rsidR="003F72E9" w:rsidRDefault="003F72E9" w:rsidP="003F72E9">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rsidR="003F72E9" w:rsidRDefault="003F72E9" w:rsidP="003F72E9">
      <w:pPr>
        <w:autoSpaceDE w:val="0"/>
        <w:autoSpaceDN w:val="0"/>
        <w:adjustRightInd w:val="0"/>
        <w:rPr>
          <w:rFonts w:cs="Arial"/>
          <w:color w:val="000000"/>
          <w:sz w:val="18"/>
          <w:szCs w:val="18"/>
        </w:rPr>
      </w:pPr>
    </w:p>
    <w:p w:rsidR="003F72E9" w:rsidRDefault="003F72E9" w:rsidP="003F72E9">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rsidR="003F72E9" w:rsidRDefault="003F72E9" w:rsidP="003F72E9">
      <w:pPr>
        <w:autoSpaceDE w:val="0"/>
        <w:autoSpaceDN w:val="0"/>
        <w:adjustRightInd w:val="0"/>
        <w:rPr>
          <w:rFonts w:cs="Arial"/>
          <w:color w:val="000000"/>
        </w:rPr>
      </w:pPr>
      <w:r>
        <w:rPr>
          <w:rFonts w:cs="Arial"/>
          <w:color w:val="000000"/>
        </w:rPr>
        <w:t>_________________________________________________________________________________</w:t>
      </w:r>
    </w:p>
    <w:p w:rsidR="003F72E9" w:rsidRDefault="003F72E9" w:rsidP="003F72E9">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rsidR="003F72E9" w:rsidRDefault="003F72E9" w:rsidP="003F72E9">
      <w:pPr>
        <w:autoSpaceDE w:val="0"/>
        <w:autoSpaceDN w:val="0"/>
        <w:adjustRightInd w:val="0"/>
        <w:rPr>
          <w:rFonts w:cs="Arial"/>
          <w:b/>
          <w:bCs/>
          <w:color w:val="000000"/>
        </w:rPr>
      </w:pPr>
    </w:p>
    <w:p w:rsidR="003F72E9" w:rsidRDefault="003F72E9" w:rsidP="003F72E9">
      <w:pPr>
        <w:autoSpaceDE w:val="0"/>
        <w:autoSpaceDN w:val="0"/>
        <w:adjustRightInd w:val="0"/>
        <w:rPr>
          <w:rFonts w:cs="Arial"/>
          <w:b/>
          <w:bCs/>
          <w:color w:val="000000"/>
        </w:rPr>
      </w:pPr>
      <w:r>
        <w:rPr>
          <w:rFonts w:cs="Arial"/>
          <w:b/>
          <w:bCs/>
          <w:color w:val="000000"/>
        </w:rPr>
        <w:t xml:space="preserve">S podpisom te izjave jamčim za točnost in resničnost podatkov ter za podano izjavo prevzemam polno odgovornost. Seznanjen sem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 Zavezujem se, da bom naročnika obvestil o vsaki spremembi posredovanih podatkov.</w:t>
      </w:r>
    </w:p>
    <w:p w:rsidR="003F72E9" w:rsidRDefault="003F72E9" w:rsidP="003F72E9">
      <w:pPr>
        <w:autoSpaceDE w:val="0"/>
        <w:autoSpaceDN w:val="0"/>
        <w:adjustRightInd w:val="0"/>
        <w:rPr>
          <w:rFonts w:cs="Arial"/>
          <w:bCs/>
          <w:color w:val="000000"/>
        </w:rPr>
      </w:pPr>
    </w:p>
    <w:p w:rsidR="003F72E9" w:rsidRDefault="003F72E9" w:rsidP="003F72E9"/>
    <w:p w:rsidR="003F72E9" w:rsidRDefault="003F72E9" w:rsidP="003F72E9">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3F72E9" w:rsidTr="003F72E9">
        <w:tc>
          <w:tcPr>
            <w:tcW w:w="3430"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rsidR="003F72E9" w:rsidRDefault="003F72E9">
            <w:pPr>
              <w:widowControl w:val="0"/>
              <w:tabs>
                <w:tab w:val="left" w:pos="5580"/>
              </w:tabs>
              <w:autoSpaceDE w:val="0"/>
              <w:autoSpaceDN w:val="0"/>
              <w:adjustRightInd w:val="0"/>
              <w:spacing w:before="48"/>
              <w:jc w:val="center"/>
              <w:rPr>
                <w:rFonts w:cs="Arial"/>
                <w:color w:val="000000"/>
              </w:rPr>
            </w:pPr>
          </w:p>
        </w:tc>
        <w:tc>
          <w:tcPr>
            <w:tcW w:w="3573" w:type="dxa"/>
            <w:hideMark/>
          </w:tcPr>
          <w:p w:rsidR="003F72E9" w:rsidRDefault="003F72E9">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3F72E9" w:rsidTr="003F72E9">
        <w:tc>
          <w:tcPr>
            <w:tcW w:w="3430"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rPr>
                <w:rFonts w:cs="Arial"/>
                <w:color w:val="000000"/>
              </w:rPr>
            </w:pPr>
          </w:p>
          <w:p w:rsidR="003F72E9" w:rsidRDefault="003F72E9">
            <w:pPr>
              <w:widowControl w:val="0"/>
              <w:tabs>
                <w:tab w:val="left" w:pos="5580"/>
              </w:tabs>
              <w:autoSpaceDE w:val="0"/>
              <w:autoSpaceDN w:val="0"/>
              <w:adjustRightInd w:val="0"/>
              <w:spacing w:before="48"/>
              <w:rPr>
                <w:rFonts w:cs="Arial"/>
                <w:color w:val="000000"/>
              </w:rPr>
            </w:pPr>
          </w:p>
        </w:tc>
        <w:tc>
          <w:tcPr>
            <w:tcW w:w="2067" w:type="dxa"/>
          </w:tcPr>
          <w:p w:rsidR="003F72E9" w:rsidRDefault="003F72E9">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3F72E9" w:rsidRDefault="003F72E9">
            <w:pPr>
              <w:widowControl w:val="0"/>
              <w:tabs>
                <w:tab w:val="left" w:pos="5580"/>
              </w:tabs>
              <w:autoSpaceDE w:val="0"/>
              <w:autoSpaceDN w:val="0"/>
              <w:adjustRightInd w:val="0"/>
              <w:spacing w:before="48"/>
              <w:rPr>
                <w:rFonts w:cs="Arial"/>
                <w:color w:val="000000"/>
              </w:rPr>
            </w:pPr>
          </w:p>
          <w:p w:rsidR="003F72E9" w:rsidRDefault="003F72E9">
            <w:pPr>
              <w:widowControl w:val="0"/>
              <w:tabs>
                <w:tab w:val="left" w:pos="5580"/>
              </w:tabs>
              <w:autoSpaceDE w:val="0"/>
              <w:autoSpaceDN w:val="0"/>
              <w:adjustRightInd w:val="0"/>
              <w:spacing w:before="48"/>
              <w:rPr>
                <w:rFonts w:cs="Arial"/>
                <w:color w:val="000000"/>
              </w:rPr>
            </w:pPr>
          </w:p>
        </w:tc>
      </w:tr>
    </w:tbl>
    <w:p w:rsidR="003F72E9" w:rsidRDefault="003F72E9" w:rsidP="003F72E9">
      <w:pPr>
        <w:rPr>
          <w:lang w:eastAsia="en-US"/>
        </w:rPr>
      </w:pPr>
    </w:p>
    <w:p w:rsidR="003F72E9" w:rsidRDefault="003F72E9" w:rsidP="003F72E9">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2E9" w:rsidTr="003F72E9">
        <w:tc>
          <w:tcPr>
            <w:tcW w:w="1740"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rPr>
                <w:b/>
              </w:rPr>
            </w:pPr>
            <w:r>
              <w:rPr>
                <w:b/>
              </w:rPr>
              <w:lastRenderedPageBreak/>
              <w:t>Obrazec št. 6</w:t>
            </w:r>
          </w:p>
        </w:tc>
      </w:tr>
    </w:tbl>
    <w:p w:rsidR="003F72E9" w:rsidRDefault="003F72E9" w:rsidP="003F72E9">
      <w:pPr>
        <w:rPr>
          <w:lang w:eastAsia="en-US"/>
        </w:rPr>
      </w:pPr>
    </w:p>
    <w:p w:rsidR="004132B4" w:rsidRDefault="004132B4" w:rsidP="003F72E9">
      <w:pPr>
        <w:rPr>
          <w:lang w:eastAsia="en-US"/>
        </w:rPr>
      </w:pPr>
    </w:p>
    <w:p w:rsidR="003F72E9" w:rsidRDefault="003F72E9" w:rsidP="003F72E9"/>
    <w:p w:rsidR="003F72E9" w:rsidRDefault="003F72E9" w:rsidP="003F72E9">
      <w:pPr>
        <w:jc w:val="center"/>
        <w:rPr>
          <w:b/>
          <w:sz w:val="24"/>
        </w:rPr>
      </w:pPr>
      <w:r>
        <w:rPr>
          <w:b/>
          <w:sz w:val="24"/>
        </w:rPr>
        <w:t>SOGLASJE ZA PRIDOBITEV POTRDILA IZ KAZENSKE EVIDENCE</w:t>
      </w:r>
    </w:p>
    <w:p w:rsidR="003F72E9" w:rsidRDefault="003F72E9" w:rsidP="003F72E9">
      <w:pPr>
        <w:jc w:val="center"/>
        <w:rPr>
          <w:b/>
          <w:sz w:val="24"/>
        </w:rPr>
      </w:pPr>
      <w:r>
        <w:rPr>
          <w:b/>
          <w:sz w:val="24"/>
        </w:rPr>
        <w:t>ZA PRAVNE OSEBE</w:t>
      </w:r>
    </w:p>
    <w:p w:rsidR="003F72E9" w:rsidRDefault="003F72E9" w:rsidP="003F72E9"/>
    <w:p w:rsidR="004132B4" w:rsidRDefault="004132B4" w:rsidP="003F72E9"/>
    <w:p w:rsidR="003F72E9" w:rsidRDefault="003F72E9" w:rsidP="003F72E9"/>
    <w:p w:rsidR="003F72E9" w:rsidRDefault="003F72E9" w:rsidP="003F72E9">
      <w:r>
        <w:t xml:space="preserve">_____________________________ (naziv pooblastitelja-ponudnika) dajemo soglasje naročniku, INŠTITUT ZA HMELJARSTVO IN PIVOVARSTVO SLOVENIJE , </w:t>
      </w:r>
      <w:r>
        <w:rPr>
          <w:rFonts w:cs="Arial"/>
        </w:rPr>
        <w:t>skladno z 77. členom Zakona o javnem naročanju</w:t>
      </w:r>
      <w:r>
        <w:t xml:space="preserve"> ZJN-3 in 22. členom Zakona o varstvu osebnih podatkov (ZVOP-1, Ur. l. RS 86/2004), da za potrebe preverjanja izpolnjevanja pogojev v postopku oddaje javnega naročila »Postavitev steklenjaka IHPS«, po postopku naročila male vrednosti, od Ministrstva za pravosodje pridobi potrdilo iz kazenske evidence, da kot ponudnik nismo bili pravnomočno obsojeni zaradi kaznivih dejanj, ki so opredeljena v 75. členu ZJN-3.</w:t>
      </w:r>
    </w:p>
    <w:p w:rsidR="003F72E9" w:rsidRDefault="003F72E9" w:rsidP="003F72E9">
      <w:pPr>
        <w:rPr>
          <w:rFonts w:cs="Arial"/>
        </w:rPr>
      </w:pPr>
    </w:p>
    <w:p w:rsidR="003F72E9" w:rsidRDefault="003F72E9" w:rsidP="003F72E9">
      <w:pPr>
        <w:rPr>
          <w:rFonts w:cs="Arial"/>
        </w:rPr>
      </w:pPr>
    </w:p>
    <w:p w:rsidR="003F72E9" w:rsidRDefault="003F72E9" w:rsidP="003F72E9">
      <w:pPr>
        <w:outlineLvl w:val="0"/>
      </w:pPr>
      <w:r>
        <w:t>Podatki o pravni osebi:</w:t>
      </w:r>
    </w:p>
    <w:p w:rsidR="003F72E9" w:rsidRDefault="003F72E9" w:rsidP="003F72E9">
      <w:pPr>
        <w:outlineLvl w:val="0"/>
        <w:rPr>
          <w:rFonts w:cs="Arial"/>
          <w: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665"/>
        <w:gridCol w:w="6061"/>
      </w:tblGrid>
      <w:tr w:rsidR="003F72E9" w:rsidTr="003F72E9">
        <w:tc>
          <w:tcPr>
            <w:tcW w:w="2665"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rPr>
                <w:rFonts w:cs="Arial"/>
              </w:rPr>
              <w:t>Polno ime podjetja:</w:t>
            </w:r>
          </w:p>
          <w:p w:rsidR="003F72E9" w:rsidRDefault="003F72E9">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65"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rPr>
                <w:rFonts w:cs="Arial"/>
              </w:rPr>
              <w:t>Sedež podjetja:</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65"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rPr>
                <w:rFonts w:cs="Arial"/>
              </w:rPr>
              <w:t>Občina sedeža podjetja:</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65" w:type="dxa"/>
            <w:tcBorders>
              <w:top w:val="single" w:sz="4" w:space="0" w:color="auto"/>
              <w:left w:val="single" w:sz="4" w:space="0" w:color="auto"/>
              <w:bottom w:val="single" w:sz="4" w:space="0" w:color="auto"/>
              <w:right w:val="single" w:sz="4" w:space="0" w:color="auto"/>
            </w:tcBorders>
            <w:hideMark/>
          </w:tcPr>
          <w:p w:rsidR="003F72E9" w:rsidRDefault="003F72E9">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65"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rPr>
                <w:rFonts w:cs="Arial"/>
              </w:rPr>
              <w:t>Matična številka podjetja:</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bl>
    <w:p w:rsidR="003F72E9" w:rsidRDefault="003F72E9" w:rsidP="003F72E9">
      <w:pPr>
        <w:pStyle w:val="Telobesedila3"/>
        <w:rPr>
          <w:rFonts w:cs="Arial"/>
          <w:sz w:val="20"/>
        </w:rPr>
      </w:pPr>
    </w:p>
    <w:p w:rsidR="003F72E9" w:rsidRDefault="003F72E9" w:rsidP="003F72E9">
      <w:pPr>
        <w:pStyle w:val="Telobesedila3"/>
        <w:rPr>
          <w:rFonts w:cs="Arial"/>
        </w:rPr>
      </w:pPr>
    </w:p>
    <w:p w:rsidR="003F72E9" w:rsidRDefault="003F72E9" w:rsidP="003F72E9">
      <w:pPr>
        <w:pStyle w:val="Telobesedila3"/>
        <w:rPr>
          <w:rFonts w:cs="Arial"/>
        </w:rPr>
      </w:pPr>
    </w:p>
    <w:tbl>
      <w:tblPr>
        <w:tblW w:w="0" w:type="dxa"/>
        <w:tblLayout w:type="fixed"/>
        <w:tblLook w:val="04A0" w:firstRow="1" w:lastRow="0" w:firstColumn="1" w:lastColumn="0" w:noHBand="0" w:noVBand="1"/>
      </w:tblPr>
      <w:tblGrid>
        <w:gridCol w:w="5204"/>
        <w:gridCol w:w="4084"/>
      </w:tblGrid>
      <w:tr w:rsidR="003F72E9" w:rsidTr="003F72E9">
        <w:tc>
          <w:tcPr>
            <w:tcW w:w="5204" w:type="dxa"/>
            <w:hideMark/>
          </w:tcPr>
          <w:p w:rsidR="003F72E9" w:rsidRDefault="003F72E9">
            <w:pPr>
              <w:spacing w:line="360" w:lineRule="auto"/>
              <w:rPr>
                <w:rFonts w:cs="Arial"/>
              </w:rPr>
            </w:pPr>
            <w:r>
              <w:rPr>
                <w:rFonts w:cs="Arial"/>
              </w:rPr>
              <w:t>Kraj in datum:</w:t>
            </w:r>
          </w:p>
          <w:p w:rsidR="003F72E9" w:rsidRDefault="003F72E9">
            <w:pPr>
              <w:spacing w:line="360" w:lineRule="auto"/>
              <w:rPr>
                <w:rFonts w:cs="Arial"/>
              </w:rPr>
            </w:pPr>
            <w:r>
              <w:rPr>
                <w:rFonts w:cs="Arial"/>
              </w:rPr>
              <w:t>___________________________</w:t>
            </w:r>
          </w:p>
        </w:tc>
        <w:tc>
          <w:tcPr>
            <w:tcW w:w="4084" w:type="dxa"/>
            <w:hideMark/>
          </w:tcPr>
          <w:p w:rsidR="003F72E9" w:rsidRDefault="003F72E9">
            <w:pPr>
              <w:spacing w:line="360" w:lineRule="auto"/>
              <w:rPr>
                <w:rFonts w:cs="Arial"/>
              </w:rPr>
            </w:pPr>
            <w:r>
              <w:rPr>
                <w:rFonts w:cs="Arial"/>
              </w:rPr>
              <w:t>Pooblastitelj:</w:t>
            </w:r>
          </w:p>
          <w:p w:rsidR="003F72E9" w:rsidRDefault="003F72E9">
            <w:pPr>
              <w:spacing w:line="360" w:lineRule="auto"/>
              <w:rPr>
                <w:rFonts w:cs="Arial"/>
              </w:rPr>
            </w:pPr>
            <w:r>
              <w:rPr>
                <w:rFonts w:cs="Arial"/>
              </w:rPr>
              <w:t>_______________________________</w:t>
            </w:r>
          </w:p>
        </w:tc>
      </w:tr>
      <w:tr w:rsidR="003F72E9" w:rsidTr="003F72E9">
        <w:tc>
          <w:tcPr>
            <w:tcW w:w="5204" w:type="dxa"/>
          </w:tcPr>
          <w:p w:rsidR="003F72E9" w:rsidRDefault="003F72E9">
            <w:pPr>
              <w:spacing w:line="360" w:lineRule="auto"/>
              <w:rPr>
                <w:rFonts w:cs="Arial"/>
              </w:rPr>
            </w:pPr>
            <w:r>
              <w:rPr>
                <w:rFonts w:cs="Arial"/>
              </w:rPr>
              <w:t xml:space="preserve">                                                                     Žig:</w:t>
            </w:r>
          </w:p>
          <w:p w:rsidR="003F72E9" w:rsidRDefault="003F72E9">
            <w:pPr>
              <w:spacing w:line="360" w:lineRule="auto"/>
              <w:rPr>
                <w:rFonts w:cs="Arial"/>
              </w:rPr>
            </w:pPr>
          </w:p>
        </w:tc>
        <w:tc>
          <w:tcPr>
            <w:tcW w:w="4084" w:type="dxa"/>
          </w:tcPr>
          <w:p w:rsidR="003F72E9" w:rsidRDefault="003F72E9">
            <w:pPr>
              <w:spacing w:line="360" w:lineRule="auto"/>
              <w:rPr>
                <w:rFonts w:cs="Arial"/>
              </w:rPr>
            </w:pPr>
          </w:p>
          <w:p w:rsidR="003F72E9" w:rsidRDefault="003F72E9">
            <w:pPr>
              <w:spacing w:line="360" w:lineRule="auto"/>
              <w:rPr>
                <w:rFonts w:cs="Arial"/>
              </w:rPr>
            </w:pPr>
            <w:r>
              <w:rPr>
                <w:rFonts w:cs="Arial"/>
              </w:rPr>
              <w:t>Podpis:</w:t>
            </w:r>
          </w:p>
          <w:p w:rsidR="003F72E9" w:rsidRDefault="003F72E9">
            <w:pPr>
              <w:spacing w:line="360" w:lineRule="auto"/>
              <w:rPr>
                <w:rFonts w:cs="Arial"/>
              </w:rPr>
            </w:pPr>
            <w:r>
              <w:rPr>
                <w:rFonts w:cs="Arial"/>
              </w:rPr>
              <w:t>_______________________________</w:t>
            </w:r>
          </w:p>
        </w:tc>
      </w:tr>
    </w:tbl>
    <w:p w:rsidR="003F72E9" w:rsidRDefault="003F72E9" w:rsidP="003F72E9">
      <w:pPr>
        <w:pStyle w:val="Telobesedila2"/>
        <w:rPr>
          <w:rFonts w:cs="Arial"/>
        </w:rPr>
      </w:pPr>
    </w:p>
    <w:p w:rsidR="003F72E9" w:rsidRDefault="003F72E9" w:rsidP="003F72E9">
      <w:pPr>
        <w:jc w:val="center"/>
        <w:outlineLvl w:val="0"/>
        <w:rPr>
          <w:rFonts w:cs="Arial"/>
          <w:b/>
          <w:sz w:val="24"/>
        </w:rPr>
      </w:pPr>
      <w:r>
        <w:rPr>
          <w:rFonts w:cs="Arial"/>
        </w:rPr>
        <w:br w:type="page"/>
      </w:r>
      <w:r>
        <w:rPr>
          <w:rFonts w:cs="Arial"/>
          <w:b/>
          <w:sz w:val="24"/>
        </w:rPr>
        <w:lastRenderedPageBreak/>
        <w:t>SOGLASJE ZA PRIDOBITEV POTRDILA IZ KAZENSKE EVIDENCE</w:t>
      </w:r>
    </w:p>
    <w:p w:rsidR="003F72E9" w:rsidRDefault="003F72E9" w:rsidP="003F72E9">
      <w:pPr>
        <w:jc w:val="center"/>
        <w:rPr>
          <w:rFonts w:cs="Arial"/>
          <w:b/>
          <w:sz w:val="24"/>
        </w:rPr>
      </w:pPr>
      <w:r>
        <w:rPr>
          <w:rFonts w:cs="Arial"/>
          <w:b/>
          <w:sz w:val="24"/>
        </w:rPr>
        <w:t>ZA FIZIČNE OSEBE (zakonite zastopnike)*</w:t>
      </w:r>
    </w:p>
    <w:p w:rsidR="003F72E9" w:rsidRDefault="003F72E9" w:rsidP="003F72E9"/>
    <w:p w:rsidR="003F72E9" w:rsidRDefault="003F72E9" w:rsidP="003F72E9"/>
    <w:p w:rsidR="004132B4" w:rsidRDefault="004132B4" w:rsidP="003F72E9"/>
    <w:p w:rsidR="003F72E9" w:rsidRDefault="003F72E9" w:rsidP="003F72E9">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INŠTITUT ZA HMELJARSTVO IN PIVOVARSTVO SLOVENIJE , da za potrebe preverjanja izpolnjevanja pogojev v postopku oddaje javnega naročila »Postavitev steklenjaka IHPS«, po postopku naročila male vrednosti, od Ministrstva za pravosodje pridobi potrdilo iz kazenske evidence, da kot zakoniti zastopnik ponudnika nisem bil-a pravnomočno obsojen-a zaradi kaznivih dejanj, ki so opredeljena v 75. členu ZJN-3.</w:t>
      </w:r>
    </w:p>
    <w:p w:rsidR="003F72E9" w:rsidRDefault="003F72E9" w:rsidP="003F72E9"/>
    <w:p w:rsidR="003F72E9" w:rsidRDefault="003F72E9" w:rsidP="003F72E9"/>
    <w:p w:rsidR="003F72E9" w:rsidRDefault="003F72E9" w:rsidP="003F72E9">
      <w:r>
        <w:t>Moji osebni podatki so naslednji:</w:t>
      </w:r>
    </w:p>
    <w:p w:rsidR="003F72E9" w:rsidRDefault="003F72E9" w:rsidP="003F72E9"/>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608"/>
        <w:gridCol w:w="6061"/>
      </w:tblGrid>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t>EMŠO</w:t>
            </w:r>
            <w:r>
              <w:rPr>
                <w:rFonts w:cs="Arial"/>
              </w:rPr>
              <w:t>:</w:t>
            </w:r>
          </w:p>
          <w:p w:rsidR="003F72E9" w:rsidRDefault="003F72E9">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t>Ime in priimek</w:t>
            </w:r>
            <w:r>
              <w:rPr>
                <w:rFonts w:cs="Arial"/>
              </w:rPr>
              <w:t>:</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t>Datum rojstva</w:t>
            </w:r>
            <w:r>
              <w:rPr>
                <w:rFonts w:cs="Arial"/>
              </w:rPr>
              <w:t>:</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t>Kraj rojstva</w:t>
            </w:r>
            <w:r>
              <w:rPr>
                <w:rFonts w:cs="Arial"/>
              </w:rPr>
              <w:t>:</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t>Občina rojstva</w:t>
            </w:r>
            <w:r>
              <w:rPr>
                <w:rFonts w:cs="Arial"/>
              </w:rPr>
              <w:t>:</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t>Država rojstva</w:t>
            </w:r>
            <w:r>
              <w:rPr>
                <w:rFonts w:cs="Arial"/>
              </w:rPr>
              <w:t>:</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hideMark/>
          </w:tcPr>
          <w:p w:rsidR="003F72E9" w:rsidRDefault="003F72E9">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t>Ulica in hišna številka</w:t>
            </w:r>
            <w:r>
              <w:rPr>
                <w:rFonts w:cs="Arial"/>
              </w:rPr>
              <w:t>:</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r>
              <w:t>Pošta in poštna številka:</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r>
              <w:rPr>
                <w:rFonts w:cs="Arial"/>
              </w:rPr>
              <w:t>Državljanstvo:</w:t>
            </w:r>
          </w:p>
          <w:p w:rsidR="003F72E9" w:rsidRDefault="003F72E9">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r w:rsidR="003F72E9" w:rsidTr="003F72E9">
        <w:tc>
          <w:tcPr>
            <w:tcW w:w="2608" w:type="dxa"/>
            <w:tcBorders>
              <w:top w:val="single" w:sz="4" w:space="0" w:color="auto"/>
              <w:left w:val="single" w:sz="4" w:space="0" w:color="auto"/>
              <w:bottom w:val="single" w:sz="4" w:space="0" w:color="auto"/>
              <w:right w:val="single" w:sz="4" w:space="0" w:color="auto"/>
            </w:tcBorders>
            <w:hideMark/>
          </w:tcPr>
          <w:p w:rsidR="003F72E9" w:rsidRDefault="003F72E9">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rsidR="003F72E9" w:rsidRDefault="003F72E9">
            <w:pPr>
              <w:rPr>
                <w:rFonts w:cs="Arial"/>
              </w:rPr>
            </w:pPr>
          </w:p>
        </w:tc>
      </w:tr>
    </w:tbl>
    <w:p w:rsidR="003F72E9" w:rsidRDefault="003F72E9" w:rsidP="003F72E9">
      <w:pPr>
        <w:rPr>
          <w:lang w:eastAsia="en-US"/>
        </w:rPr>
      </w:pPr>
    </w:p>
    <w:p w:rsidR="003F72E9" w:rsidRDefault="003F72E9" w:rsidP="003F72E9"/>
    <w:p w:rsidR="003F72E9" w:rsidRDefault="003F72E9" w:rsidP="003F72E9"/>
    <w:tbl>
      <w:tblPr>
        <w:tblW w:w="0" w:type="dxa"/>
        <w:tblLayout w:type="fixed"/>
        <w:tblLook w:val="04A0" w:firstRow="1" w:lastRow="0" w:firstColumn="1" w:lastColumn="0" w:noHBand="0" w:noVBand="1"/>
      </w:tblPr>
      <w:tblGrid>
        <w:gridCol w:w="5204"/>
        <w:gridCol w:w="4084"/>
      </w:tblGrid>
      <w:tr w:rsidR="003F72E9" w:rsidTr="003F72E9">
        <w:tc>
          <w:tcPr>
            <w:tcW w:w="5204" w:type="dxa"/>
            <w:hideMark/>
          </w:tcPr>
          <w:p w:rsidR="003F72E9" w:rsidRDefault="003F72E9">
            <w:pPr>
              <w:spacing w:line="360" w:lineRule="auto"/>
              <w:rPr>
                <w:rFonts w:cs="Arial"/>
              </w:rPr>
            </w:pPr>
            <w:r>
              <w:rPr>
                <w:rFonts w:cs="Arial"/>
              </w:rPr>
              <w:t>Kraj in datum:</w:t>
            </w:r>
          </w:p>
          <w:p w:rsidR="003F72E9" w:rsidRDefault="003F72E9">
            <w:pPr>
              <w:spacing w:line="360" w:lineRule="auto"/>
              <w:rPr>
                <w:rFonts w:cs="Arial"/>
              </w:rPr>
            </w:pPr>
            <w:r>
              <w:rPr>
                <w:rFonts w:cs="Arial"/>
              </w:rPr>
              <w:t>___________________________</w:t>
            </w:r>
          </w:p>
        </w:tc>
        <w:tc>
          <w:tcPr>
            <w:tcW w:w="4084" w:type="dxa"/>
            <w:hideMark/>
          </w:tcPr>
          <w:p w:rsidR="003F72E9" w:rsidRDefault="003F72E9">
            <w:pPr>
              <w:spacing w:line="360" w:lineRule="auto"/>
              <w:rPr>
                <w:rFonts w:cs="Arial"/>
              </w:rPr>
            </w:pPr>
            <w:r>
              <w:rPr>
                <w:rFonts w:cs="Arial"/>
              </w:rPr>
              <w:t>Pooblastitelj:</w:t>
            </w:r>
          </w:p>
          <w:p w:rsidR="003F72E9" w:rsidRDefault="003F72E9">
            <w:pPr>
              <w:spacing w:line="360" w:lineRule="auto"/>
              <w:rPr>
                <w:rFonts w:cs="Arial"/>
              </w:rPr>
            </w:pPr>
            <w:r>
              <w:rPr>
                <w:rFonts w:cs="Arial"/>
              </w:rPr>
              <w:t>_______________________________</w:t>
            </w:r>
          </w:p>
        </w:tc>
      </w:tr>
      <w:tr w:rsidR="003F72E9" w:rsidTr="003F72E9">
        <w:tc>
          <w:tcPr>
            <w:tcW w:w="5204" w:type="dxa"/>
          </w:tcPr>
          <w:p w:rsidR="003F72E9" w:rsidRDefault="003F72E9">
            <w:pPr>
              <w:spacing w:line="360" w:lineRule="auto"/>
              <w:rPr>
                <w:rFonts w:cs="Arial"/>
              </w:rPr>
            </w:pPr>
            <w:r>
              <w:rPr>
                <w:rFonts w:cs="Arial"/>
              </w:rPr>
              <w:t xml:space="preserve">                                                                     Žig:</w:t>
            </w:r>
          </w:p>
          <w:p w:rsidR="003F72E9" w:rsidRDefault="003F72E9">
            <w:pPr>
              <w:spacing w:line="360" w:lineRule="auto"/>
              <w:rPr>
                <w:rFonts w:cs="Arial"/>
              </w:rPr>
            </w:pPr>
          </w:p>
        </w:tc>
        <w:tc>
          <w:tcPr>
            <w:tcW w:w="4084" w:type="dxa"/>
          </w:tcPr>
          <w:p w:rsidR="003F72E9" w:rsidRDefault="003F72E9">
            <w:pPr>
              <w:spacing w:line="360" w:lineRule="auto"/>
              <w:rPr>
                <w:rFonts w:cs="Arial"/>
              </w:rPr>
            </w:pPr>
          </w:p>
          <w:p w:rsidR="003F72E9" w:rsidRDefault="003F72E9">
            <w:pPr>
              <w:spacing w:line="360" w:lineRule="auto"/>
              <w:rPr>
                <w:rFonts w:cs="Arial"/>
              </w:rPr>
            </w:pPr>
            <w:r>
              <w:rPr>
                <w:rFonts w:cs="Arial"/>
              </w:rPr>
              <w:t>Podpis:</w:t>
            </w:r>
          </w:p>
          <w:p w:rsidR="003F72E9" w:rsidRDefault="003F72E9">
            <w:pPr>
              <w:spacing w:line="360" w:lineRule="auto"/>
              <w:rPr>
                <w:rFonts w:cs="Arial"/>
              </w:rPr>
            </w:pPr>
            <w:r>
              <w:rPr>
                <w:rFonts w:cs="Arial"/>
              </w:rPr>
              <w:t>_______________________________</w:t>
            </w:r>
          </w:p>
        </w:tc>
      </w:tr>
    </w:tbl>
    <w:p w:rsidR="003F72E9" w:rsidRDefault="003F72E9" w:rsidP="003F72E9">
      <w:pPr>
        <w:rPr>
          <w:lang w:eastAsia="en-US"/>
        </w:rPr>
      </w:pPr>
    </w:p>
    <w:p w:rsidR="003F72E9" w:rsidRDefault="003F72E9" w:rsidP="003F72E9">
      <w:r>
        <w:t>*(V primeru, da ima ponudnik več zakonitih zastopnikov, izpolni ustrezno število soglasij).</w:t>
      </w:r>
    </w:p>
    <w:p w:rsidR="003F72E9" w:rsidRDefault="003F72E9" w:rsidP="003F72E9">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2E9" w:rsidTr="003F72E9">
        <w:tc>
          <w:tcPr>
            <w:tcW w:w="1740"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rPr>
                <w:b/>
              </w:rPr>
            </w:pPr>
            <w:r>
              <w:rPr>
                <w:b/>
              </w:rPr>
              <w:lastRenderedPageBreak/>
              <w:t>Obrazec št. 7</w:t>
            </w:r>
          </w:p>
        </w:tc>
      </w:tr>
    </w:tbl>
    <w:p w:rsidR="003F72E9" w:rsidRDefault="003F72E9" w:rsidP="003F72E9">
      <w:pPr>
        <w:rPr>
          <w:lang w:eastAsia="en-US"/>
        </w:rPr>
      </w:pPr>
    </w:p>
    <w:p w:rsidR="003F72E9" w:rsidRDefault="003F72E9" w:rsidP="003F72E9"/>
    <w:p w:rsidR="004132B4" w:rsidRDefault="004132B4" w:rsidP="003F72E9"/>
    <w:p w:rsidR="003F72E9" w:rsidRDefault="003F72E9" w:rsidP="003F72E9">
      <w:pPr>
        <w:jc w:val="center"/>
        <w:rPr>
          <w:b/>
          <w:sz w:val="24"/>
        </w:rPr>
      </w:pPr>
      <w:r>
        <w:rPr>
          <w:b/>
          <w:sz w:val="24"/>
        </w:rPr>
        <w:t>POTRDILO O REFERENCAH</w:t>
      </w:r>
    </w:p>
    <w:p w:rsidR="003F72E9" w:rsidRDefault="003F72E9" w:rsidP="003F72E9"/>
    <w:p w:rsidR="004132B4" w:rsidRDefault="004132B4" w:rsidP="003F72E9"/>
    <w:p w:rsidR="003F72E9" w:rsidRDefault="003F72E9" w:rsidP="003F72E9">
      <w:pPr>
        <w:rPr>
          <w:bCs/>
        </w:rPr>
      </w:pPr>
    </w:p>
    <w:tbl>
      <w:tblPr>
        <w:tblW w:w="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3F72E9" w:rsidTr="003F72E9">
        <w:tc>
          <w:tcPr>
            <w:tcW w:w="4815" w:type="dxa"/>
            <w:gridSpan w:val="2"/>
            <w:tcBorders>
              <w:top w:val="single" w:sz="2" w:space="0" w:color="000000"/>
              <w:left w:val="single" w:sz="2" w:space="0" w:color="000000"/>
              <w:bottom w:val="single" w:sz="4" w:space="0" w:color="000000"/>
              <w:right w:val="nil"/>
            </w:tcBorders>
            <w:vAlign w:val="center"/>
          </w:tcPr>
          <w:p w:rsidR="003F72E9" w:rsidRDefault="003F72E9"/>
          <w:p w:rsidR="003F72E9" w:rsidRDefault="003F72E9">
            <w:r>
              <w:t>Gospodarski subjekt</w:t>
            </w:r>
          </w:p>
          <w:p w:rsidR="003F72E9" w:rsidRDefault="003F72E9"/>
        </w:tc>
        <w:tc>
          <w:tcPr>
            <w:tcW w:w="4395" w:type="dxa"/>
            <w:tcBorders>
              <w:top w:val="single" w:sz="2" w:space="0" w:color="000000"/>
              <w:left w:val="single" w:sz="2" w:space="0" w:color="000000"/>
              <w:bottom w:val="single" w:sz="2" w:space="0" w:color="000000"/>
              <w:right w:val="single" w:sz="2" w:space="0" w:color="000000"/>
            </w:tcBorders>
            <w:vAlign w:val="center"/>
          </w:tcPr>
          <w:p w:rsidR="003F72E9" w:rsidRDefault="003F72E9"/>
        </w:tc>
      </w:tr>
      <w:tr w:rsidR="003F72E9" w:rsidTr="003F72E9">
        <w:tc>
          <w:tcPr>
            <w:tcW w:w="1559" w:type="dxa"/>
            <w:tcBorders>
              <w:top w:val="single" w:sz="2" w:space="0" w:color="000000"/>
              <w:left w:val="single" w:sz="2" w:space="0" w:color="000000"/>
              <w:bottom w:val="single" w:sz="4" w:space="0" w:color="000000"/>
              <w:right w:val="nil"/>
            </w:tcBorders>
            <w:vAlign w:val="center"/>
            <w:hideMark/>
          </w:tcPr>
          <w:p w:rsidR="003F72E9" w:rsidRDefault="003F72E9">
            <w: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3F72E9" w:rsidRDefault="003F72E9">
            <w: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3F72E9" w:rsidRDefault="003F72E9"/>
        </w:tc>
      </w:tr>
      <w:tr w:rsidR="003F72E9" w:rsidTr="003F72E9">
        <w:tc>
          <w:tcPr>
            <w:tcW w:w="1559" w:type="dxa"/>
            <w:tcBorders>
              <w:top w:val="single" w:sz="4" w:space="0" w:color="000000"/>
              <w:left w:val="single" w:sz="4" w:space="0" w:color="000000"/>
              <w:bottom w:val="single" w:sz="4" w:space="0" w:color="000000"/>
              <w:right w:val="nil"/>
            </w:tcBorders>
          </w:tcPr>
          <w:p w:rsidR="003F72E9" w:rsidRDefault="003F72E9"/>
          <w:p w:rsidR="003F72E9" w:rsidRDefault="003F72E9"/>
        </w:tc>
        <w:tc>
          <w:tcPr>
            <w:tcW w:w="3256" w:type="dxa"/>
            <w:tcBorders>
              <w:top w:val="single" w:sz="4" w:space="0" w:color="000000"/>
              <w:left w:val="single" w:sz="2" w:space="0" w:color="000000"/>
              <w:bottom w:val="single" w:sz="4" w:space="0" w:color="000000"/>
              <w:right w:val="single" w:sz="4" w:space="0" w:color="000000"/>
            </w:tcBorders>
            <w:vAlign w:val="center"/>
            <w:hideMark/>
          </w:tcPr>
          <w:p w:rsidR="003F72E9" w:rsidRDefault="003F72E9">
            <w:r>
              <w:t xml:space="preserve">Naziv referenčnega posla </w:t>
            </w:r>
          </w:p>
        </w:tc>
        <w:tc>
          <w:tcPr>
            <w:tcW w:w="4395" w:type="dxa"/>
            <w:tcBorders>
              <w:top w:val="nil"/>
              <w:left w:val="single" w:sz="4" w:space="0" w:color="000000"/>
              <w:bottom w:val="single" w:sz="2" w:space="0" w:color="000000"/>
              <w:right w:val="single" w:sz="2" w:space="0" w:color="000000"/>
            </w:tcBorders>
            <w:vAlign w:val="center"/>
          </w:tcPr>
          <w:p w:rsidR="003F72E9" w:rsidRDefault="003F72E9"/>
        </w:tc>
      </w:tr>
      <w:tr w:rsidR="003F72E9" w:rsidTr="003F72E9">
        <w:tc>
          <w:tcPr>
            <w:tcW w:w="4815" w:type="dxa"/>
            <w:gridSpan w:val="2"/>
            <w:tcBorders>
              <w:top w:val="single" w:sz="2" w:space="0" w:color="000000"/>
              <w:left w:val="single" w:sz="2" w:space="0" w:color="000000"/>
              <w:bottom w:val="single" w:sz="2" w:space="0" w:color="000000"/>
              <w:right w:val="nil"/>
            </w:tcBorders>
            <w:vAlign w:val="center"/>
          </w:tcPr>
          <w:p w:rsidR="003F72E9" w:rsidRDefault="003F72E9"/>
          <w:p w:rsidR="003F72E9" w:rsidRDefault="003F72E9">
            <w:r>
              <w:t>Opis posla (npr. izvedene aktivnosti storitev oz. gradbenih del, količine dobavljenega blaga, vrste blaga)</w:t>
            </w:r>
          </w:p>
          <w:p w:rsidR="003F72E9" w:rsidRDefault="003F72E9"/>
        </w:tc>
        <w:tc>
          <w:tcPr>
            <w:tcW w:w="4395" w:type="dxa"/>
            <w:tcBorders>
              <w:top w:val="nil"/>
              <w:left w:val="single" w:sz="2" w:space="0" w:color="000000"/>
              <w:bottom w:val="single" w:sz="2" w:space="0" w:color="000000"/>
              <w:right w:val="single" w:sz="2" w:space="0" w:color="000000"/>
            </w:tcBorders>
            <w:vAlign w:val="center"/>
          </w:tcPr>
          <w:p w:rsidR="003F72E9" w:rsidRDefault="003F72E9"/>
        </w:tc>
      </w:tr>
      <w:tr w:rsidR="003F72E9" w:rsidTr="003F72E9">
        <w:tc>
          <w:tcPr>
            <w:tcW w:w="4815" w:type="dxa"/>
            <w:gridSpan w:val="2"/>
            <w:tcBorders>
              <w:top w:val="single" w:sz="2" w:space="0" w:color="000000"/>
              <w:left w:val="single" w:sz="2" w:space="0" w:color="000000"/>
              <w:bottom w:val="single" w:sz="2" w:space="0" w:color="000000"/>
              <w:right w:val="nil"/>
            </w:tcBorders>
            <w:vAlign w:val="center"/>
            <w:hideMark/>
          </w:tcPr>
          <w:p w:rsidR="003F72E9" w:rsidRDefault="003F72E9">
            <w: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3F72E9" w:rsidRDefault="003F72E9"/>
        </w:tc>
      </w:tr>
      <w:tr w:rsidR="003F72E9" w:rsidTr="003F72E9">
        <w:tc>
          <w:tcPr>
            <w:tcW w:w="4815" w:type="dxa"/>
            <w:gridSpan w:val="2"/>
            <w:tcBorders>
              <w:top w:val="single" w:sz="2" w:space="0" w:color="000000"/>
              <w:left w:val="single" w:sz="2" w:space="0" w:color="000000"/>
              <w:bottom w:val="single" w:sz="2" w:space="0" w:color="000000"/>
              <w:right w:val="nil"/>
            </w:tcBorders>
            <w:vAlign w:val="center"/>
            <w:hideMark/>
          </w:tcPr>
          <w:p w:rsidR="003F72E9" w:rsidRDefault="003F72E9">
            <w:pPr>
              <w:rPr>
                <w:highlight w:val="yellow"/>
              </w:rPr>
            </w:pPr>
            <w: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3F72E9" w:rsidRDefault="003F72E9"/>
        </w:tc>
      </w:tr>
      <w:tr w:rsidR="003F72E9" w:rsidTr="003F72E9">
        <w:tc>
          <w:tcPr>
            <w:tcW w:w="4815" w:type="dxa"/>
            <w:gridSpan w:val="2"/>
            <w:tcBorders>
              <w:top w:val="single" w:sz="2" w:space="0" w:color="000000"/>
              <w:left w:val="single" w:sz="2" w:space="0" w:color="000000"/>
              <w:bottom w:val="single" w:sz="2" w:space="0" w:color="000000"/>
              <w:right w:val="nil"/>
            </w:tcBorders>
            <w:vAlign w:val="center"/>
            <w:hideMark/>
          </w:tcPr>
          <w:p w:rsidR="003F72E9" w:rsidRDefault="003F72E9">
            <w:r>
              <w:t>Datum začetka in končanja 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rsidR="003F72E9" w:rsidRDefault="003F72E9"/>
        </w:tc>
      </w:tr>
      <w:tr w:rsidR="003F72E9" w:rsidTr="003F72E9">
        <w:tc>
          <w:tcPr>
            <w:tcW w:w="4815" w:type="dxa"/>
            <w:gridSpan w:val="2"/>
            <w:tcBorders>
              <w:top w:val="single" w:sz="2" w:space="0" w:color="000000"/>
              <w:left w:val="single" w:sz="2" w:space="0" w:color="000000"/>
              <w:bottom w:val="single" w:sz="2" w:space="0" w:color="000000"/>
              <w:right w:val="nil"/>
            </w:tcBorders>
            <w:vAlign w:val="center"/>
            <w:hideMark/>
          </w:tcPr>
          <w:p w:rsidR="003F72E9" w:rsidRDefault="003F72E9">
            <w: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3F72E9" w:rsidRDefault="003F72E9"/>
        </w:tc>
      </w:tr>
      <w:tr w:rsidR="003F72E9" w:rsidTr="003F72E9">
        <w:tc>
          <w:tcPr>
            <w:tcW w:w="4815" w:type="dxa"/>
            <w:gridSpan w:val="2"/>
            <w:tcBorders>
              <w:top w:val="single" w:sz="2" w:space="0" w:color="000000"/>
              <w:left w:val="single" w:sz="2" w:space="0" w:color="000000"/>
              <w:bottom w:val="single" w:sz="2" w:space="0" w:color="000000"/>
              <w:right w:val="nil"/>
            </w:tcBorders>
            <w:vAlign w:val="center"/>
            <w:hideMark/>
          </w:tcPr>
          <w:p w:rsidR="003F72E9" w:rsidRDefault="003F72E9">
            <w: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3F72E9" w:rsidRDefault="003F72E9">
            <w:r>
              <w:t>Ime in priimek:</w:t>
            </w:r>
          </w:p>
          <w:p w:rsidR="003F72E9" w:rsidRDefault="003F72E9">
            <w:r>
              <w:t>E-pošta:</w:t>
            </w:r>
          </w:p>
          <w:p w:rsidR="003F72E9" w:rsidRDefault="003F72E9">
            <w:r>
              <w:t>Telefon:</w:t>
            </w:r>
          </w:p>
        </w:tc>
      </w:tr>
      <w:tr w:rsidR="003F72E9" w:rsidTr="003F72E9">
        <w:tc>
          <w:tcPr>
            <w:tcW w:w="4815" w:type="dxa"/>
            <w:gridSpan w:val="2"/>
            <w:tcBorders>
              <w:top w:val="single" w:sz="2" w:space="0" w:color="000000"/>
              <w:left w:val="single" w:sz="2" w:space="0" w:color="000000"/>
              <w:bottom w:val="single" w:sz="2" w:space="0" w:color="000000"/>
              <w:right w:val="nil"/>
            </w:tcBorders>
            <w:vAlign w:val="center"/>
          </w:tcPr>
          <w:p w:rsidR="003F72E9" w:rsidRDefault="003F72E9"/>
          <w:p w:rsidR="003F72E9" w:rsidRDefault="003F72E9">
            <w:r>
              <w:t xml:space="preserve">Podpis in žig naročnika referenčnega posla </w:t>
            </w:r>
          </w:p>
          <w:p w:rsidR="003F72E9" w:rsidRDefault="003F72E9"/>
        </w:tc>
        <w:tc>
          <w:tcPr>
            <w:tcW w:w="4395" w:type="dxa"/>
            <w:tcBorders>
              <w:top w:val="nil"/>
              <w:left w:val="single" w:sz="2" w:space="0" w:color="000000"/>
              <w:bottom w:val="single" w:sz="2" w:space="0" w:color="000000"/>
              <w:right w:val="single" w:sz="2" w:space="0" w:color="000000"/>
            </w:tcBorders>
            <w:vAlign w:val="center"/>
          </w:tcPr>
          <w:p w:rsidR="003F72E9" w:rsidRDefault="003F72E9"/>
        </w:tc>
      </w:tr>
    </w:tbl>
    <w:p w:rsidR="003F72E9" w:rsidRDefault="003F72E9" w:rsidP="003F72E9">
      <w:pPr>
        <w:rPr>
          <w:rFonts w:cs="Arial"/>
          <w:bdr w:val="single" w:sz="4" w:space="0" w:color="auto" w:frame="1"/>
          <w:lang w:eastAsia="en-US"/>
        </w:rPr>
      </w:pPr>
    </w:p>
    <w:p w:rsidR="003F72E9" w:rsidRDefault="003F72E9" w:rsidP="003F72E9">
      <w:pPr>
        <w:rPr>
          <w:rFonts w:cs="Arial"/>
          <w:bdr w:val="single" w:sz="4" w:space="0" w:color="auto" w:frame="1"/>
        </w:rPr>
      </w:pPr>
    </w:p>
    <w:p w:rsidR="003F72E9" w:rsidRDefault="003F72E9" w:rsidP="003F72E9"/>
    <w:tbl>
      <w:tblPr>
        <w:tblW w:w="9498" w:type="dxa"/>
        <w:tblCellMar>
          <w:left w:w="0" w:type="dxa"/>
          <w:right w:w="0" w:type="dxa"/>
        </w:tblCellMar>
        <w:tblLook w:val="04A0" w:firstRow="1" w:lastRow="0" w:firstColumn="1" w:lastColumn="0" w:noHBand="0" w:noVBand="1"/>
      </w:tblPr>
      <w:tblGrid>
        <w:gridCol w:w="3430"/>
        <w:gridCol w:w="2067"/>
        <w:gridCol w:w="4001"/>
      </w:tblGrid>
      <w:tr w:rsidR="003F72E9" w:rsidTr="003F72E9">
        <w:tc>
          <w:tcPr>
            <w:tcW w:w="3430" w:type="dxa"/>
            <w:hideMark/>
          </w:tcPr>
          <w:p w:rsidR="003F72E9" w:rsidRDefault="003F72E9">
            <w:pPr>
              <w:jc w:val="center"/>
              <w:rPr>
                <w:rFonts w:cs="Arial"/>
                <w:color w:val="000000"/>
              </w:rPr>
            </w:pPr>
            <w:r>
              <w:rPr>
                <w:rFonts w:cs="Arial"/>
                <w:color w:val="000000"/>
              </w:rPr>
              <w:t>Datum in kraj:</w:t>
            </w:r>
          </w:p>
        </w:tc>
        <w:tc>
          <w:tcPr>
            <w:tcW w:w="2067" w:type="dxa"/>
          </w:tcPr>
          <w:p w:rsidR="003F72E9" w:rsidRDefault="003F72E9">
            <w:pPr>
              <w:jc w:val="center"/>
              <w:rPr>
                <w:rFonts w:cs="Arial"/>
                <w:color w:val="000000"/>
              </w:rPr>
            </w:pPr>
          </w:p>
        </w:tc>
        <w:tc>
          <w:tcPr>
            <w:tcW w:w="4001" w:type="dxa"/>
            <w:hideMark/>
          </w:tcPr>
          <w:p w:rsidR="003F72E9" w:rsidRDefault="003F72E9">
            <w:pPr>
              <w:jc w:val="center"/>
              <w:rPr>
                <w:rFonts w:cs="Arial"/>
                <w:color w:val="000000"/>
              </w:rPr>
            </w:pPr>
            <w:r>
              <w:rPr>
                <w:rFonts w:cs="Arial"/>
                <w:color w:val="000000"/>
              </w:rPr>
              <w:t>Žig in podpis ponudnika:</w:t>
            </w:r>
          </w:p>
        </w:tc>
      </w:tr>
      <w:tr w:rsidR="003F72E9" w:rsidTr="003F72E9">
        <w:tc>
          <w:tcPr>
            <w:tcW w:w="3430" w:type="dxa"/>
            <w:tcBorders>
              <w:top w:val="nil"/>
              <w:left w:val="nil"/>
              <w:bottom w:val="single" w:sz="4" w:space="0" w:color="auto"/>
              <w:right w:val="nil"/>
            </w:tcBorders>
          </w:tcPr>
          <w:p w:rsidR="003F72E9" w:rsidRDefault="003F72E9">
            <w:pPr>
              <w:rPr>
                <w:rFonts w:cs="Arial"/>
                <w:color w:val="000000"/>
              </w:rPr>
            </w:pPr>
          </w:p>
          <w:p w:rsidR="003F72E9" w:rsidRDefault="003F72E9">
            <w:pPr>
              <w:rPr>
                <w:rFonts w:cs="Arial"/>
                <w:color w:val="000000"/>
              </w:rPr>
            </w:pPr>
          </w:p>
        </w:tc>
        <w:tc>
          <w:tcPr>
            <w:tcW w:w="2067" w:type="dxa"/>
          </w:tcPr>
          <w:p w:rsidR="003F72E9" w:rsidRDefault="003F72E9">
            <w:pPr>
              <w:rPr>
                <w:color w:val="FFFFFF"/>
              </w:rPr>
            </w:pPr>
          </w:p>
          <w:p w:rsidR="003F72E9" w:rsidRDefault="003F72E9">
            <w:pPr>
              <w:rPr>
                <w:rFonts w:cs="Arial"/>
                <w:color w:val="000000"/>
              </w:rPr>
            </w:pPr>
            <w:r>
              <w:rPr>
                <w:rStyle w:val="Sprotnaopomba-sklic"/>
                <w:color w:val="FFFFFF"/>
              </w:rPr>
              <w:footnoteReference w:id="5"/>
            </w:r>
          </w:p>
        </w:tc>
        <w:tc>
          <w:tcPr>
            <w:tcW w:w="4001" w:type="dxa"/>
            <w:tcBorders>
              <w:top w:val="nil"/>
              <w:left w:val="nil"/>
              <w:bottom w:val="single" w:sz="4" w:space="0" w:color="auto"/>
              <w:right w:val="nil"/>
            </w:tcBorders>
          </w:tcPr>
          <w:p w:rsidR="003F72E9" w:rsidRDefault="003F72E9">
            <w:pPr>
              <w:rPr>
                <w:rFonts w:cs="Arial"/>
                <w:color w:val="000000"/>
              </w:rPr>
            </w:pPr>
          </w:p>
          <w:p w:rsidR="003F72E9" w:rsidRDefault="003F72E9">
            <w:pPr>
              <w:rPr>
                <w:rFonts w:cs="Arial"/>
                <w:color w:val="000000"/>
              </w:rPr>
            </w:pPr>
          </w:p>
        </w:tc>
      </w:tr>
    </w:tbl>
    <w:p w:rsidR="003F72E9" w:rsidRDefault="003F72E9" w:rsidP="003F72E9">
      <w:pPr>
        <w:pStyle w:val="Telobesedila2"/>
        <w:rPr>
          <w:bCs/>
        </w:rPr>
      </w:pPr>
    </w:p>
    <w:p w:rsidR="003F72E9" w:rsidRDefault="003F72E9" w:rsidP="003F72E9">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72E9" w:rsidRPr="003F72E9" w:rsidTr="003F72E9">
        <w:tc>
          <w:tcPr>
            <w:tcW w:w="1740" w:type="dxa"/>
            <w:tcBorders>
              <w:top w:val="single" w:sz="4" w:space="0" w:color="000000"/>
              <w:left w:val="single" w:sz="4" w:space="0" w:color="000000"/>
              <w:bottom w:val="single" w:sz="4" w:space="0" w:color="000000"/>
              <w:right w:val="single" w:sz="4" w:space="0" w:color="000000"/>
            </w:tcBorders>
            <w:vAlign w:val="center"/>
            <w:hideMark/>
          </w:tcPr>
          <w:p w:rsidR="003F72E9" w:rsidRDefault="003F72E9">
            <w:pPr>
              <w:spacing w:line="276" w:lineRule="auto"/>
              <w:jc w:val="both"/>
              <w:rPr>
                <w:b/>
                <w:lang w:eastAsia="en-US"/>
              </w:rPr>
            </w:pPr>
            <w:r>
              <w:rPr>
                <w:b/>
                <w:lang w:eastAsia="en-US"/>
              </w:rPr>
              <w:lastRenderedPageBreak/>
              <w:t xml:space="preserve">Obrazec št. </w:t>
            </w:r>
            <w:r>
              <w:rPr>
                <w:lang w:eastAsia="en-US"/>
              </w:rPr>
              <w:t>8</w:t>
            </w:r>
          </w:p>
        </w:tc>
      </w:tr>
    </w:tbl>
    <w:p w:rsidR="003F72E9" w:rsidRDefault="003F72E9" w:rsidP="003F72E9">
      <w:pPr>
        <w:rPr>
          <w:lang w:eastAsia="en-US"/>
        </w:rPr>
      </w:pPr>
    </w:p>
    <w:p w:rsidR="003F72E9" w:rsidRDefault="003F72E9" w:rsidP="003F72E9">
      <w:pPr>
        <w:rPr>
          <w:rFonts w:cs="Arial"/>
        </w:rPr>
      </w:pPr>
    </w:p>
    <w:p w:rsidR="004132B4" w:rsidRDefault="004132B4" w:rsidP="003F72E9">
      <w:pPr>
        <w:rPr>
          <w:rFonts w:cs="Arial"/>
        </w:rPr>
      </w:pPr>
    </w:p>
    <w:p w:rsidR="003F72E9" w:rsidRDefault="003F72E9" w:rsidP="003F72E9">
      <w:pPr>
        <w:jc w:val="center"/>
        <w:rPr>
          <w:rFonts w:cs="Arial"/>
          <w:b/>
          <w:sz w:val="24"/>
          <w:szCs w:val="24"/>
        </w:rPr>
      </w:pPr>
      <w:r>
        <w:rPr>
          <w:rFonts w:cs="Arial"/>
          <w:b/>
          <w:sz w:val="24"/>
          <w:szCs w:val="24"/>
        </w:rPr>
        <w:t>PODATKI O KADROVSKIH ZMOGLJIVOSTIH</w:t>
      </w:r>
    </w:p>
    <w:p w:rsidR="003F72E9" w:rsidRDefault="003F72E9" w:rsidP="003F72E9">
      <w:pPr>
        <w:rPr>
          <w:rFonts w:cs="Arial"/>
        </w:rPr>
      </w:pPr>
    </w:p>
    <w:p w:rsidR="004132B4" w:rsidRDefault="004132B4" w:rsidP="003F72E9">
      <w:pPr>
        <w:rPr>
          <w:rFonts w:cs="Arial"/>
        </w:rPr>
      </w:pPr>
    </w:p>
    <w:p w:rsidR="003F72E9" w:rsidRDefault="003F72E9" w:rsidP="003F72E9">
      <w:pPr>
        <w:rPr>
          <w:rFonts w:cs="Arial"/>
        </w:rPr>
      </w:pPr>
    </w:p>
    <w:tbl>
      <w:tblPr>
        <w:tblStyle w:val="Tabelamrea"/>
        <w:tblW w:w="9498" w:type="dxa"/>
        <w:tblInd w:w="108" w:type="dxa"/>
        <w:tblLook w:val="04A0" w:firstRow="1" w:lastRow="0" w:firstColumn="1" w:lastColumn="0" w:noHBand="0" w:noVBand="1"/>
      </w:tblPr>
      <w:tblGrid>
        <w:gridCol w:w="2552"/>
        <w:gridCol w:w="614"/>
        <w:gridCol w:w="1583"/>
        <w:gridCol w:w="1583"/>
        <w:gridCol w:w="614"/>
        <w:gridCol w:w="2552"/>
      </w:tblGrid>
      <w:tr w:rsidR="003F72E9" w:rsidRPr="003F72E9" w:rsidTr="003F72E9">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sz w:val="20"/>
                <w:szCs w:val="20"/>
              </w:rPr>
            </w:pPr>
            <w:r>
              <w:rPr>
                <w:sz w:val="20"/>
                <w:szCs w:val="20"/>
              </w:rPr>
              <w:t>IME IN PRIIMEK:</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sz w:val="20"/>
                <w:szCs w:val="20"/>
              </w:rPr>
            </w:pPr>
            <w:r>
              <w:rPr>
                <w:sz w:val="20"/>
                <w:szCs w:val="20"/>
              </w:rPr>
              <w:t>FUNKCIJA (vodja del):</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sz w:val="20"/>
                <w:szCs w:val="20"/>
              </w:rPr>
            </w:pPr>
            <w:r>
              <w:rPr>
                <w:sz w:val="20"/>
                <w:szCs w:val="20"/>
              </w:rPr>
              <w:t>ZAPOSLEN PRI (naziv gospodarskega subjekta):</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c>
          <w:tcPr>
            <w:tcW w:w="9498" w:type="dxa"/>
            <w:gridSpan w:val="6"/>
            <w:tcBorders>
              <w:top w:val="single" w:sz="4" w:space="0" w:color="auto"/>
              <w:left w:val="nil"/>
              <w:bottom w:val="single" w:sz="4" w:space="0" w:color="auto"/>
              <w:right w:val="nil"/>
            </w:tcBorders>
          </w:tcPr>
          <w:p w:rsidR="003F72E9" w:rsidRDefault="003F72E9">
            <w:pPr>
              <w:rPr>
                <w:sz w:val="20"/>
                <w:szCs w:val="20"/>
              </w:rPr>
            </w:pPr>
          </w:p>
        </w:tc>
      </w:tr>
      <w:tr w:rsidR="003F72E9" w:rsidRPr="003F72E9" w:rsidTr="003F72E9">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3F72E9" w:rsidRDefault="003F72E9">
            <w:pPr>
              <w:jc w:val="center"/>
              <w:rPr>
                <w:sz w:val="20"/>
                <w:szCs w:val="20"/>
              </w:rPr>
            </w:pPr>
            <w:r>
              <w:rPr>
                <w:sz w:val="20"/>
                <w:szCs w:val="20"/>
              </w:rPr>
              <w:t>DELOVNE IZKUŠNJE V LETIH</w:t>
            </w:r>
          </w:p>
        </w:tc>
      </w:tr>
      <w:tr w:rsidR="003F72E9" w:rsidRPr="003F72E9" w:rsidTr="003F72E9">
        <w:tc>
          <w:tcPr>
            <w:tcW w:w="3166" w:type="dxa"/>
            <w:gridSpan w:val="2"/>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Skupno</w:t>
            </w:r>
          </w:p>
        </w:tc>
        <w:tc>
          <w:tcPr>
            <w:tcW w:w="3166" w:type="dxa"/>
            <w:gridSpan w:val="2"/>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Pri gospodarskem subjektu</w:t>
            </w:r>
          </w:p>
        </w:tc>
        <w:tc>
          <w:tcPr>
            <w:tcW w:w="3166" w:type="dxa"/>
            <w:gridSpan w:val="2"/>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Na razpisanem področju</w:t>
            </w:r>
          </w:p>
        </w:tc>
      </w:tr>
      <w:tr w:rsidR="003F72E9" w:rsidRPr="003F72E9" w:rsidTr="003F72E9">
        <w:trPr>
          <w:trHeight w:val="482"/>
        </w:trPr>
        <w:tc>
          <w:tcPr>
            <w:tcW w:w="3166"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3166"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3166"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c>
          <w:tcPr>
            <w:tcW w:w="9498" w:type="dxa"/>
            <w:gridSpan w:val="6"/>
            <w:tcBorders>
              <w:top w:val="single" w:sz="4" w:space="0" w:color="auto"/>
              <w:left w:val="nil"/>
              <w:bottom w:val="single" w:sz="4" w:space="0" w:color="auto"/>
              <w:right w:val="nil"/>
            </w:tcBorders>
          </w:tcPr>
          <w:p w:rsidR="003F72E9" w:rsidRDefault="003F72E9">
            <w:pPr>
              <w:rPr>
                <w:sz w:val="20"/>
                <w:szCs w:val="20"/>
              </w:rPr>
            </w:pPr>
          </w:p>
        </w:tc>
      </w:tr>
      <w:tr w:rsidR="003F72E9" w:rsidRPr="003F72E9" w:rsidTr="003F72E9">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3F72E9" w:rsidRDefault="003F72E9">
            <w:pPr>
              <w:jc w:val="center"/>
              <w:rPr>
                <w:sz w:val="20"/>
                <w:szCs w:val="20"/>
              </w:rPr>
            </w:pPr>
            <w:r>
              <w:rPr>
                <w:sz w:val="20"/>
                <w:szCs w:val="20"/>
              </w:rPr>
              <w:t>IZOBRAZBA</w:t>
            </w:r>
          </w:p>
        </w:tc>
      </w:tr>
      <w:tr w:rsidR="003F72E9" w:rsidRPr="003F72E9" w:rsidTr="003F72E9">
        <w:tc>
          <w:tcPr>
            <w:tcW w:w="4749" w:type="dxa"/>
            <w:gridSpan w:val="3"/>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Ustanova (datum od – do)</w:t>
            </w:r>
          </w:p>
        </w:tc>
        <w:tc>
          <w:tcPr>
            <w:tcW w:w="4749" w:type="dxa"/>
            <w:gridSpan w:val="3"/>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Pridobljena stopnja(e) ali diploma(e)</w:t>
            </w:r>
          </w:p>
        </w:tc>
      </w:tr>
      <w:tr w:rsidR="003F72E9" w:rsidRPr="003F72E9" w:rsidTr="003F72E9">
        <w:trPr>
          <w:trHeight w:val="482"/>
        </w:trPr>
        <w:tc>
          <w:tcPr>
            <w:tcW w:w="4749" w:type="dxa"/>
            <w:gridSpan w:val="3"/>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4749" w:type="dxa"/>
            <w:gridSpan w:val="3"/>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rPr>
          <w:trHeight w:val="482"/>
        </w:trPr>
        <w:tc>
          <w:tcPr>
            <w:tcW w:w="4749" w:type="dxa"/>
            <w:gridSpan w:val="3"/>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4749" w:type="dxa"/>
            <w:gridSpan w:val="3"/>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c>
          <w:tcPr>
            <w:tcW w:w="9498" w:type="dxa"/>
            <w:gridSpan w:val="6"/>
            <w:tcBorders>
              <w:top w:val="single" w:sz="4" w:space="0" w:color="auto"/>
              <w:left w:val="nil"/>
              <w:bottom w:val="single" w:sz="4" w:space="0" w:color="auto"/>
              <w:right w:val="nil"/>
            </w:tcBorders>
          </w:tcPr>
          <w:p w:rsidR="003F72E9" w:rsidRDefault="003F72E9">
            <w:pPr>
              <w:rPr>
                <w:sz w:val="20"/>
                <w:szCs w:val="20"/>
              </w:rPr>
            </w:pPr>
          </w:p>
        </w:tc>
      </w:tr>
      <w:tr w:rsidR="003F72E9" w:rsidRPr="003F72E9" w:rsidTr="003F72E9">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3F72E9" w:rsidRDefault="003F72E9">
            <w:pPr>
              <w:jc w:val="center"/>
              <w:rPr>
                <w:sz w:val="20"/>
                <w:szCs w:val="20"/>
              </w:rPr>
            </w:pPr>
            <w:r>
              <w:rPr>
                <w:sz w:val="20"/>
                <w:szCs w:val="20"/>
              </w:rPr>
              <w:t>POKLICNA KVALIFIKACIJA</w:t>
            </w:r>
          </w:p>
        </w:tc>
      </w:tr>
      <w:tr w:rsidR="003F72E9" w:rsidRPr="003F72E9" w:rsidTr="003F72E9">
        <w:tc>
          <w:tcPr>
            <w:tcW w:w="2552" w:type="dxa"/>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Vrsta</w:t>
            </w:r>
          </w:p>
        </w:tc>
        <w:tc>
          <w:tcPr>
            <w:tcW w:w="2197" w:type="dxa"/>
            <w:gridSpan w:val="2"/>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Številka</w:t>
            </w:r>
          </w:p>
        </w:tc>
        <w:tc>
          <w:tcPr>
            <w:tcW w:w="2197" w:type="dxa"/>
            <w:gridSpan w:val="2"/>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Izdajatelj</w:t>
            </w:r>
          </w:p>
        </w:tc>
        <w:tc>
          <w:tcPr>
            <w:tcW w:w="2552" w:type="dxa"/>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Datum</w:t>
            </w:r>
          </w:p>
        </w:tc>
      </w:tr>
      <w:tr w:rsidR="003F72E9" w:rsidRPr="003F72E9" w:rsidTr="003F72E9">
        <w:trPr>
          <w:trHeight w:val="482"/>
        </w:trPr>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rPr>
          <w:trHeight w:val="482"/>
        </w:trPr>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c>
          <w:tcPr>
            <w:tcW w:w="9498" w:type="dxa"/>
            <w:gridSpan w:val="6"/>
            <w:tcBorders>
              <w:top w:val="single" w:sz="4" w:space="0" w:color="auto"/>
              <w:left w:val="nil"/>
              <w:bottom w:val="single" w:sz="4" w:space="0" w:color="auto"/>
              <w:right w:val="nil"/>
            </w:tcBorders>
          </w:tcPr>
          <w:p w:rsidR="003F72E9" w:rsidRDefault="003F72E9">
            <w:pPr>
              <w:rPr>
                <w:sz w:val="20"/>
                <w:szCs w:val="20"/>
              </w:rPr>
            </w:pPr>
          </w:p>
        </w:tc>
      </w:tr>
      <w:tr w:rsidR="003F72E9" w:rsidRPr="003F72E9" w:rsidTr="003F72E9">
        <w:trPr>
          <w:trHeight w:val="482"/>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3F72E9" w:rsidRDefault="003F72E9">
            <w:pPr>
              <w:jc w:val="center"/>
              <w:rPr>
                <w:sz w:val="20"/>
                <w:szCs w:val="20"/>
              </w:rPr>
            </w:pPr>
            <w:r>
              <w:rPr>
                <w:sz w:val="20"/>
                <w:szCs w:val="20"/>
              </w:rPr>
              <w:t>VPIS V IMENIK PRISTOJNE POKLICNE ZBORNICE (IZS, GZS, OZS) V REPUBLIKI SLOVENIJI</w:t>
            </w:r>
          </w:p>
        </w:tc>
      </w:tr>
      <w:tr w:rsidR="003F72E9" w:rsidRPr="003F72E9" w:rsidTr="003F72E9">
        <w:trPr>
          <w:trHeight w:val="482"/>
        </w:trPr>
        <w:tc>
          <w:tcPr>
            <w:tcW w:w="2552" w:type="dxa"/>
            <w:tcBorders>
              <w:top w:val="single" w:sz="4" w:space="0" w:color="auto"/>
              <w:left w:val="single" w:sz="4" w:space="0" w:color="auto"/>
              <w:bottom w:val="single" w:sz="4" w:space="0" w:color="auto"/>
              <w:right w:val="single" w:sz="4" w:space="0" w:color="auto"/>
            </w:tcBorders>
            <w:vAlign w:val="center"/>
            <w:hideMark/>
          </w:tcPr>
          <w:p w:rsidR="003F72E9" w:rsidRDefault="003F72E9">
            <w:pPr>
              <w:rPr>
                <w:sz w:val="20"/>
                <w:szCs w:val="20"/>
              </w:rPr>
            </w:pPr>
            <w:r>
              <w:rPr>
                <w:sz w:val="20"/>
                <w:szCs w:val="20"/>
              </w:rPr>
              <w:t>Žig ali identifikacijska številka:</w:t>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c>
          <w:tcPr>
            <w:tcW w:w="2552" w:type="dxa"/>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*Izjava:</w:t>
            </w:r>
          </w:p>
        </w:tc>
        <w:tc>
          <w:tcPr>
            <w:tcW w:w="6946" w:type="dxa"/>
            <w:gridSpan w:val="5"/>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Izjavljamo, da navedena oseba izpolnjuje predpisane pogoje za vpis v imenik pristojne poklicne zbornice v Republiki Sloveniji (IZS, GZS, OZS). Če bomo izbrani, bomo pred podpisom pogodbe predložili dokazilo o vpisu.</w:t>
            </w:r>
          </w:p>
        </w:tc>
      </w:tr>
      <w:tr w:rsidR="003F72E9" w:rsidRPr="003F72E9" w:rsidTr="003F72E9">
        <w:tc>
          <w:tcPr>
            <w:tcW w:w="9498" w:type="dxa"/>
            <w:gridSpan w:val="6"/>
            <w:tcBorders>
              <w:top w:val="single" w:sz="4" w:space="0" w:color="auto"/>
              <w:left w:val="nil"/>
              <w:bottom w:val="single" w:sz="4" w:space="0" w:color="auto"/>
              <w:right w:val="nil"/>
            </w:tcBorders>
          </w:tcPr>
          <w:p w:rsidR="003F72E9" w:rsidRDefault="003F72E9">
            <w:pPr>
              <w:rPr>
                <w:sz w:val="20"/>
                <w:szCs w:val="20"/>
              </w:rPr>
            </w:pPr>
          </w:p>
        </w:tc>
      </w:tr>
      <w:tr w:rsidR="003F72E9" w:rsidRPr="003F72E9" w:rsidTr="003F72E9">
        <w:tc>
          <w:tcPr>
            <w:tcW w:w="9498" w:type="dxa"/>
            <w:gridSpan w:val="6"/>
            <w:tcBorders>
              <w:top w:val="single" w:sz="4" w:space="0" w:color="auto"/>
              <w:left w:val="single" w:sz="4" w:space="0" w:color="auto"/>
              <w:bottom w:val="single" w:sz="4" w:space="0" w:color="auto"/>
              <w:right w:val="single" w:sz="4" w:space="0" w:color="auto"/>
            </w:tcBorders>
          </w:tcPr>
          <w:p w:rsidR="003F72E9" w:rsidRDefault="003F72E9">
            <w:pPr>
              <w:jc w:val="center"/>
              <w:rPr>
                <w:sz w:val="20"/>
                <w:szCs w:val="20"/>
              </w:rPr>
            </w:pPr>
            <w:r>
              <w:rPr>
                <w:sz w:val="20"/>
                <w:szCs w:val="20"/>
              </w:rPr>
              <w:t>REFERENCE ZA NAVEDENO FUNKCIJO</w:t>
            </w:r>
          </w:p>
          <w:p w:rsidR="003F72E9" w:rsidRDefault="003F72E9">
            <w:pPr>
              <w:rPr>
                <w:sz w:val="20"/>
                <w:szCs w:val="20"/>
              </w:rPr>
            </w:pPr>
          </w:p>
        </w:tc>
      </w:tr>
      <w:tr w:rsidR="003F72E9" w:rsidRPr="003F72E9" w:rsidTr="003F72E9">
        <w:tc>
          <w:tcPr>
            <w:tcW w:w="2552" w:type="dxa"/>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Naziv gradnje oz. del</w:t>
            </w:r>
          </w:p>
        </w:tc>
        <w:tc>
          <w:tcPr>
            <w:tcW w:w="2197" w:type="dxa"/>
            <w:gridSpan w:val="2"/>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Vrednost v EUR (brez DDV)</w:t>
            </w:r>
          </w:p>
        </w:tc>
        <w:tc>
          <w:tcPr>
            <w:tcW w:w="2197" w:type="dxa"/>
            <w:gridSpan w:val="2"/>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Datum dokončanja</w:t>
            </w:r>
          </w:p>
        </w:tc>
        <w:tc>
          <w:tcPr>
            <w:tcW w:w="2552" w:type="dxa"/>
            <w:tcBorders>
              <w:top w:val="single" w:sz="4" w:space="0" w:color="auto"/>
              <w:left w:val="single" w:sz="4" w:space="0" w:color="auto"/>
              <w:bottom w:val="single" w:sz="4" w:space="0" w:color="auto"/>
              <w:right w:val="single" w:sz="4" w:space="0" w:color="auto"/>
            </w:tcBorders>
            <w:hideMark/>
          </w:tcPr>
          <w:p w:rsidR="003F72E9" w:rsidRDefault="003F72E9">
            <w:pPr>
              <w:rPr>
                <w:sz w:val="20"/>
                <w:szCs w:val="20"/>
              </w:rPr>
            </w:pPr>
            <w:r>
              <w:rPr>
                <w:sz w:val="20"/>
                <w:szCs w:val="20"/>
              </w:rPr>
              <w:t>Opis del s količinami iz katerih bo razvidno izpolnjevanje zahtevanih referenc</w:t>
            </w:r>
          </w:p>
        </w:tc>
      </w:tr>
      <w:tr w:rsidR="003F72E9" w:rsidRPr="003F72E9" w:rsidTr="003F72E9">
        <w:trPr>
          <w:trHeight w:val="737"/>
        </w:trPr>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rPr>
          <w:trHeight w:val="737"/>
        </w:trPr>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r w:rsidR="003F72E9" w:rsidRPr="003F72E9" w:rsidTr="003F72E9">
        <w:trPr>
          <w:trHeight w:val="737"/>
        </w:trPr>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rsidR="003F72E9" w:rsidRDefault="003F72E9">
            <w:pPr>
              <w:rPr>
                <w:sz w:val="20"/>
                <w:szCs w:val="20"/>
              </w:rPr>
            </w:pPr>
          </w:p>
        </w:tc>
      </w:tr>
    </w:tbl>
    <w:p w:rsidR="003F72E9" w:rsidRDefault="003F72E9" w:rsidP="003F72E9">
      <w:pPr>
        <w:jc w:val="both"/>
      </w:pPr>
    </w:p>
    <w:p w:rsidR="003F72E9" w:rsidRDefault="003F72E9" w:rsidP="003F72E9">
      <w:pPr>
        <w:jc w:val="both"/>
      </w:pPr>
      <w:r>
        <w:t>Pod kazensko in materialno odgovornostjo izjavljamo, da so navedeni podatki resnični. Na podlagi poziva bomo naročniku v določenem roku predložili zahtevana dokazila.</w:t>
      </w:r>
    </w:p>
    <w:p w:rsidR="003F72E9" w:rsidRDefault="003F72E9" w:rsidP="003F72E9">
      <w:pPr>
        <w:jc w:val="both"/>
      </w:pPr>
    </w:p>
    <w:p w:rsidR="003F72E9" w:rsidRDefault="003F72E9" w:rsidP="003F72E9">
      <w:pPr>
        <w:jc w:val="both"/>
      </w:pPr>
    </w:p>
    <w:tbl>
      <w:tblPr>
        <w:tblW w:w="9498" w:type="dxa"/>
        <w:tblCellMar>
          <w:left w:w="0" w:type="dxa"/>
          <w:right w:w="0" w:type="dxa"/>
        </w:tblCellMar>
        <w:tblLook w:val="04A0" w:firstRow="1" w:lastRow="0" w:firstColumn="1" w:lastColumn="0" w:noHBand="0" w:noVBand="1"/>
      </w:tblPr>
      <w:tblGrid>
        <w:gridCol w:w="3430"/>
        <w:gridCol w:w="2067"/>
        <w:gridCol w:w="4001"/>
      </w:tblGrid>
      <w:tr w:rsidR="003F72E9" w:rsidRPr="003F72E9" w:rsidTr="003F72E9">
        <w:tc>
          <w:tcPr>
            <w:tcW w:w="3430" w:type="dxa"/>
            <w:hideMark/>
          </w:tcPr>
          <w:p w:rsidR="003F72E9" w:rsidRDefault="003F72E9">
            <w:pPr>
              <w:spacing w:line="276" w:lineRule="auto"/>
              <w:jc w:val="center"/>
              <w:rPr>
                <w:color w:val="000000"/>
                <w:lang w:eastAsia="en-US"/>
              </w:rPr>
            </w:pPr>
            <w:r>
              <w:rPr>
                <w:color w:val="000000"/>
                <w:lang w:eastAsia="en-US"/>
              </w:rPr>
              <w:t>Datum in kraj:</w:t>
            </w:r>
          </w:p>
        </w:tc>
        <w:tc>
          <w:tcPr>
            <w:tcW w:w="2067" w:type="dxa"/>
          </w:tcPr>
          <w:p w:rsidR="003F72E9" w:rsidRDefault="003F72E9">
            <w:pPr>
              <w:spacing w:line="276" w:lineRule="auto"/>
              <w:jc w:val="center"/>
              <w:rPr>
                <w:color w:val="000000"/>
                <w:lang w:eastAsia="en-US"/>
              </w:rPr>
            </w:pPr>
          </w:p>
        </w:tc>
        <w:tc>
          <w:tcPr>
            <w:tcW w:w="4001" w:type="dxa"/>
            <w:hideMark/>
          </w:tcPr>
          <w:p w:rsidR="003F72E9" w:rsidRDefault="003F72E9">
            <w:pPr>
              <w:spacing w:line="276" w:lineRule="auto"/>
              <w:jc w:val="center"/>
              <w:rPr>
                <w:color w:val="000000"/>
                <w:lang w:eastAsia="en-US"/>
              </w:rPr>
            </w:pPr>
            <w:r>
              <w:rPr>
                <w:color w:val="000000"/>
                <w:lang w:eastAsia="en-US"/>
              </w:rPr>
              <w:t>Žig in podpis ponudnika:</w:t>
            </w:r>
          </w:p>
        </w:tc>
      </w:tr>
      <w:tr w:rsidR="003F72E9" w:rsidRPr="003F72E9" w:rsidTr="003F72E9">
        <w:tc>
          <w:tcPr>
            <w:tcW w:w="3430" w:type="dxa"/>
            <w:tcBorders>
              <w:top w:val="nil"/>
              <w:left w:val="nil"/>
              <w:bottom w:val="single" w:sz="4" w:space="0" w:color="auto"/>
              <w:right w:val="nil"/>
            </w:tcBorders>
          </w:tcPr>
          <w:p w:rsidR="003F72E9" w:rsidRDefault="003F72E9">
            <w:pPr>
              <w:spacing w:line="276" w:lineRule="auto"/>
              <w:jc w:val="both"/>
              <w:rPr>
                <w:color w:val="000000"/>
                <w:lang w:eastAsia="en-US"/>
              </w:rPr>
            </w:pPr>
          </w:p>
          <w:p w:rsidR="003F72E9" w:rsidRDefault="003F72E9">
            <w:pPr>
              <w:spacing w:line="276" w:lineRule="auto"/>
              <w:jc w:val="both"/>
              <w:rPr>
                <w:color w:val="000000"/>
                <w:lang w:eastAsia="en-US"/>
              </w:rPr>
            </w:pPr>
          </w:p>
        </w:tc>
        <w:tc>
          <w:tcPr>
            <w:tcW w:w="2067" w:type="dxa"/>
          </w:tcPr>
          <w:p w:rsidR="003F72E9" w:rsidRDefault="003F72E9">
            <w:pPr>
              <w:spacing w:line="276" w:lineRule="auto"/>
              <w:jc w:val="both"/>
              <w:rPr>
                <w:color w:val="FFFFFF"/>
                <w:lang w:eastAsia="en-US"/>
              </w:rPr>
            </w:pPr>
          </w:p>
          <w:p w:rsidR="003F72E9" w:rsidRDefault="003F72E9">
            <w:pPr>
              <w:spacing w:line="276" w:lineRule="auto"/>
              <w:jc w:val="both"/>
              <w:rPr>
                <w:color w:val="000000"/>
                <w:lang w:eastAsia="en-US"/>
              </w:rPr>
            </w:pPr>
            <w:r>
              <w:rPr>
                <w:rStyle w:val="Sprotnaopomba-sklic"/>
                <w:color w:val="FFFFFF"/>
                <w:lang w:eastAsia="en-US"/>
              </w:rPr>
              <w:footnoteReference w:id="6"/>
            </w:r>
          </w:p>
        </w:tc>
        <w:tc>
          <w:tcPr>
            <w:tcW w:w="4001" w:type="dxa"/>
            <w:tcBorders>
              <w:top w:val="nil"/>
              <w:left w:val="nil"/>
              <w:bottom w:val="single" w:sz="4" w:space="0" w:color="auto"/>
              <w:right w:val="nil"/>
            </w:tcBorders>
          </w:tcPr>
          <w:p w:rsidR="003F72E9" w:rsidRDefault="003F72E9">
            <w:pPr>
              <w:spacing w:line="276" w:lineRule="auto"/>
              <w:jc w:val="both"/>
              <w:rPr>
                <w:color w:val="000000"/>
                <w:lang w:eastAsia="en-US"/>
              </w:rPr>
            </w:pPr>
          </w:p>
          <w:p w:rsidR="003F72E9" w:rsidRDefault="003F72E9">
            <w:pPr>
              <w:spacing w:line="276" w:lineRule="auto"/>
              <w:jc w:val="both"/>
              <w:rPr>
                <w:color w:val="000000"/>
                <w:lang w:eastAsia="en-US"/>
              </w:rPr>
            </w:pPr>
          </w:p>
        </w:tc>
      </w:tr>
    </w:tbl>
    <w:p w:rsidR="003F72E9" w:rsidRDefault="003F72E9" w:rsidP="003F72E9">
      <w:pPr>
        <w:jc w:val="both"/>
      </w:pPr>
    </w:p>
    <w:p w:rsidR="00F06461" w:rsidRDefault="00F06461" w:rsidP="00F06461">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06461" w:rsidTr="00F06461">
        <w:tc>
          <w:tcPr>
            <w:tcW w:w="1632"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b/>
                <w:szCs w:val="24"/>
              </w:rPr>
            </w:pPr>
            <w:r>
              <w:rPr>
                <w:b/>
              </w:rPr>
              <w:lastRenderedPageBreak/>
              <w:t>Obrazec št. 9</w:t>
            </w:r>
          </w:p>
        </w:tc>
      </w:tr>
    </w:tbl>
    <w:p w:rsidR="00F06461" w:rsidRDefault="00F06461" w:rsidP="00F06461">
      <w:pPr>
        <w:rPr>
          <w:rFonts w:cs="Arial"/>
          <w:lang w:eastAsia="en-US"/>
        </w:rPr>
      </w:pPr>
    </w:p>
    <w:p w:rsidR="00F06461" w:rsidRDefault="00F06461" w:rsidP="00F06461">
      <w:pPr>
        <w:rPr>
          <w:rFonts w:cs="Arial"/>
        </w:rPr>
      </w:pPr>
    </w:p>
    <w:p w:rsidR="004132B4" w:rsidRDefault="004132B4" w:rsidP="00F06461">
      <w:pPr>
        <w:rPr>
          <w:rFonts w:cs="Arial"/>
        </w:rPr>
      </w:pPr>
    </w:p>
    <w:p w:rsidR="00F06461" w:rsidRDefault="00F06461" w:rsidP="00F06461">
      <w:pPr>
        <w:ind w:left="454" w:hanging="454"/>
        <w:jc w:val="center"/>
        <w:rPr>
          <w:rFonts w:cs="Arial"/>
          <w:b/>
          <w:sz w:val="24"/>
          <w:szCs w:val="24"/>
        </w:rPr>
      </w:pPr>
      <w:r>
        <w:rPr>
          <w:rFonts w:cs="Arial"/>
          <w:b/>
          <w:sz w:val="24"/>
        </w:rPr>
        <w:t>PODATKI O PODIZVAJALCU</w:t>
      </w:r>
    </w:p>
    <w:p w:rsidR="00F06461" w:rsidRDefault="00F06461" w:rsidP="00F06461">
      <w:pPr>
        <w:rPr>
          <w:rFonts w:cs="Arial"/>
        </w:rPr>
      </w:pPr>
    </w:p>
    <w:p w:rsidR="004132B4" w:rsidRDefault="004132B4" w:rsidP="00F06461">
      <w:pPr>
        <w:rPr>
          <w:rFonts w:cs="Arial"/>
        </w:rPr>
      </w:pPr>
    </w:p>
    <w:p w:rsidR="00F06461" w:rsidRDefault="00F06461" w:rsidP="00F06461">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szCs w:val="24"/>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VREDNOST DEL PODIZVAJALCA:</w:t>
            </w:r>
          </w:p>
          <w:p w:rsidR="00F06461" w:rsidRDefault="00F06461">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r w:rsidR="00F06461" w:rsidTr="00F0646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rsidR="00F06461" w:rsidRDefault="00F06461">
            <w:pPr>
              <w:rPr>
                <w:rFonts w:cs="Arial"/>
              </w:rPr>
            </w:pPr>
            <w:r>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rsidR="00F06461" w:rsidRDefault="00F06461">
            <w:pPr>
              <w:rPr>
                <w:rFonts w:cs="Arial"/>
              </w:rPr>
            </w:pPr>
          </w:p>
        </w:tc>
      </w:tr>
    </w:tbl>
    <w:p w:rsidR="00F06461" w:rsidRDefault="00F06461" w:rsidP="00F06461">
      <w:pPr>
        <w:rPr>
          <w:rFonts w:cs="Arial"/>
          <w:lang w:eastAsia="en-US"/>
        </w:rPr>
      </w:pPr>
    </w:p>
    <w:p w:rsidR="00F06461" w:rsidRDefault="00F06461" w:rsidP="00F06461">
      <w:pPr>
        <w:rPr>
          <w:rFonts w:cs="Arial"/>
        </w:rPr>
      </w:pPr>
    </w:p>
    <w:p w:rsidR="00F06461" w:rsidRDefault="00F06461" w:rsidP="00F064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461" w:rsidTr="00F06461">
        <w:tc>
          <w:tcPr>
            <w:tcW w:w="3430" w:type="dxa"/>
            <w:hideMark/>
          </w:tcPr>
          <w:p w:rsidR="00F06461" w:rsidRDefault="00F064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F06461" w:rsidRDefault="00F06461">
            <w:pPr>
              <w:widowControl w:val="0"/>
              <w:tabs>
                <w:tab w:val="left" w:pos="5580"/>
              </w:tabs>
              <w:autoSpaceDE w:val="0"/>
              <w:autoSpaceDN w:val="0"/>
              <w:adjustRightInd w:val="0"/>
              <w:spacing w:before="48"/>
              <w:jc w:val="center"/>
              <w:rPr>
                <w:rFonts w:cs="Arial"/>
              </w:rPr>
            </w:pPr>
          </w:p>
        </w:tc>
        <w:tc>
          <w:tcPr>
            <w:tcW w:w="3573" w:type="dxa"/>
            <w:hideMark/>
          </w:tcPr>
          <w:p w:rsidR="00F06461" w:rsidRDefault="00F06461">
            <w:pPr>
              <w:widowControl w:val="0"/>
              <w:tabs>
                <w:tab w:val="left" w:pos="5580"/>
              </w:tabs>
              <w:autoSpaceDE w:val="0"/>
              <w:autoSpaceDN w:val="0"/>
              <w:adjustRightInd w:val="0"/>
              <w:spacing w:before="48"/>
              <w:jc w:val="center"/>
              <w:rPr>
                <w:rFonts w:cs="Arial"/>
              </w:rPr>
            </w:pPr>
            <w:r>
              <w:rPr>
                <w:rFonts w:cs="Arial"/>
              </w:rPr>
              <w:t>Žig in podpis podizvajalca:</w:t>
            </w:r>
          </w:p>
        </w:tc>
      </w:tr>
      <w:tr w:rsidR="00F06461" w:rsidTr="00F06461">
        <w:tc>
          <w:tcPr>
            <w:tcW w:w="3430"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c>
          <w:tcPr>
            <w:tcW w:w="2067" w:type="dxa"/>
            <w:hideMark/>
          </w:tcPr>
          <w:p w:rsidR="00F06461" w:rsidRDefault="00F06461">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7"/>
            </w:r>
          </w:p>
        </w:tc>
        <w:tc>
          <w:tcPr>
            <w:tcW w:w="3573"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r>
    </w:tbl>
    <w:p w:rsidR="00F06461" w:rsidRDefault="00F06461" w:rsidP="00F06461">
      <w:pPr>
        <w:rPr>
          <w:lang w:eastAsia="en-US"/>
        </w:rPr>
      </w:pPr>
    </w:p>
    <w:p w:rsidR="00F06461" w:rsidRDefault="00F06461" w:rsidP="00F06461"/>
    <w:p w:rsidR="00F06461" w:rsidRDefault="00F06461" w:rsidP="00F06461">
      <w:r>
        <w:rPr>
          <w:color w:val="FF0000"/>
        </w:rPr>
        <w:br w:type="page"/>
      </w:r>
    </w:p>
    <w:tbl>
      <w:tblPr>
        <w:tblW w:w="0" w:type="auto"/>
        <w:tblLook w:val="04A0" w:firstRow="1" w:lastRow="0" w:firstColumn="1" w:lastColumn="0" w:noHBand="0" w:noVBand="1"/>
      </w:tblPr>
      <w:tblGrid>
        <w:gridCol w:w="3108"/>
      </w:tblGrid>
      <w:tr w:rsidR="00F06461" w:rsidTr="00F06461">
        <w:tc>
          <w:tcPr>
            <w:tcW w:w="1242" w:type="dxa"/>
            <w:hideMark/>
          </w:tcPr>
          <w:p w:rsidR="00F06461" w:rsidRDefault="00F06461">
            <w:pPr>
              <w:rPr>
                <w:sz w:val="22"/>
                <w:szCs w:val="24"/>
              </w:rPr>
            </w:pPr>
            <w:r>
              <w:lastRenderedPageBreak/>
              <w:t>Podizvajalec:</w:t>
            </w:r>
          </w:p>
          <w:p w:rsidR="00F06461" w:rsidRDefault="00F06461">
            <w:r>
              <w:t>__________________________</w:t>
            </w:r>
          </w:p>
          <w:p w:rsidR="00F06461" w:rsidRDefault="00F06461">
            <w:pPr>
              <w:rPr>
                <w:sz w:val="22"/>
              </w:rPr>
            </w:pPr>
            <w:r>
              <w:t>__________________________</w:t>
            </w:r>
          </w:p>
        </w:tc>
      </w:tr>
    </w:tbl>
    <w:p w:rsidR="00F06461" w:rsidRDefault="00F06461" w:rsidP="00F06461">
      <w:pPr>
        <w:rPr>
          <w:lang w:eastAsia="en-US"/>
        </w:rPr>
      </w:pPr>
    </w:p>
    <w:p w:rsidR="004132B4" w:rsidRDefault="004132B4" w:rsidP="00F06461">
      <w:pPr>
        <w:rPr>
          <w:lang w:eastAsia="en-US"/>
        </w:rPr>
      </w:pPr>
    </w:p>
    <w:p w:rsidR="00F06461" w:rsidRDefault="00F06461" w:rsidP="00F06461"/>
    <w:p w:rsidR="00F06461" w:rsidRDefault="00F06461" w:rsidP="00F06461">
      <w:pPr>
        <w:rPr>
          <w:color w:val="000000"/>
        </w:rPr>
      </w:pPr>
    </w:p>
    <w:p w:rsidR="00F06461" w:rsidRDefault="00F06461" w:rsidP="00F06461">
      <w:pPr>
        <w:ind w:left="454" w:hanging="454"/>
        <w:jc w:val="center"/>
        <w:rPr>
          <w:b/>
          <w:color w:val="000000"/>
          <w:sz w:val="24"/>
        </w:rPr>
      </w:pPr>
      <w:r>
        <w:rPr>
          <w:b/>
          <w:color w:val="000000"/>
          <w:sz w:val="24"/>
        </w:rPr>
        <w:t xml:space="preserve">ZAHTEVA PODIZVAJALCA </w:t>
      </w:r>
      <w:r>
        <w:rPr>
          <w:b/>
          <w:iCs/>
          <w:color w:val="000000"/>
          <w:sz w:val="24"/>
        </w:rPr>
        <w:t>ZA NEPOSREDNO PLAČILO</w:t>
      </w:r>
    </w:p>
    <w:p w:rsidR="00F06461" w:rsidRDefault="00F06461" w:rsidP="00F06461">
      <w:pPr>
        <w:rPr>
          <w:color w:val="000000"/>
        </w:rPr>
      </w:pPr>
    </w:p>
    <w:p w:rsidR="004132B4" w:rsidRDefault="004132B4" w:rsidP="00F06461">
      <w:pPr>
        <w:rPr>
          <w:color w:val="000000"/>
        </w:rPr>
      </w:pPr>
    </w:p>
    <w:p w:rsidR="00F06461" w:rsidRDefault="00F06461" w:rsidP="00F06461">
      <w:pPr>
        <w:rPr>
          <w:color w:val="000000"/>
        </w:rPr>
      </w:pPr>
    </w:p>
    <w:p w:rsidR="00F06461" w:rsidRDefault="00F06461" w:rsidP="00F06461">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INŠTITUT ZA HMELJARSTVO IN PIVOVARSTVO SLOVENIJE, CESTA ŽALSKEGA TABORA 2, 3310 Žalec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F06461" w:rsidTr="00F06461">
        <w:tc>
          <w:tcPr>
            <w:tcW w:w="9102" w:type="dxa"/>
            <w:tcBorders>
              <w:top w:val="nil"/>
              <w:left w:val="nil"/>
              <w:bottom w:val="single" w:sz="4" w:space="0" w:color="auto"/>
              <w:right w:val="nil"/>
            </w:tcBorders>
          </w:tcPr>
          <w:p w:rsidR="00F06461" w:rsidRDefault="00F06461">
            <w:pPr>
              <w:rPr>
                <w:color w:val="000000"/>
              </w:rPr>
            </w:pPr>
          </w:p>
        </w:tc>
      </w:tr>
    </w:tbl>
    <w:p w:rsidR="00F06461" w:rsidRDefault="00F06461" w:rsidP="00F06461">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F06461" w:rsidTr="00F06461">
        <w:tc>
          <w:tcPr>
            <w:tcW w:w="9102" w:type="dxa"/>
            <w:tcBorders>
              <w:top w:val="nil"/>
              <w:left w:val="nil"/>
              <w:bottom w:val="single" w:sz="4" w:space="0" w:color="auto"/>
              <w:right w:val="nil"/>
            </w:tcBorders>
          </w:tcPr>
          <w:p w:rsidR="00F06461" w:rsidRDefault="00F06461">
            <w:pPr>
              <w:rPr>
                <w:color w:val="000000"/>
              </w:rPr>
            </w:pPr>
          </w:p>
        </w:tc>
      </w:tr>
    </w:tbl>
    <w:p w:rsidR="00F06461" w:rsidRDefault="00F06461" w:rsidP="00F06461">
      <w:pPr>
        <w:rPr>
          <w:rFonts w:cs="Arial"/>
          <w:color w:val="000000"/>
          <w:lang w:eastAsia="en-US"/>
        </w:rPr>
      </w:pPr>
      <w:r>
        <w:rPr>
          <w:color w:val="000000"/>
        </w:rPr>
        <w:t xml:space="preserve">za javno naročilo </w:t>
      </w:r>
      <w:r>
        <w:t>Postavitev steklenjaka IHPS</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F06461" w:rsidRDefault="00F06461" w:rsidP="00F06461">
      <w:pPr>
        <w:rPr>
          <w:rFonts w:cs="Arial"/>
        </w:rPr>
      </w:pPr>
    </w:p>
    <w:p w:rsidR="00F06461" w:rsidRDefault="00F06461" w:rsidP="00F06461">
      <w:pPr>
        <w:rPr>
          <w:rFonts w:cs="Arial"/>
        </w:rPr>
      </w:pPr>
    </w:p>
    <w:p w:rsidR="00F06461" w:rsidRDefault="00F06461" w:rsidP="00F064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461" w:rsidTr="00F06461">
        <w:tc>
          <w:tcPr>
            <w:tcW w:w="3430" w:type="dxa"/>
            <w:hideMark/>
          </w:tcPr>
          <w:p w:rsidR="00F06461" w:rsidRDefault="00F064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F06461" w:rsidRDefault="00F06461">
            <w:pPr>
              <w:widowControl w:val="0"/>
              <w:tabs>
                <w:tab w:val="left" w:pos="5580"/>
              </w:tabs>
              <w:autoSpaceDE w:val="0"/>
              <w:autoSpaceDN w:val="0"/>
              <w:adjustRightInd w:val="0"/>
              <w:spacing w:before="48"/>
              <w:jc w:val="center"/>
              <w:rPr>
                <w:rFonts w:cs="Arial"/>
              </w:rPr>
            </w:pPr>
          </w:p>
        </w:tc>
        <w:tc>
          <w:tcPr>
            <w:tcW w:w="3573" w:type="dxa"/>
            <w:hideMark/>
          </w:tcPr>
          <w:p w:rsidR="00F06461" w:rsidRDefault="00F06461">
            <w:pPr>
              <w:widowControl w:val="0"/>
              <w:tabs>
                <w:tab w:val="left" w:pos="5580"/>
              </w:tabs>
              <w:autoSpaceDE w:val="0"/>
              <w:autoSpaceDN w:val="0"/>
              <w:adjustRightInd w:val="0"/>
              <w:spacing w:before="48"/>
              <w:jc w:val="center"/>
              <w:rPr>
                <w:rFonts w:cs="Arial"/>
              </w:rPr>
            </w:pPr>
            <w:r>
              <w:rPr>
                <w:rFonts w:cs="Arial"/>
              </w:rPr>
              <w:t>Žig in podpis podizvajalca:</w:t>
            </w:r>
          </w:p>
        </w:tc>
      </w:tr>
      <w:tr w:rsidR="00F06461" w:rsidTr="00F06461">
        <w:tc>
          <w:tcPr>
            <w:tcW w:w="3430"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c>
          <w:tcPr>
            <w:tcW w:w="2067" w:type="dxa"/>
          </w:tcPr>
          <w:p w:rsidR="00F06461" w:rsidRDefault="00F06461">
            <w:pPr>
              <w:rPr>
                <w:color w:val="FFFFFF"/>
              </w:rPr>
            </w:pPr>
            <w:r>
              <w:rPr>
                <w:rStyle w:val="Sprotnaopomba-sklic"/>
                <w:color w:val="FFFFFF"/>
              </w:rPr>
              <w:footnoteReference w:id="8"/>
            </w:r>
          </w:p>
          <w:p w:rsidR="00F06461" w:rsidRDefault="00F06461">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r>
    </w:tbl>
    <w:p w:rsidR="00F06461" w:rsidRDefault="00F06461" w:rsidP="00F06461">
      <w:pPr>
        <w:widowControl w:val="0"/>
        <w:tabs>
          <w:tab w:val="left" w:pos="90"/>
          <w:tab w:val="left" w:pos="964"/>
        </w:tabs>
        <w:autoSpaceDE w:val="0"/>
        <w:autoSpaceDN w:val="0"/>
        <w:adjustRightInd w:val="0"/>
        <w:rPr>
          <w:rFonts w:cs="Arial"/>
          <w:color w:val="000000"/>
          <w:lang w:eastAsia="en-US"/>
        </w:rPr>
      </w:pP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rPr>
          <w:rFonts w:cs="Arial"/>
          <w:color w:val="000000"/>
          <w:szCs w:val="24"/>
        </w:rPr>
      </w:pPr>
      <w:r>
        <w:rPr>
          <w:rFonts w:cs="Arial"/>
          <w:color w:val="000000"/>
        </w:rPr>
        <w:t xml:space="preserve">Izjavljamo, da za izvajanje javnega naročila </w:t>
      </w:r>
      <w:r>
        <w:t xml:space="preserve">Postavitev steklenjaka IHPS,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F06461" w:rsidTr="00F06461">
        <w:tc>
          <w:tcPr>
            <w:tcW w:w="9102" w:type="dxa"/>
            <w:tcBorders>
              <w:top w:val="nil"/>
              <w:left w:val="nil"/>
              <w:bottom w:val="single" w:sz="4" w:space="0" w:color="auto"/>
              <w:right w:val="nil"/>
            </w:tcBorders>
          </w:tcPr>
          <w:p w:rsidR="00F06461" w:rsidRDefault="00F06461">
            <w:pPr>
              <w:rPr>
                <w:color w:val="000000"/>
              </w:rPr>
            </w:pPr>
          </w:p>
        </w:tc>
      </w:tr>
    </w:tbl>
    <w:p w:rsidR="00F06461" w:rsidRDefault="00F06461" w:rsidP="00F06461">
      <w:pPr>
        <w:rPr>
          <w:rFonts w:cs="Arial"/>
          <w:color w:val="000000"/>
          <w:lang w:eastAsia="en-US"/>
        </w:rPr>
      </w:pPr>
      <w:r>
        <w:rPr>
          <w:color w:val="000000"/>
        </w:rPr>
        <w:t xml:space="preserve">od </w:t>
      </w:r>
      <w:r>
        <w:rPr>
          <w:rFonts w:cs="Arial"/>
          <w:color w:val="000000"/>
        </w:rPr>
        <w:t xml:space="preserve">naročnika </w:t>
      </w:r>
      <w:r>
        <w:t xml:space="preserve">INŠTITUT ZA HMELJARSTVO IN PIVOVARSTVO SLOVENIJE, CESTA ŽALSKEGA TABORA 2, 3310 Žalec </w:t>
      </w:r>
      <w:r>
        <w:rPr>
          <w:rFonts w:cs="Arial"/>
          <w:color w:val="000000"/>
        </w:rPr>
        <w:t>ne zahtevamo neposrednega plačila naših terjatev, ki jih bomo imeli do ponudnika/glavnega izvajalca za opravljena dela pri izvajanju predmetnega javnega naročila.</w:t>
      </w: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widowControl w:val="0"/>
        <w:tabs>
          <w:tab w:val="left" w:pos="90"/>
          <w:tab w:val="left" w:pos="964"/>
        </w:tabs>
        <w:autoSpaceDE w:val="0"/>
        <w:autoSpaceDN w:val="0"/>
        <w:adjustRightInd w:val="0"/>
        <w:rPr>
          <w:rFonts w:cs="Arial"/>
          <w:color w:val="000000"/>
        </w:rPr>
      </w:pPr>
    </w:p>
    <w:p w:rsidR="00F06461" w:rsidRDefault="00F06461" w:rsidP="00F06461">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461" w:rsidTr="00F06461">
        <w:tc>
          <w:tcPr>
            <w:tcW w:w="3430" w:type="dxa"/>
            <w:hideMark/>
          </w:tcPr>
          <w:p w:rsidR="00F06461" w:rsidRDefault="00F064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F06461" w:rsidRDefault="00F06461">
            <w:pPr>
              <w:widowControl w:val="0"/>
              <w:tabs>
                <w:tab w:val="left" w:pos="5580"/>
              </w:tabs>
              <w:autoSpaceDE w:val="0"/>
              <w:autoSpaceDN w:val="0"/>
              <w:adjustRightInd w:val="0"/>
              <w:spacing w:before="48"/>
              <w:jc w:val="center"/>
              <w:rPr>
                <w:rFonts w:cs="Arial"/>
              </w:rPr>
            </w:pPr>
          </w:p>
        </w:tc>
        <w:tc>
          <w:tcPr>
            <w:tcW w:w="3573" w:type="dxa"/>
            <w:hideMark/>
          </w:tcPr>
          <w:p w:rsidR="00F06461" w:rsidRDefault="00F06461">
            <w:pPr>
              <w:widowControl w:val="0"/>
              <w:tabs>
                <w:tab w:val="left" w:pos="5580"/>
              </w:tabs>
              <w:autoSpaceDE w:val="0"/>
              <w:autoSpaceDN w:val="0"/>
              <w:adjustRightInd w:val="0"/>
              <w:spacing w:before="48"/>
              <w:jc w:val="center"/>
              <w:rPr>
                <w:rFonts w:cs="Arial"/>
              </w:rPr>
            </w:pPr>
            <w:r>
              <w:rPr>
                <w:rFonts w:cs="Arial"/>
              </w:rPr>
              <w:t>Žig in podpis podizvajalca:</w:t>
            </w:r>
          </w:p>
        </w:tc>
      </w:tr>
      <w:tr w:rsidR="00F06461" w:rsidTr="00F06461">
        <w:tc>
          <w:tcPr>
            <w:tcW w:w="3430"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c>
          <w:tcPr>
            <w:tcW w:w="2067" w:type="dxa"/>
          </w:tcPr>
          <w:p w:rsidR="00F06461" w:rsidRDefault="00F06461">
            <w:pPr>
              <w:rPr>
                <w:rFonts w:cs="Arial"/>
              </w:rPr>
            </w:pPr>
          </w:p>
        </w:tc>
        <w:tc>
          <w:tcPr>
            <w:tcW w:w="3573"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r>
    </w:tbl>
    <w:p w:rsidR="00F06461" w:rsidRDefault="00F06461" w:rsidP="00F06461">
      <w:pPr>
        <w:widowControl w:val="0"/>
        <w:tabs>
          <w:tab w:val="left" w:pos="90"/>
          <w:tab w:val="left" w:pos="964"/>
        </w:tabs>
        <w:autoSpaceDE w:val="0"/>
        <w:autoSpaceDN w:val="0"/>
        <w:adjustRightInd w:val="0"/>
        <w:rPr>
          <w:rFonts w:cs="Arial"/>
          <w:color w:val="000000"/>
          <w:lang w:eastAsia="en-US"/>
        </w:rPr>
      </w:pPr>
    </w:p>
    <w:p w:rsidR="004132B4" w:rsidRDefault="00F06461" w:rsidP="00F06461">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132B4" w:rsidTr="00422E39">
        <w:tc>
          <w:tcPr>
            <w:tcW w:w="1632" w:type="dxa"/>
            <w:tcBorders>
              <w:top w:val="single" w:sz="4" w:space="0" w:color="auto"/>
              <w:left w:val="single" w:sz="4" w:space="0" w:color="auto"/>
              <w:bottom w:val="single" w:sz="4" w:space="0" w:color="auto"/>
              <w:right w:val="single" w:sz="4" w:space="0" w:color="auto"/>
            </w:tcBorders>
            <w:vAlign w:val="center"/>
            <w:hideMark/>
          </w:tcPr>
          <w:p w:rsidR="004132B4" w:rsidRDefault="004132B4" w:rsidP="00422E39">
            <w:pPr>
              <w:rPr>
                <w:b/>
                <w:szCs w:val="24"/>
              </w:rPr>
            </w:pPr>
            <w:r>
              <w:rPr>
                <w:b/>
              </w:rPr>
              <w:lastRenderedPageBreak/>
              <w:t>Obrazec št. 10</w:t>
            </w:r>
          </w:p>
        </w:tc>
      </w:tr>
    </w:tbl>
    <w:p w:rsidR="00F06461" w:rsidRDefault="00F06461" w:rsidP="00F06461"/>
    <w:p w:rsidR="00F06461" w:rsidRDefault="00F06461" w:rsidP="00F06461"/>
    <w:p w:rsidR="00F06461" w:rsidRDefault="00F06461" w:rsidP="00F06461"/>
    <w:p w:rsidR="00F06461" w:rsidRDefault="00F06461" w:rsidP="00F06461">
      <w:pPr>
        <w:rPr>
          <w:rFonts w:cs="Arial"/>
          <w:b/>
          <w:sz w:val="24"/>
        </w:rPr>
      </w:pPr>
      <w:r>
        <w:rPr>
          <w:rFonts w:cs="Arial"/>
          <w:b/>
          <w:sz w:val="24"/>
        </w:rPr>
        <w:t>VZOREC POGODBE</w:t>
      </w:r>
    </w:p>
    <w:p w:rsidR="00F06461" w:rsidRDefault="00F06461" w:rsidP="00F06461">
      <w:pPr>
        <w:rPr>
          <w:rFonts w:cs="Arial"/>
          <w:b/>
          <w:sz w:val="24"/>
        </w:rPr>
      </w:pPr>
    </w:p>
    <w:p w:rsidR="00F06461" w:rsidRDefault="00F06461" w:rsidP="00F06461">
      <w:pPr>
        <w:pStyle w:val="Glava"/>
        <w:spacing w:line="276" w:lineRule="auto"/>
        <w:rPr>
          <w:rFonts w:ascii="Georgia" w:hAnsi="Georgia"/>
          <w:b/>
          <w:sz w:val="22"/>
          <w:szCs w:val="22"/>
        </w:rPr>
      </w:pPr>
    </w:p>
    <w:p w:rsidR="00F06461" w:rsidRDefault="00F06461" w:rsidP="00F06461">
      <w:pPr>
        <w:pStyle w:val="Naslov"/>
        <w:spacing w:line="276" w:lineRule="auto"/>
        <w:jc w:val="left"/>
        <w:rPr>
          <w:rFonts w:ascii="Calibri" w:eastAsia="Calibri" w:hAnsi="Calibri" w:cs="Calibri"/>
          <w:bCs/>
          <w:iCs/>
          <w:sz w:val="22"/>
          <w:szCs w:val="22"/>
        </w:rPr>
      </w:pPr>
      <w:r>
        <w:rPr>
          <w:rFonts w:ascii="Calibri" w:eastAsia="Calibri" w:hAnsi="Calibri" w:cs="Calibri"/>
          <w:iCs/>
          <w:sz w:val="22"/>
          <w:szCs w:val="22"/>
        </w:rPr>
        <w:t xml:space="preserve">INŠTITUT ZA HMELJARSTVO IN PIVOVARSTVO SLOVENIJE </w:t>
      </w:r>
    </w:p>
    <w:p w:rsidR="00F06461" w:rsidRDefault="00F06461" w:rsidP="00F06461">
      <w:pPr>
        <w:pStyle w:val="Naslov"/>
        <w:spacing w:line="276" w:lineRule="auto"/>
        <w:jc w:val="left"/>
        <w:rPr>
          <w:rFonts w:ascii="Calibri" w:hAnsi="Calibri" w:cs="Calibri"/>
          <w:sz w:val="22"/>
          <w:szCs w:val="22"/>
        </w:rPr>
      </w:pPr>
      <w:r>
        <w:rPr>
          <w:rFonts w:ascii="Calibri" w:hAnsi="Calibri" w:cs="Calibri"/>
          <w:sz w:val="22"/>
          <w:szCs w:val="22"/>
        </w:rPr>
        <w:t>CESTA ŽALSKEGA TABORA 2</w:t>
      </w:r>
    </w:p>
    <w:p w:rsidR="00F06461" w:rsidRDefault="00F06461" w:rsidP="00F06461">
      <w:pPr>
        <w:pStyle w:val="Naslov"/>
        <w:spacing w:line="276" w:lineRule="auto"/>
        <w:jc w:val="left"/>
        <w:rPr>
          <w:rFonts w:ascii="Calibri" w:hAnsi="Calibri" w:cs="Calibri"/>
          <w:sz w:val="22"/>
          <w:szCs w:val="22"/>
        </w:rPr>
      </w:pPr>
      <w:r>
        <w:rPr>
          <w:rFonts w:ascii="Calibri" w:hAnsi="Calibri" w:cs="Calibri"/>
          <w:sz w:val="22"/>
          <w:szCs w:val="22"/>
        </w:rPr>
        <w:t xml:space="preserve">3310 ŽALEC </w:t>
      </w:r>
    </w:p>
    <w:p w:rsidR="00F06461" w:rsidRDefault="00F06461" w:rsidP="00F06461">
      <w:pPr>
        <w:pStyle w:val="Naslov"/>
        <w:spacing w:line="276" w:lineRule="auto"/>
        <w:jc w:val="left"/>
        <w:rPr>
          <w:rFonts w:ascii="Calibri" w:hAnsi="Calibri" w:cs="Calibri"/>
          <w:b w:val="0"/>
          <w:sz w:val="22"/>
          <w:szCs w:val="22"/>
        </w:rPr>
      </w:pPr>
      <w:r>
        <w:rPr>
          <w:rFonts w:ascii="Calibri" w:hAnsi="Calibri" w:cs="Calibri"/>
          <w:b w:val="0"/>
          <w:sz w:val="22"/>
          <w:szCs w:val="22"/>
        </w:rPr>
        <w:t>ki ga zastopa</w:t>
      </w:r>
      <w:r>
        <w:rPr>
          <w:rFonts w:ascii="Calibri" w:hAnsi="Calibri" w:cs="Calibri"/>
          <w:b w:val="0"/>
          <w:color w:val="FF0000"/>
          <w:sz w:val="22"/>
          <w:szCs w:val="22"/>
        </w:rPr>
        <w:t xml:space="preserve"> </w:t>
      </w:r>
      <w:r>
        <w:rPr>
          <w:rFonts w:ascii="Calibri" w:hAnsi="Calibri" w:cs="Calibri"/>
          <w:b w:val="0"/>
          <w:sz w:val="22"/>
          <w:szCs w:val="22"/>
        </w:rPr>
        <w:t>direktor, Bojan Cizej</w:t>
      </w:r>
    </w:p>
    <w:p w:rsidR="00F06461" w:rsidRDefault="00F06461" w:rsidP="00F06461">
      <w:pPr>
        <w:pStyle w:val="Naslov"/>
        <w:spacing w:line="276" w:lineRule="auto"/>
        <w:jc w:val="left"/>
        <w:rPr>
          <w:rFonts w:ascii="Calibri" w:hAnsi="Calibri" w:cs="Calibri"/>
          <w:b w:val="0"/>
          <w:sz w:val="22"/>
          <w:szCs w:val="22"/>
        </w:rPr>
      </w:pPr>
      <w:r>
        <w:rPr>
          <w:rFonts w:ascii="Calibri" w:hAnsi="Calibri" w:cs="Calibri"/>
          <w:b w:val="0"/>
          <w:sz w:val="22"/>
          <w:szCs w:val="22"/>
        </w:rPr>
        <w:t xml:space="preserve">(v nadaljevanju: naročnik) </w:t>
      </w:r>
    </w:p>
    <w:p w:rsidR="00F06461" w:rsidRDefault="00F06461" w:rsidP="00F06461">
      <w:pPr>
        <w:spacing w:line="276" w:lineRule="auto"/>
        <w:rPr>
          <w:rFonts w:ascii="Calibri" w:hAnsi="Calibri" w:cs="Calibri"/>
          <w:sz w:val="22"/>
          <w:szCs w:val="22"/>
        </w:rPr>
      </w:pPr>
      <w:r>
        <w:rPr>
          <w:rFonts w:ascii="Calibri" w:hAnsi="Calibri" w:cs="Calibri"/>
          <w:sz w:val="22"/>
          <w:szCs w:val="22"/>
        </w:rPr>
        <w:t xml:space="preserve">matična številka: </w:t>
      </w:r>
      <w:r>
        <w:rPr>
          <w:rFonts w:ascii="Calibri" w:hAnsi="Calibri" w:cs="Calibri"/>
          <w:bCs/>
          <w:sz w:val="22"/>
          <w:szCs w:val="22"/>
        </w:rPr>
        <w:t>5051762000</w:t>
      </w:r>
    </w:p>
    <w:p w:rsidR="00F06461" w:rsidRDefault="00F06461" w:rsidP="00F06461">
      <w:pPr>
        <w:spacing w:line="276" w:lineRule="auto"/>
        <w:rPr>
          <w:rFonts w:ascii="Calibri" w:hAnsi="Calibri" w:cs="Calibri"/>
          <w:sz w:val="22"/>
          <w:szCs w:val="22"/>
        </w:rPr>
      </w:pPr>
      <w:r>
        <w:rPr>
          <w:rFonts w:ascii="Calibri" w:hAnsi="Calibri" w:cs="Calibri"/>
          <w:sz w:val="22"/>
          <w:szCs w:val="22"/>
        </w:rPr>
        <w:t xml:space="preserve">identifikacijska številka za DDV: </w:t>
      </w:r>
      <w:r>
        <w:rPr>
          <w:rFonts w:ascii="Calibri" w:hAnsi="Calibri" w:cs="Calibri"/>
          <w:sz w:val="22"/>
          <w:szCs w:val="22"/>
          <w:u w:val="single"/>
        </w:rPr>
        <w:t>SI93987161</w:t>
      </w:r>
    </w:p>
    <w:p w:rsidR="00F06461" w:rsidRDefault="00F06461" w:rsidP="00F06461">
      <w:pPr>
        <w:spacing w:line="276" w:lineRule="auto"/>
        <w:rPr>
          <w:rFonts w:ascii="Calibri" w:hAnsi="Calibri" w:cs="Calibri"/>
          <w:sz w:val="22"/>
          <w:szCs w:val="22"/>
        </w:rPr>
      </w:pPr>
    </w:p>
    <w:p w:rsidR="00F06461" w:rsidRDefault="00F06461" w:rsidP="00F06461">
      <w:pPr>
        <w:spacing w:line="276" w:lineRule="auto"/>
        <w:rPr>
          <w:rFonts w:ascii="Calibri" w:hAnsi="Calibri" w:cs="Calibri"/>
          <w:sz w:val="22"/>
          <w:szCs w:val="22"/>
        </w:rPr>
      </w:pPr>
      <w:r>
        <w:rPr>
          <w:rFonts w:ascii="Calibri" w:hAnsi="Calibri" w:cs="Calibri"/>
          <w:sz w:val="22"/>
          <w:szCs w:val="22"/>
        </w:rPr>
        <w:t>In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rsidR="00F06461" w:rsidRDefault="00F06461" w:rsidP="00F06461">
      <w:pPr>
        <w:spacing w:line="276" w:lineRule="auto"/>
        <w:rPr>
          <w:rFonts w:ascii="Calibri" w:hAnsi="Calibri" w:cs="Calibri"/>
          <w:sz w:val="22"/>
          <w:szCs w:val="22"/>
        </w:rPr>
      </w:pPr>
    </w:p>
    <w:p w:rsidR="00F06461" w:rsidRDefault="00F06461" w:rsidP="00F06461">
      <w:pPr>
        <w:spacing w:line="276" w:lineRule="auto"/>
        <w:rPr>
          <w:rFonts w:ascii="Calibri" w:hAnsi="Calibri" w:cs="Calibri"/>
          <w:b/>
          <w:sz w:val="22"/>
          <w:szCs w:val="22"/>
          <w:lang w:eastAsia="x-none"/>
        </w:rPr>
      </w:pPr>
      <w:r>
        <w:rPr>
          <w:rFonts w:ascii="Calibri" w:hAnsi="Calibri" w:cs="Calibri"/>
          <w:b/>
          <w:sz w:val="22"/>
          <w:szCs w:val="22"/>
          <w:lang w:eastAsia="x-none"/>
        </w:rPr>
        <w:t xml:space="preserve">(POLNI NAZIV IZVAJALCA ,POLNI NASLOV)  </w:t>
      </w:r>
    </w:p>
    <w:p w:rsidR="00F06461" w:rsidRDefault="00F06461" w:rsidP="00F06461">
      <w:pPr>
        <w:spacing w:line="276" w:lineRule="auto"/>
        <w:rPr>
          <w:rFonts w:ascii="Calibri" w:hAnsi="Calibri" w:cs="Calibri"/>
          <w:sz w:val="22"/>
          <w:szCs w:val="22"/>
        </w:rPr>
      </w:pPr>
      <w:r>
        <w:rPr>
          <w:rFonts w:ascii="Calibri" w:hAnsi="Calibri" w:cs="Calibri"/>
          <w:sz w:val="22"/>
          <w:szCs w:val="22"/>
        </w:rPr>
        <w:t>ki jo/ga zastopa ime in priimek zakonitega zastopnika</w:t>
      </w:r>
    </w:p>
    <w:p w:rsidR="00F06461" w:rsidRDefault="00F06461" w:rsidP="00F06461">
      <w:pPr>
        <w:spacing w:line="276" w:lineRule="auto"/>
        <w:rPr>
          <w:rFonts w:ascii="Calibri" w:hAnsi="Calibri" w:cs="Calibri"/>
          <w:sz w:val="22"/>
          <w:szCs w:val="22"/>
        </w:rPr>
      </w:pPr>
      <w:r>
        <w:rPr>
          <w:rFonts w:ascii="Calibri" w:hAnsi="Calibri" w:cs="Calibri"/>
          <w:sz w:val="22"/>
          <w:szCs w:val="22"/>
        </w:rPr>
        <w:t>(v nadaljevanju: izvajalec)</w:t>
      </w:r>
    </w:p>
    <w:p w:rsidR="00F06461" w:rsidRDefault="00F06461" w:rsidP="00F06461">
      <w:pPr>
        <w:spacing w:line="276" w:lineRule="auto"/>
        <w:rPr>
          <w:rFonts w:ascii="Calibri" w:hAnsi="Calibri" w:cs="Calibri"/>
          <w:sz w:val="22"/>
          <w:szCs w:val="22"/>
        </w:rPr>
      </w:pPr>
      <w:r>
        <w:rPr>
          <w:rFonts w:ascii="Calibri" w:hAnsi="Calibri" w:cs="Calibri"/>
          <w:sz w:val="22"/>
          <w:szCs w:val="22"/>
        </w:rPr>
        <w:t>matična številka: (številka)</w:t>
      </w:r>
    </w:p>
    <w:p w:rsidR="00F06461" w:rsidRDefault="00F06461" w:rsidP="00F06461">
      <w:pPr>
        <w:spacing w:line="276" w:lineRule="auto"/>
        <w:rPr>
          <w:rFonts w:ascii="Calibri" w:hAnsi="Calibri" w:cs="Calibri"/>
          <w:sz w:val="22"/>
          <w:szCs w:val="22"/>
        </w:rPr>
      </w:pPr>
      <w:r>
        <w:rPr>
          <w:rFonts w:ascii="Calibri" w:hAnsi="Calibri" w:cs="Calibri"/>
          <w:sz w:val="22"/>
          <w:szCs w:val="22"/>
        </w:rPr>
        <w:t xml:space="preserve">identifikacijska številka za DDV: </w:t>
      </w:r>
      <w:r>
        <w:rPr>
          <w:rFonts w:ascii="Calibri" w:hAnsi="Calibri" w:cs="Calibri"/>
          <w:sz w:val="22"/>
          <w:szCs w:val="22"/>
          <w:u w:val="single"/>
        </w:rPr>
        <w:t>SI (številka)</w:t>
      </w:r>
    </w:p>
    <w:p w:rsidR="00F06461" w:rsidRDefault="00F06461" w:rsidP="00F06461">
      <w:pPr>
        <w:spacing w:line="276" w:lineRule="auto"/>
        <w:rPr>
          <w:rFonts w:ascii="Calibri" w:hAnsi="Calibri" w:cs="Calibri"/>
          <w:sz w:val="22"/>
          <w:szCs w:val="22"/>
        </w:rPr>
      </w:pPr>
      <w:r>
        <w:rPr>
          <w:rFonts w:ascii="Calibri" w:hAnsi="Calibri" w:cs="Calibri"/>
          <w:sz w:val="22"/>
          <w:szCs w:val="22"/>
        </w:rPr>
        <w:t xml:space="preserve">bančni račun številka: SI56 (številka), odprt pri (naziv banke) </w:t>
      </w:r>
    </w:p>
    <w:p w:rsidR="00F06461" w:rsidRDefault="00F06461" w:rsidP="00F06461">
      <w:pPr>
        <w:numPr>
          <w:ilvl w:val="12"/>
          <w:numId w:val="0"/>
        </w:numPr>
        <w:tabs>
          <w:tab w:val="left" w:pos="5310"/>
        </w:tabs>
        <w:spacing w:line="276" w:lineRule="auto"/>
        <w:rPr>
          <w:rFonts w:ascii="Calibri" w:hAnsi="Calibri" w:cs="Calibri"/>
          <w:sz w:val="22"/>
          <w:szCs w:val="22"/>
        </w:rPr>
      </w:pPr>
      <w:r>
        <w:rPr>
          <w:rFonts w:ascii="Calibri" w:hAnsi="Calibri" w:cs="Calibri"/>
          <w:sz w:val="22"/>
          <w:szCs w:val="22"/>
        </w:rPr>
        <w:tab/>
      </w:r>
    </w:p>
    <w:p w:rsidR="00F06461" w:rsidRDefault="00F06461" w:rsidP="00F06461">
      <w:pPr>
        <w:numPr>
          <w:ilvl w:val="12"/>
          <w:numId w:val="0"/>
        </w:numPr>
        <w:spacing w:line="276" w:lineRule="auto"/>
        <w:rPr>
          <w:rFonts w:ascii="Calibri" w:hAnsi="Calibri" w:cs="Calibri"/>
          <w:sz w:val="22"/>
          <w:szCs w:val="22"/>
        </w:rPr>
      </w:pPr>
    </w:p>
    <w:p w:rsidR="00F06461" w:rsidRDefault="00F06461" w:rsidP="00F06461">
      <w:pPr>
        <w:numPr>
          <w:ilvl w:val="12"/>
          <w:numId w:val="0"/>
        </w:numPr>
        <w:spacing w:line="276" w:lineRule="auto"/>
        <w:rPr>
          <w:rFonts w:ascii="Calibri" w:hAnsi="Calibri" w:cs="Calibri"/>
          <w:sz w:val="22"/>
          <w:szCs w:val="22"/>
        </w:rPr>
      </w:pPr>
      <w:r>
        <w:rPr>
          <w:rFonts w:ascii="Calibri" w:hAnsi="Calibri" w:cs="Calibri"/>
          <w:sz w:val="22"/>
          <w:szCs w:val="22"/>
        </w:rPr>
        <w:t>sta dogovorila in sklenila naslednjo</w:t>
      </w:r>
    </w:p>
    <w:p w:rsidR="00F06461" w:rsidRDefault="00F06461" w:rsidP="00F06461">
      <w:pPr>
        <w:numPr>
          <w:ilvl w:val="12"/>
          <w:numId w:val="0"/>
        </w:numPr>
        <w:spacing w:line="276" w:lineRule="auto"/>
        <w:rPr>
          <w:rFonts w:ascii="Calibri" w:hAnsi="Calibri" w:cs="Calibri"/>
          <w:sz w:val="22"/>
          <w:szCs w:val="22"/>
        </w:rPr>
      </w:pPr>
    </w:p>
    <w:p w:rsidR="00F06461" w:rsidRDefault="00F06461" w:rsidP="00F06461">
      <w:pPr>
        <w:numPr>
          <w:ilvl w:val="12"/>
          <w:numId w:val="0"/>
        </w:numPr>
        <w:spacing w:line="276" w:lineRule="auto"/>
        <w:rPr>
          <w:rFonts w:ascii="Calibri" w:hAnsi="Calibri" w:cs="Calibri"/>
          <w:sz w:val="22"/>
          <w:szCs w:val="22"/>
        </w:rPr>
      </w:pPr>
    </w:p>
    <w:p w:rsidR="00B30F6D" w:rsidRDefault="00B30F6D" w:rsidP="00B30F6D">
      <w:pPr>
        <w:pStyle w:val="Naslov1"/>
        <w:numPr>
          <w:ilvl w:val="12"/>
          <w:numId w:val="0"/>
        </w:numPr>
        <w:spacing w:line="276" w:lineRule="auto"/>
        <w:rPr>
          <w:rFonts w:ascii="Calibri" w:hAnsi="Calibri" w:cs="Calibri"/>
          <w:sz w:val="22"/>
          <w:szCs w:val="22"/>
        </w:rPr>
      </w:pPr>
      <w:bookmarkStart w:id="4" w:name="_Toc340647203"/>
      <w:bookmarkStart w:id="5" w:name="_Toc336259842"/>
      <w:bookmarkStart w:id="6" w:name="_Toc305593080"/>
      <w:bookmarkStart w:id="7" w:name="_Toc296436618"/>
      <w:bookmarkStart w:id="8" w:name="_Toc288119441"/>
      <w:bookmarkStart w:id="9" w:name="_Toc283116680"/>
      <w:bookmarkStart w:id="10" w:name="_Toc280947496"/>
      <w:bookmarkStart w:id="11" w:name="_Toc261869160"/>
      <w:bookmarkStart w:id="12" w:name="_Toc261868612"/>
      <w:bookmarkStart w:id="13" w:name="_Toc257197604"/>
      <w:r>
        <w:rPr>
          <w:rFonts w:ascii="Calibri" w:hAnsi="Calibri" w:cs="Calibri"/>
          <w:sz w:val="22"/>
          <w:szCs w:val="22"/>
        </w:rPr>
        <w:t>GRADBENO POGODBO št. (številka</w:t>
      </w:r>
      <w:bookmarkEnd w:id="4"/>
      <w:bookmarkEnd w:id="5"/>
      <w:bookmarkEnd w:id="6"/>
      <w:bookmarkEnd w:id="7"/>
      <w:bookmarkEnd w:id="8"/>
      <w:bookmarkEnd w:id="9"/>
      <w:bookmarkEnd w:id="10"/>
      <w:bookmarkEnd w:id="11"/>
      <w:bookmarkEnd w:id="12"/>
      <w:bookmarkEnd w:id="13"/>
      <w:r>
        <w:rPr>
          <w:rFonts w:ascii="Calibri" w:hAnsi="Calibri" w:cs="Calibri"/>
          <w:sz w:val="22"/>
          <w:szCs w:val="22"/>
        </w:rPr>
        <w:t>)</w:t>
      </w:r>
    </w:p>
    <w:p w:rsidR="00B30F6D" w:rsidRDefault="00B30F6D" w:rsidP="00B30F6D">
      <w:pPr>
        <w:rPr>
          <w:lang w:eastAsia="x-none"/>
        </w:rPr>
      </w:pPr>
    </w:p>
    <w:p w:rsidR="00B30F6D" w:rsidRDefault="00B30F6D" w:rsidP="00B30F6D">
      <w:pPr>
        <w:numPr>
          <w:ilvl w:val="12"/>
          <w:numId w:val="0"/>
        </w:numPr>
        <w:spacing w:line="276" w:lineRule="auto"/>
        <w:rPr>
          <w:rFonts w:ascii="Calibri" w:hAnsi="Calibri" w:cs="Calibri"/>
          <w:sz w:val="22"/>
          <w:szCs w:val="22"/>
        </w:rPr>
      </w:pPr>
    </w:p>
    <w:tbl>
      <w:tblPr>
        <w:tblW w:w="0" w:type="dxa"/>
        <w:tblLayout w:type="fixed"/>
        <w:tblCellMar>
          <w:left w:w="70" w:type="dxa"/>
          <w:right w:w="70" w:type="dxa"/>
        </w:tblCellMar>
        <w:tblLook w:val="04A0" w:firstRow="1" w:lastRow="0" w:firstColumn="1" w:lastColumn="0" w:noHBand="0" w:noVBand="1"/>
      </w:tblPr>
      <w:tblGrid>
        <w:gridCol w:w="637"/>
        <w:gridCol w:w="8505"/>
      </w:tblGrid>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1.</w:t>
            </w:r>
          </w:p>
        </w:tc>
        <w:tc>
          <w:tcPr>
            <w:tcW w:w="8505" w:type="dxa"/>
            <w:hideMark/>
          </w:tcPr>
          <w:p w:rsidR="00B30F6D" w:rsidRDefault="00B30F6D" w:rsidP="00422E39">
            <w:pPr>
              <w:pStyle w:val="Naslov1"/>
              <w:numPr>
                <w:ilvl w:val="12"/>
                <w:numId w:val="0"/>
              </w:numPr>
              <w:spacing w:line="276" w:lineRule="auto"/>
              <w:jc w:val="both"/>
              <w:rPr>
                <w:rFonts w:ascii="Calibri" w:hAnsi="Calibri" w:cs="Calibri"/>
                <w:sz w:val="22"/>
                <w:szCs w:val="22"/>
                <w:lang w:eastAsia="en-US"/>
              </w:rPr>
            </w:pPr>
            <w:bookmarkStart w:id="14" w:name="_Toc336259843"/>
            <w:bookmarkStart w:id="15" w:name="_Toc340647204"/>
            <w:r>
              <w:rPr>
                <w:rFonts w:ascii="Calibri" w:hAnsi="Calibri" w:cs="Calibri"/>
                <w:sz w:val="22"/>
                <w:szCs w:val="22"/>
                <w:lang w:eastAsia="en-US"/>
              </w:rPr>
              <w:t>PREDMET POGODBE IN OBSEG POGODBENIH DEL</w:t>
            </w:r>
            <w:bookmarkEnd w:id="14"/>
            <w:bookmarkEnd w:id="15"/>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Predmet pogodbe je »</w:t>
            </w:r>
            <w:r>
              <w:rPr>
                <w:rFonts w:ascii="Calibri" w:hAnsi="Calibri" w:cs="Calibri"/>
                <w:b/>
                <w:sz w:val="22"/>
                <w:szCs w:val="22"/>
                <w:lang w:eastAsia="en-US"/>
              </w:rPr>
              <w:t>Postavitev steklenjaka IHPS</w:t>
            </w:r>
            <w:r>
              <w:rPr>
                <w:rFonts w:ascii="Calibri" w:hAnsi="Calibri" w:cs="Calibri"/>
                <w:sz w:val="22"/>
                <w:szCs w:val="22"/>
                <w:lang w:eastAsia="en-US"/>
              </w:rPr>
              <w:t xml:space="preserve">«, objavljeno na Portalu javnih naročil dne </w:t>
            </w:r>
            <w:r>
              <w:rPr>
                <w:rFonts w:ascii="Calibri" w:hAnsi="Calibri" w:cs="Calibri"/>
                <w:i/>
                <w:sz w:val="22"/>
                <w:szCs w:val="22"/>
                <w:lang w:eastAsia="en-US"/>
              </w:rPr>
              <w:t>dan in mesec</w:t>
            </w:r>
            <w:r>
              <w:rPr>
                <w:rFonts w:ascii="Calibri" w:hAnsi="Calibri" w:cs="Calibri"/>
                <w:sz w:val="22"/>
                <w:szCs w:val="22"/>
                <w:lang w:eastAsia="en-US"/>
              </w:rPr>
              <w:t xml:space="preserve"> 2022 , pod številko objave JN </w:t>
            </w:r>
            <w:r>
              <w:rPr>
                <w:rFonts w:ascii="Calibri" w:hAnsi="Calibri" w:cs="Calibri"/>
                <w:i/>
                <w:sz w:val="22"/>
                <w:szCs w:val="22"/>
                <w:lang w:eastAsia="en-US"/>
              </w:rPr>
              <w:t xml:space="preserve">številka </w:t>
            </w:r>
            <w:r>
              <w:rPr>
                <w:rFonts w:ascii="Calibri" w:hAnsi="Calibri" w:cs="Calibri"/>
                <w:sz w:val="22"/>
                <w:szCs w:val="22"/>
                <w:shd w:val="clear" w:color="auto" w:fill="FFFFFF"/>
                <w:lang w:eastAsia="en-US"/>
              </w:rPr>
              <w:t>/</w:t>
            </w:r>
            <w:r>
              <w:rPr>
                <w:rFonts w:ascii="Calibri" w:hAnsi="Calibri" w:cs="Calibri"/>
                <w:sz w:val="22"/>
                <w:szCs w:val="22"/>
                <w:lang w:eastAsia="en-US"/>
              </w:rPr>
              <w:t>2022.</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Pogodbeno dogovorjena dela obsegajo vsa dela po ponudbenem predračunu,</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številka) z dne (dan in mesec) 2022.</w:t>
            </w:r>
          </w:p>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sz w:val="22"/>
                <w:szCs w:val="22"/>
                <w:lang w:eastAsia="en-US"/>
              </w:rPr>
              <w:t>Ta pogodba velja do zaključka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i/>
                <w:sz w:val="22"/>
                <w:szCs w:val="22"/>
                <w:lang w:eastAsia="en-US"/>
              </w:rPr>
            </w:pPr>
            <w:r>
              <w:rPr>
                <w:rFonts w:ascii="Calibri" w:hAnsi="Calibri" w:cs="Calibri"/>
                <w:i/>
                <w:sz w:val="22"/>
                <w:szCs w:val="22"/>
                <w:lang w:eastAsia="en-US"/>
              </w:rPr>
              <w:t>Projekt je sofinanciran s strani Ministrstva za kmetijstvo, gozdarstvo in prehrano.</w:t>
            </w:r>
          </w:p>
          <w:p w:rsidR="00B30F6D" w:rsidRDefault="00B30F6D" w:rsidP="00422E39">
            <w:pPr>
              <w:numPr>
                <w:ilvl w:val="12"/>
                <w:numId w:val="0"/>
              </w:numPr>
              <w:spacing w:line="276" w:lineRule="auto"/>
              <w:jc w:val="both"/>
              <w:rPr>
                <w:rFonts w:ascii="Calibri" w:hAnsi="Calibri" w:cs="Calibri"/>
                <w: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2.</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OBVEZNOSTI POGODBENIH STRANK</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2.1.</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se zavezuje za naročnika opraviti dela iz I. točke te pogodbe in ob tem vsa dela izvršiti s skrbnostjo dobrega gospodarja in strokovnjaka po pravilih stroke.</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Spremembe in odstopanja od načina izvedbe ter kvalitete materiala in opreme so dopustne le s pristankom vodje projekta naročnika, kar mora biti predhodno pisno potrjeno tudi s strani projektanta, nadzora in naročnika ter v primeru večjih sprememb s strani ustreznega </w:t>
            </w:r>
            <w:proofErr w:type="spellStart"/>
            <w:r>
              <w:rPr>
                <w:rFonts w:ascii="Calibri" w:hAnsi="Calibri" w:cs="Calibri"/>
                <w:sz w:val="22"/>
                <w:szCs w:val="22"/>
                <w:lang w:eastAsia="en-US"/>
              </w:rPr>
              <w:t>soglasodajalca</w:t>
            </w:r>
            <w:proofErr w:type="spellEnd"/>
            <w:r>
              <w:rPr>
                <w:rFonts w:ascii="Calibri" w:hAnsi="Calibri" w:cs="Calibri"/>
                <w:sz w:val="22"/>
                <w:szCs w:val="22"/>
                <w:lang w:eastAsia="en-US"/>
              </w:rPr>
              <w:t>.</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2.2.</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Naročnik se zavezuje izvajalcu pred pričetkom del predložiti in predati:</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0"/>
                <w:numId w:val="11"/>
              </w:numPr>
              <w:spacing w:line="276" w:lineRule="auto"/>
              <w:ind w:left="720"/>
              <w:jc w:val="both"/>
              <w:rPr>
                <w:rFonts w:ascii="Calibri" w:hAnsi="Calibri" w:cs="Calibri"/>
                <w:sz w:val="22"/>
                <w:szCs w:val="22"/>
                <w:lang w:eastAsia="en-US"/>
              </w:rPr>
            </w:pPr>
            <w:r>
              <w:rPr>
                <w:rFonts w:ascii="Calibri" w:hAnsi="Calibri" w:cs="Calibri"/>
                <w:sz w:val="22"/>
                <w:szCs w:val="22"/>
                <w:lang w:eastAsia="en-US"/>
              </w:rPr>
              <w:t>projektno tehnično dokumentacijo,</w:t>
            </w:r>
          </w:p>
          <w:p w:rsidR="00B30F6D" w:rsidRDefault="00B30F6D" w:rsidP="00422E39">
            <w:pPr>
              <w:numPr>
                <w:ilvl w:val="0"/>
                <w:numId w:val="11"/>
              </w:numPr>
              <w:spacing w:line="276" w:lineRule="auto"/>
              <w:ind w:left="720"/>
              <w:jc w:val="both"/>
              <w:rPr>
                <w:rFonts w:ascii="Calibri" w:hAnsi="Calibri" w:cs="Calibri"/>
                <w:sz w:val="22"/>
                <w:szCs w:val="22"/>
                <w:lang w:eastAsia="en-US"/>
              </w:rPr>
            </w:pPr>
            <w:r>
              <w:rPr>
                <w:rFonts w:ascii="Calibri" w:hAnsi="Calibri" w:cs="Calibri"/>
                <w:sz w:val="22"/>
                <w:szCs w:val="22"/>
                <w:lang w:eastAsia="en-US"/>
              </w:rPr>
              <w:t xml:space="preserve">ustrezna dovoljenja, </w:t>
            </w:r>
          </w:p>
          <w:p w:rsidR="00B30F6D" w:rsidRDefault="00B30F6D" w:rsidP="00422E39">
            <w:pPr>
              <w:numPr>
                <w:ilvl w:val="0"/>
                <w:numId w:val="11"/>
              </w:numPr>
              <w:spacing w:line="276" w:lineRule="auto"/>
              <w:ind w:left="720"/>
              <w:jc w:val="both"/>
              <w:rPr>
                <w:rFonts w:ascii="Calibri" w:hAnsi="Calibri" w:cs="Calibri"/>
                <w:sz w:val="22"/>
                <w:szCs w:val="22"/>
                <w:lang w:eastAsia="en-US"/>
              </w:rPr>
            </w:pPr>
            <w:r>
              <w:rPr>
                <w:rFonts w:ascii="Calibri" w:hAnsi="Calibri" w:cs="Calibri"/>
                <w:sz w:val="22"/>
                <w:szCs w:val="22"/>
                <w:lang w:eastAsia="en-US"/>
              </w:rPr>
              <w:t xml:space="preserve">popis del oz. specifikacijo potrebnih del. </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je dolžan pred pričetkom del prejeto dokumentacijo podrobno proučiti in naročnika opozoriti na njene pomanjkljivosti ali nejasnosti ter v zvezi s tem od njega zahtevati pisna navodila.</w:t>
            </w:r>
          </w:p>
        </w:tc>
      </w:tr>
      <w:tr w:rsidR="00B30F6D" w:rsidRPr="00F06461" w:rsidTr="00422E39">
        <w:trPr>
          <w:trHeight w:val="296"/>
        </w:trPr>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rPr>
          <w:trHeight w:val="296"/>
        </w:trPr>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bo pogodbena dela izvajal s strokovno usposobljenimi delavci in podizvajalci, ki jih je navedel v svoji ponudbi. Seznam podizvajalcev je sestavni del pogodbe. V primeru morebitne zamenjave podizvajalcev mora izvajalec predložiti naročniku v potrditev nov seznam, vključno z vso z javnim naročilom zahtevano dokumentacijo, ki potrjuje usposobljenost novega podizvajalca. Če naročnik ugotovi, da dela izvaja podizvajalec, ki ga izvajalec ni navedel v svoji ponudbi, ima pravico odpovedati to pogodbo. Naročnik si pridržuje pravico, da na objektu, kjer se dela izvajajo, kadarkoli preveri, delavci katerega podizvajalca opravljajo dela. Vsi delavci so naročniku dolžni dati verodostojne podatke.</w:t>
            </w:r>
          </w:p>
        </w:tc>
      </w:tr>
      <w:tr w:rsidR="00B30F6D" w:rsidRPr="00F06461" w:rsidTr="00422E39">
        <w:trPr>
          <w:trHeight w:val="296"/>
        </w:trPr>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rPr>
          <w:trHeight w:val="796"/>
        </w:trPr>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2.3.</w:t>
            </w: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 xml:space="preserve">Izvajalec je dolžan odpadni gradbeni material deponirati na ustrezni deponiji. </w:t>
            </w: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Po kočanih delih bo moral izvajalec naročniku predložiti dokazilo o deponiranju odpadnega gradbenega materiala.</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rPr>
          <w:trHeight w:val="1109"/>
        </w:trPr>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2.4.</w:t>
            </w:r>
          </w:p>
        </w:tc>
        <w:tc>
          <w:tcPr>
            <w:tcW w:w="8505" w:type="dxa"/>
            <w:hideMark/>
          </w:tcPr>
          <w:p w:rsidR="00B30F6D" w:rsidRDefault="00B30F6D" w:rsidP="00422E39">
            <w:pPr>
              <w:tabs>
                <w:tab w:val="num" w:pos="993"/>
              </w:tabs>
              <w:spacing w:line="276" w:lineRule="auto"/>
              <w:jc w:val="both"/>
              <w:rPr>
                <w:rFonts w:ascii="Calibri" w:hAnsi="Calibri" w:cs="Calibri"/>
                <w:sz w:val="22"/>
                <w:szCs w:val="22"/>
                <w:lang w:eastAsia="en-US"/>
              </w:rPr>
            </w:pPr>
            <w:r>
              <w:rPr>
                <w:rFonts w:ascii="Calibri" w:hAnsi="Calibri" w:cs="Calibri"/>
                <w:sz w:val="22"/>
                <w:szCs w:val="22"/>
                <w:lang w:eastAsia="en-US"/>
              </w:rPr>
              <w:t>Izvajalec je dolžan pravočasno predložiti nadzorniku vsa dokazila, ateste, izjave o skladnosti in certifikate o kvaliteti materialov za vgradnjo, ter ostale podatke v skladu s postopkom za zagotovitev kontrole kvalitete materialov in izvedbe gradbenih in obrtniških ter instalacijskih del in jih arhivirati pri vodji gradbišča.</w:t>
            </w:r>
          </w:p>
        </w:tc>
      </w:tr>
      <w:tr w:rsidR="00B30F6D" w:rsidRPr="00F06461" w:rsidTr="00422E39">
        <w:trPr>
          <w:trHeight w:val="275"/>
        </w:trPr>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tabs>
                <w:tab w:val="num" w:pos="993"/>
              </w:tabs>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tabs>
                <w:tab w:val="left" w:pos="993"/>
              </w:tabs>
              <w:spacing w:line="276" w:lineRule="auto"/>
              <w:jc w:val="both"/>
              <w:rPr>
                <w:rFonts w:ascii="Calibri" w:hAnsi="Calibri" w:cs="Calibri"/>
                <w:sz w:val="22"/>
                <w:szCs w:val="22"/>
                <w:lang w:eastAsia="en-US"/>
              </w:rPr>
            </w:pPr>
            <w:r>
              <w:rPr>
                <w:rFonts w:ascii="Calibri" w:hAnsi="Calibri" w:cs="Calibri"/>
                <w:sz w:val="22"/>
                <w:szCs w:val="22"/>
                <w:lang w:eastAsia="en-US"/>
              </w:rPr>
              <w:t>Pri izvedbi projekta je izvajalec dolžan naročniku zagotoviti možnost sprotnega nadzora nad izvajanjem projekta, vključno s periodičnim poročanjem in možnostjo pridobitve poročil na zahtevo, možnost sprotnega vpogleda v vso dokumentacijo ter v samo izvajanje projekta, ter v dokumentacijo o zagotavljanju kakovosti in izvajanju sistema zagotavljanja kakovosti, pregled nad financiranjem s strani drugih financerjev, vračilo sredstev, odpravo nepravilnosti in revizijsko sled.</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tabs>
                <w:tab w:val="left" w:pos="993"/>
              </w:tabs>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2.5.</w:t>
            </w:r>
          </w:p>
        </w:tc>
        <w:tc>
          <w:tcPr>
            <w:tcW w:w="8505" w:type="dxa"/>
          </w:tcPr>
          <w:p w:rsidR="00B30F6D" w:rsidRDefault="00B30F6D" w:rsidP="00422E39">
            <w:pPr>
              <w:tabs>
                <w:tab w:val="left" w:pos="993"/>
              </w:tabs>
              <w:spacing w:line="276" w:lineRule="auto"/>
              <w:jc w:val="both"/>
              <w:rPr>
                <w:rFonts w:ascii="Calibri" w:hAnsi="Calibri" w:cs="Calibri"/>
                <w:sz w:val="22"/>
                <w:szCs w:val="22"/>
                <w:lang w:eastAsia="en-US"/>
              </w:rPr>
            </w:pPr>
            <w:r>
              <w:rPr>
                <w:rFonts w:ascii="Calibri" w:hAnsi="Calibri" w:cs="Calibri"/>
                <w:sz w:val="22"/>
                <w:szCs w:val="22"/>
                <w:lang w:eastAsia="en-US"/>
              </w:rPr>
              <w:t xml:space="preserve">Izvajalec je dolžan v najkrajšem možnem času popraviti poškodbe, ki jih je povzročil objektu kot celoti oz. delu objekta, dovoznih cestah, zunanjem okolju, komunalnih vodih in priključkih ter ostalih napravah in oškodovanemu plačati v roku 60 dni morebitno odškodnino. </w:t>
            </w:r>
          </w:p>
          <w:p w:rsidR="00B30F6D" w:rsidRDefault="00B30F6D" w:rsidP="00422E39">
            <w:pPr>
              <w:tabs>
                <w:tab w:val="left" w:pos="993"/>
              </w:tabs>
              <w:spacing w:line="276" w:lineRule="auto"/>
              <w:jc w:val="both"/>
              <w:rPr>
                <w:rFonts w:ascii="Calibri" w:hAnsi="Calibri" w:cs="Calibri"/>
                <w:sz w:val="22"/>
                <w:szCs w:val="22"/>
                <w:lang w:eastAsia="en-US"/>
              </w:rPr>
            </w:pPr>
          </w:p>
          <w:p w:rsidR="00B30F6D" w:rsidRDefault="00B30F6D" w:rsidP="00422E39">
            <w:pPr>
              <w:tabs>
                <w:tab w:val="left" w:pos="993"/>
              </w:tabs>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tabs>
                <w:tab w:val="left" w:pos="993"/>
              </w:tabs>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2.6.</w:t>
            </w: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Zagotoviti si mora priključke in pogoje za uporabo elektrike, vode, telekomunikacij in kanalizacije ter morebitno potrebnih drugih energentov.</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highlight w:val="yellow"/>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2.7.</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projekta se zaveže, da bo pri izvedbi projekta upošteval pravila o javnem naročanju, poročanju ter izvedbi v skladu s predpisi, ki urejajo javno financiranje.</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2.8.</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Sestavni del te pogodbe so tudi razpisna dokumentacija in ponudbena dokumentacija ponudnika.</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Terminski in finančni plan ter plan organizacije gradbišča mora izvajalec predložiti v roku 8 dni po podpisu pogodbe. Knjigo obračunskih izmer je dolžan izvajalec voditi z dnem začetka prvih aktivnosti na objektu.</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b/>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b/>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3.</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ROKI IZVEDBE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3.1.</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bo pogodbeno dogovorjena dela izvedel v naslednjih rokih:</w:t>
            </w:r>
          </w:p>
          <w:p w:rsidR="00B30F6D" w:rsidRDefault="00B30F6D" w:rsidP="00422E39">
            <w:pPr>
              <w:numPr>
                <w:ilvl w:val="12"/>
                <w:numId w:val="0"/>
              </w:numPr>
              <w:spacing w:line="276" w:lineRule="auto"/>
              <w:jc w:val="both"/>
              <w:rPr>
                <w:rFonts w:ascii="Calibri" w:hAnsi="Calibri" w:cs="Calibri"/>
                <w:sz w:val="22"/>
                <w:szCs w:val="22"/>
              </w:rPr>
            </w:pPr>
            <w:r>
              <w:rPr>
                <w:rFonts w:ascii="Calibri" w:hAnsi="Calibri" w:cs="Calibri"/>
                <w:sz w:val="22"/>
                <w:szCs w:val="22"/>
              </w:rPr>
              <w:t xml:space="preserve">Predvideni rok pričetka del je </w:t>
            </w:r>
            <w:r>
              <w:rPr>
                <w:rFonts w:ascii="Calibri" w:hAnsi="Calibri" w:cs="Calibri"/>
                <w:b/>
                <w:sz w:val="22"/>
                <w:szCs w:val="22"/>
              </w:rPr>
              <w:t>18. 10. 2022</w:t>
            </w:r>
            <w:r>
              <w:rPr>
                <w:rFonts w:ascii="Calibri" w:hAnsi="Calibri" w:cs="Calibri"/>
                <w:sz w:val="22"/>
                <w:szCs w:val="22"/>
              </w:rPr>
              <w:t xml:space="preserve"> </w:t>
            </w:r>
          </w:p>
          <w:p w:rsidR="00B30F6D" w:rsidRDefault="00B30F6D" w:rsidP="00422E39">
            <w:pPr>
              <w:numPr>
                <w:ilvl w:val="12"/>
                <w:numId w:val="0"/>
              </w:numPr>
              <w:spacing w:line="276" w:lineRule="auto"/>
              <w:jc w:val="both"/>
              <w:rPr>
                <w:rFonts w:ascii="Calibri" w:hAnsi="Calibri" w:cs="Calibri"/>
                <w:b/>
                <w:sz w:val="22"/>
                <w:szCs w:val="22"/>
              </w:rPr>
            </w:pPr>
            <w:r>
              <w:rPr>
                <w:rFonts w:ascii="Calibri" w:hAnsi="Calibri" w:cs="Calibri"/>
                <w:sz w:val="22"/>
                <w:szCs w:val="22"/>
              </w:rPr>
              <w:t xml:space="preserve">Predvideni rok končanja investicije je </w:t>
            </w:r>
            <w:r>
              <w:rPr>
                <w:rFonts w:ascii="Calibri" w:hAnsi="Calibri" w:cs="Calibri"/>
                <w:b/>
                <w:sz w:val="22"/>
                <w:szCs w:val="22"/>
              </w:rPr>
              <w:t>31. 3. 2023.</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b/>
                <w:sz w:val="22"/>
                <w:szCs w:val="22"/>
              </w:rPr>
              <w:t>Izvedba in postavitev jeklene nosilne konstrukcije ter zunanjega ovoja steklenjaka</w:t>
            </w:r>
            <w:r w:rsidR="00B82CA5">
              <w:rPr>
                <w:rFonts w:ascii="Calibri" w:hAnsi="Calibri" w:cs="Calibri"/>
                <w:b/>
                <w:sz w:val="22"/>
                <w:szCs w:val="22"/>
              </w:rPr>
              <w:t xml:space="preserve"> na lokaciji IHPS</w:t>
            </w:r>
            <w:r>
              <w:rPr>
                <w:rFonts w:ascii="Calibri" w:hAnsi="Calibri" w:cs="Calibri"/>
                <w:b/>
                <w:sz w:val="22"/>
                <w:szCs w:val="22"/>
              </w:rPr>
              <w:t xml:space="preserve"> mora biti zaključena do 20. 11. 2022.</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3.2.</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Za začetek del po tej pogodbi se šteje dan, ko naročnik izvajalca uvede v posel. To mora naročnik storiti najkasneje v roku treh (3) delovnih dni od dneva podpisa pogodbe. Izvajalec je uveden v posel z dnem, ko mu je predložena in predana vsa dokumentacija in izpolnjene zahteve iz točke 2.2. te pogodbe.</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3.3.</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Pogodbeno dogovorjeni roki se lahko podaljšajo:</w:t>
            </w:r>
          </w:p>
          <w:p w:rsidR="00B30F6D" w:rsidRDefault="00B30F6D" w:rsidP="00422E39">
            <w:pPr>
              <w:numPr>
                <w:ilvl w:val="0"/>
                <w:numId w:val="11"/>
              </w:numPr>
              <w:spacing w:line="276" w:lineRule="auto"/>
              <w:ind w:left="720"/>
              <w:jc w:val="both"/>
              <w:rPr>
                <w:rFonts w:ascii="Calibri" w:hAnsi="Calibri" w:cs="Calibri"/>
                <w:sz w:val="22"/>
                <w:lang w:eastAsia="en-US"/>
              </w:rPr>
            </w:pPr>
            <w:r>
              <w:rPr>
                <w:rFonts w:ascii="Calibri" w:hAnsi="Calibri" w:cs="Calibri"/>
                <w:sz w:val="22"/>
                <w:lang w:eastAsia="en-US"/>
              </w:rPr>
              <w:t xml:space="preserve">iz </w:t>
            </w:r>
            <w:r>
              <w:rPr>
                <w:rFonts w:ascii="Calibri" w:hAnsi="Calibri" w:cs="Calibri"/>
                <w:sz w:val="22"/>
                <w:szCs w:val="22"/>
                <w:lang w:eastAsia="en-US"/>
              </w:rPr>
              <w:t>razlogov</w:t>
            </w:r>
            <w:r>
              <w:rPr>
                <w:rFonts w:ascii="Calibri" w:hAnsi="Calibri" w:cs="Calibri"/>
                <w:sz w:val="22"/>
                <w:lang w:eastAsia="en-US"/>
              </w:rPr>
              <w:t xml:space="preserve"> določenih v 42. posebni gradbeni uzanci,</w:t>
            </w:r>
          </w:p>
          <w:p w:rsidR="00B30F6D" w:rsidRDefault="00B30F6D" w:rsidP="00422E39">
            <w:pPr>
              <w:numPr>
                <w:ilvl w:val="0"/>
                <w:numId w:val="11"/>
              </w:numPr>
              <w:spacing w:line="276" w:lineRule="auto"/>
              <w:ind w:left="720"/>
              <w:jc w:val="both"/>
              <w:rPr>
                <w:rFonts w:ascii="Calibri" w:hAnsi="Calibri" w:cs="Calibri"/>
                <w:sz w:val="22"/>
                <w:szCs w:val="22"/>
                <w:lang w:eastAsia="en-US"/>
              </w:rPr>
            </w:pPr>
            <w:r>
              <w:rPr>
                <w:rFonts w:ascii="Calibri" w:hAnsi="Calibri" w:cs="Calibri"/>
                <w:sz w:val="22"/>
                <w:szCs w:val="22"/>
                <w:lang w:eastAsia="en-US"/>
              </w:rPr>
              <w:t>zaradi spremembe investicije – tehnične dokumentacije,</w:t>
            </w:r>
          </w:p>
          <w:p w:rsidR="00B30F6D" w:rsidRDefault="00B30F6D" w:rsidP="00422E39">
            <w:pPr>
              <w:numPr>
                <w:ilvl w:val="0"/>
                <w:numId w:val="11"/>
              </w:numPr>
              <w:spacing w:line="276" w:lineRule="auto"/>
              <w:ind w:left="720"/>
              <w:jc w:val="both"/>
              <w:rPr>
                <w:rFonts w:ascii="Calibri" w:hAnsi="Calibri" w:cs="Calibri"/>
                <w:sz w:val="22"/>
                <w:szCs w:val="22"/>
                <w:lang w:eastAsia="en-US"/>
              </w:rPr>
            </w:pPr>
            <w:r>
              <w:rPr>
                <w:rFonts w:ascii="Calibri" w:hAnsi="Calibri" w:cs="Calibri"/>
                <w:sz w:val="22"/>
                <w:szCs w:val="22"/>
                <w:lang w:eastAsia="en-US"/>
              </w:rPr>
              <w:t>zaradi dodatnih del, izvedenih po pisni zahtevi naročnika,</w:t>
            </w:r>
          </w:p>
          <w:p w:rsidR="00B30F6D" w:rsidRDefault="00B30F6D" w:rsidP="00422E39">
            <w:pPr>
              <w:numPr>
                <w:ilvl w:val="0"/>
                <w:numId w:val="11"/>
              </w:numPr>
              <w:spacing w:line="276" w:lineRule="auto"/>
              <w:ind w:left="720"/>
              <w:jc w:val="both"/>
              <w:rPr>
                <w:rFonts w:ascii="Calibri" w:hAnsi="Calibri" w:cs="Calibri"/>
                <w:sz w:val="22"/>
                <w:szCs w:val="22"/>
                <w:lang w:eastAsia="en-US"/>
              </w:rPr>
            </w:pPr>
            <w:r>
              <w:rPr>
                <w:rFonts w:ascii="Calibri" w:hAnsi="Calibri" w:cs="Calibri"/>
                <w:sz w:val="22"/>
                <w:szCs w:val="22"/>
                <w:lang w:eastAsia="en-US"/>
              </w:rPr>
              <w:t>zaradi ravnanja tretjih oseb, ki onemogočajo izvedbo del in ki niso posledica krivdnega ravnanja pogodbenih strank.</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 nastop in prenehanje okoliščin, ki po tej pogodbi lahko vplivajo na spremembo rokov, mora izvajalec opozoriti naročnika pisno in jih takoj evidentirati v gradbenem dnevniku.</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3.4.</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rsidR="00B30F6D" w:rsidRDefault="00B30F6D" w:rsidP="00422E39">
            <w:pPr>
              <w:pStyle w:val="Odstavekseznama"/>
              <w:numPr>
                <w:ilvl w:val="0"/>
                <w:numId w:val="12"/>
              </w:numPr>
              <w:spacing w:line="276" w:lineRule="auto"/>
              <w:contextualSpacing/>
              <w:jc w:val="both"/>
              <w:rPr>
                <w:rFonts w:ascii="Calibri" w:hAnsi="Calibri" w:cs="Calibri"/>
                <w:sz w:val="22"/>
                <w:lang w:eastAsia="en-US"/>
              </w:rPr>
            </w:pPr>
            <w:r>
              <w:rPr>
                <w:rFonts w:ascii="Calibri" w:hAnsi="Calibri" w:cs="Calibri"/>
                <w:sz w:val="22"/>
                <w:lang w:eastAsia="en-US"/>
              </w:rPr>
              <w:t>izvajalcu naloži kakršnekoli ukrepe za pospešitev del,</w:t>
            </w:r>
          </w:p>
          <w:p w:rsidR="00B30F6D" w:rsidRDefault="00B30F6D" w:rsidP="00422E39">
            <w:pPr>
              <w:pStyle w:val="Odstavekseznama"/>
              <w:numPr>
                <w:ilvl w:val="0"/>
                <w:numId w:val="12"/>
              </w:numPr>
              <w:spacing w:line="276" w:lineRule="auto"/>
              <w:contextualSpacing/>
              <w:jc w:val="both"/>
              <w:rPr>
                <w:rFonts w:ascii="Calibri" w:hAnsi="Calibri" w:cs="Calibri"/>
                <w:sz w:val="22"/>
                <w:lang w:eastAsia="en-US"/>
              </w:rPr>
            </w:pPr>
            <w:r>
              <w:rPr>
                <w:rFonts w:ascii="Calibri" w:hAnsi="Calibri" w:cs="Calibri"/>
                <w:sz w:val="22"/>
                <w:lang w:eastAsia="en-US"/>
              </w:rPr>
              <w:t>izvajalcu naloži angažiranje dodatnih podizvajalcev ali sam angažira dodatne podizvajalce na račun izvajalca,</w:t>
            </w:r>
          </w:p>
          <w:p w:rsidR="00B30F6D" w:rsidRDefault="00B30F6D" w:rsidP="00422E39">
            <w:pPr>
              <w:spacing w:line="276" w:lineRule="auto"/>
              <w:jc w:val="both"/>
              <w:rPr>
                <w:rFonts w:ascii="Calibri" w:hAnsi="Calibri" w:cs="Calibri"/>
                <w:sz w:val="22"/>
                <w:lang w:eastAsia="en-US"/>
              </w:rPr>
            </w:pPr>
          </w:p>
          <w:p w:rsidR="00B30F6D" w:rsidRDefault="00B30F6D" w:rsidP="00422E39">
            <w:pPr>
              <w:pStyle w:val="Odstavekseznama"/>
              <w:numPr>
                <w:ilvl w:val="0"/>
                <w:numId w:val="12"/>
              </w:numPr>
              <w:spacing w:line="276" w:lineRule="auto"/>
              <w:contextualSpacing/>
              <w:jc w:val="both"/>
              <w:rPr>
                <w:rFonts w:ascii="Calibri" w:hAnsi="Calibri" w:cs="Calibri"/>
                <w:sz w:val="22"/>
                <w:lang w:eastAsia="en-US"/>
              </w:rPr>
            </w:pPr>
            <w:r>
              <w:rPr>
                <w:rFonts w:ascii="Calibri" w:hAnsi="Calibri" w:cs="Calibri"/>
                <w:sz w:val="22"/>
                <w:lang w:eastAsia="en-US"/>
              </w:rPr>
              <w:lastRenderedPageBreak/>
              <w:t>izvajalcu naloži angažiranje dodatnih delovnih sredstev ali jih najame sam na stroške izvajalca.</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Pred angažiranjem dodatnih podizvajalcev ali delovnih sredstev, mora naročnik ponuditi izvajalcu rok enega tedna, da dodatne podizvajalce ali delovna sredstva angažira izvajalec sam.</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Naročnik si sme pri tem obračunati tudi manipulativne stroške v višini največ 2 % od skupne vrednosti izvedenih del, ki jih je izvedel drugi izvajalec.</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ind w:left="-637"/>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4.</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MATERIAL IN DELOVNA SILA</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rPr>
          <w:trHeight w:val="910"/>
        </w:trPr>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4.1.</w:t>
            </w:r>
          </w:p>
          <w:p w:rsidR="00B30F6D" w:rsidRDefault="00B30F6D" w:rsidP="00422E39">
            <w:pPr>
              <w:spacing w:line="276" w:lineRule="auto"/>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bo dela izvedel z delavci, ki so pri njem v delavnem razmerju (stalnem ali za določen čas) in z lastnim materialom.</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rPr>
          <w:trHeight w:val="529"/>
        </w:trPr>
        <w:tc>
          <w:tcPr>
            <w:tcW w:w="637" w:type="dxa"/>
            <w:hideMark/>
          </w:tcPr>
          <w:p w:rsidR="00B30F6D" w:rsidRDefault="00B30F6D" w:rsidP="00422E39">
            <w:pPr>
              <w:spacing w:line="276" w:lineRule="auto"/>
              <w:rPr>
                <w:rFonts w:ascii="Calibri" w:hAnsi="Calibri" w:cs="Calibri"/>
                <w:sz w:val="22"/>
                <w:szCs w:val="22"/>
                <w:lang w:eastAsia="en-US"/>
              </w:rPr>
            </w:pPr>
            <w:r>
              <w:rPr>
                <w:rFonts w:ascii="Calibri" w:hAnsi="Calibri" w:cs="Calibri"/>
                <w:sz w:val="22"/>
                <w:szCs w:val="22"/>
                <w:lang w:eastAsia="en-US"/>
              </w:rPr>
              <w:t>4.2.</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PODIZVAJALCI (samo v primeru, če ponudnik nastopa s podizvajalci)</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pooblašča naročnika, da na podlagi potrjenega računa oz. situacije neposredno plačuje podizvajalcem. Vsak posamezni podizvajalec mora naročniku predložiti soglasje, na podlagi katerega bo naročnik del namesto glavnemu izvajalcu poravnal podizvajalčevo terjatev do glavnega izvajalca.</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Za izvajalca bodo pogodbena dela po tej pogodbi izvajali naslednji podizvajalci:</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(naziv in polni naslov),</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Matična številka: (številka)</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Davčna številka: SI(številka)</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TRR: številka</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ki izvaja javno naročilo z enim ali več podizvajalci, mora imeti ob sklenitvi pogodbe z naročnikom ali med njenim izvajanjem, sklenjene pogodbe s podizvajalci.</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Podizvajalec bo naročniku posredoval kopijo pogodbe, ki jo je sklenil s svojim naročnikom(izvajalcem),v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soglasja naročniku ne predloži v tem roku, bo naročnik Državni revizijski komisiji predlagal, da uvede postopek o prekršku iz prvega odstavka 112. člena Zakona o javnem naročanju.</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i/>
                <w:sz w:val="22"/>
                <w:szCs w:val="22"/>
                <w:lang w:eastAsia="en-US"/>
              </w:rPr>
            </w:pPr>
            <w:r>
              <w:rPr>
                <w:rFonts w:ascii="Calibri" w:hAnsi="Calibri" w:cs="Calibri"/>
                <w:sz w:val="22"/>
                <w:szCs w:val="22"/>
                <w:lang w:eastAsia="en-US"/>
              </w:rPr>
              <w:t>*</w:t>
            </w:r>
            <w:r>
              <w:rPr>
                <w:rFonts w:ascii="Calibri" w:hAnsi="Calibri" w:cs="Calibri"/>
                <w:i/>
                <w:sz w:val="22"/>
                <w:szCs w:val="22"/>
                <w:lang w:eastAsia="en-US"/>
              </w:rPr>
              <w:t>Izvajalec pooblašča naročnika za izvajanje neposrednih plačil podizvajalcu oziroma podizvajalcem, v skladu s predpisi o neposrednih plačilih podizvajalcu pri nastopanju izvajalca s podizvajalcem pri javnem naročanju, v primeru, če podizvajalec to zahteva.</w:t>
            </w:r>
          </w:p>
          <w:p w:rsidR="00B30F6D" w:rsidRDefault="00B30F6D" w:rsidP="00422E39">
            <w:pPr>
              <w:numPr>
                <w:ilvl w:val="12"/>
                <w:numId w:val="0"/>
              </w:numPr>
              <w:spacing w:line="276" w:lineRule="auto"/>
              <w:jc w:val="both"/>
              <w:rPr>
                <w:rFonts w:ascii="Calibri" w:hAnsi="Calibri" w:cs="Calibri"/>
                <w:i/>
                <w:sz w:val="22"/>
                <w:szCs w:val="22"/>
                <w:lang w:eastAsia="en-US"/>
              </w:rPr>
            </w:pPr>
            <w:r>
              <w:rPr>
                <w:rFonts w:ascii="Calibri" w:hAnsi="Calibri" w:cs="Calibri"/>
                <w:i/>
                <w:sz w:val="22"/>
                <w:szCs w:val="22"/>
                <w:lang w:eastAsia="en-US"/>
              </w:rPr>
              <w:t xml:space="preserve">Za podizvajalce ,ki neposrednega plačila ne zahtevajo, mora izvajalec, najpozneje v 60 dneh </w:t>
            </w:r>
          </w:p>
          <w:p w:rsidR="00B30F6D" w:rsidRDefault="00B30F6D" w:rsidP="00422E39">
            <w:pPr>
              <w:numPr>
                <w:ilvl w:val="12"/>
                <w:numId w:val="0"/>
              </w:numPr>
              <w:spacing w:line="276" w:lineRule="auto"/>
              <w:jc w:val="both"/>
              <w:rPr>
                <w:rFonts w:ascii="Calibri" w:hAnsi="Calibri" w:cs="Calibri"/>
                <w:i/>
                <w:sz w:val="22"/>
                <w:szCs w:val="22"/>
                <w:lang w:eastAsia="en-US"/>
              </w:rPr>
            </w:pPr>
          </w:p>
          <w:p w:rsidR="00B30F6D" w:rsidRDefault="00B30F6D" w:rsidP="00422E39">
            <w:pPr>
              <w:numPr>
                <w:ilvl w:val="12"/>
                <w:numId w:val="0"/>
              </w:numPr>
              <w:spacing w:line="276" w:lineRule="auto"/>
              <w:jc w:val="both"/>
              <w:rPr>
                <w:rFonts w:ascii="Calibri" w:hAnsi="Calibri" w:cs="Calibri"/>
                <w:i/>
                <w:sz w:val="22"/>
                <w:szCs w:val="22"/>
                <w:lang w:eastAsia="en-US"/>
              </w:rPr>
            </w:pPr>
          </w:p>
          <w:p w:rsidR="00B30F6D" w:rsidRDefault="00B30F6D" w:rsidP="00422E39">
            <w:pPr>
              <w:numPr>
                <w:ilvl w:val="12"/>
                <w:numId w:val="0"/>
              </w:numPr>
              <w:spacing w:line="276" w:lineRule="auto"/>
              <w:jc w:val="both"/>
              <w:rPr>
                <w:rFonts w:ascii="Calibri" w:hAnsi="Calibri" w:cs="Calibri"/>
                <w:i/>
                <w:sz w:val="22"/>
                <w:szCs w:val="22"/>
                <w:lang w:eastAsia="en-US"/>
              </w:rPr>
            </w:pPr>
            <w:r>
              <w:rPr>
                <w:rFonts w:ascii="Calibri" w:hAnsi="Calibri" w:cs="Calibri"/>
                <w:i/>
                <w:sz w:val="22"/>
                <w:szCs w:val="22"/>
                <w:lang w:eastAsia="en-US"/>
              </w:rPr>
              <w:lastRenderedPageBreak/>
              <w:t>od plačila končnega računa, izvajalcu plačila poslati svojo pisno izjavo in pisno izjavo podizvajalca, da je podizvajalec prejel plačilo za izvedena dela, neposredno povezano s predmetom pogodbe.</w:t>
            </w:r>
          </w:p>
          <w:p w:rsidR="00B30F6D" w:rsidRDefault="00B30F6D" w:rsidP="00422E39">
            <w:pPr>
              <w:numPr>
                <w:ilvl w:val="12"/>
                <w:numId w:val="0"/>
              </w:numPr>
              <w:spacing w:line="276" w:lineRule="auto"/>
              <w:jc w:val="both"/>
              <w:rPr>
                <w:rFonts w:ascii="Calibri" w:hAnsi="Calibri" w:cs="Calibri"/>
                <w: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Naročnik ni dolžan preverjati, ali je podizvajalec predložil potrjene situacije vseh podizvajalcev oziroma reševati sporov med izvajalcem in podizvajalcem v zvezi z upravičenostjo in zapadlostjo njihovih morebitnih terjatev. V primeru, da se pojavi sum v izpolnjevanju obveznosti izvajalca, ki mu jih nalaga ta pogodba in 94. člen ZJN-3, naročnik ravna v skladu z 7. odstavkom 94. člena ZJN-3.</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*Se uskladi v skladu z izbrano ponudbo</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5.</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CENA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Cena pogodbenih del v trenutku oddaje ter sprejetja ponudbe je glede na predvidene cene po ponudbenem predračunu, (številka) dne (dan. mesec) 2022: (vrednost) v EUR brez DDV oz. (vrednost)  EUR z DDV.</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V kolikor se tekom izvajanja pogodbe spremeni stopnja DDV, takšno tveganje nosi naročnik.</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sz w:val="22"/>
                <w:szCs w:val="22"/>
                <w:lang w:eastAsia="en-US"/>
              </w:rPr>
              <w:t>Cene po enoti mere so fiksne. V primeru več del bodo stranke pripravile Uradni zaznamek. Naročnik bo na podlagi zaznamka kot pravnega temelja za izplačilo, poravnal več dela.</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eastAsia="Arial Unicode MS" w:hAnsi="Calibri" w:cs="Calibri"/>
                <w:color w:val="FF0000"/>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color w:val="FF0000"/>
                <w:sz w:val="22"/>
                <w:szCs w:val="22"/>
                <w:lang w:eastAsia="en-US"/>
              </w:rPr>
            </w:pPr>
            <w:r>
              <w:rPr>
                <w:rFonts w:ascii="Calibri" w:hAnsi="Calibri" w:cs="Calibri"/>
                <w:sz w:val="22"/>
                <w:szCs w:val="22"/>
                <w:lang w:eastAsia="en-US"/>
              </w:rPr>
              <w:t>Za vsa morebitna dodatna ali nepredvidena dela, za katera bosta pogodbeni stranki sklenili dodatek k tej pogodbi oz. bo ta dela naročnik potrdil, veljajo cena in kvaliteta kot za dela navedena v 1. členu te pogodbe. Če je izvajalec v predračunu (številka) podal eventualni popust, velja ta popust tudi za vsa morebitna dodatna ali nepredvidena dela.</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pStyle w:val="Telobesedila2"/>
              <w:spacing w:after="0"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pStyle w:val="Telobesedila2"/>
              <w:spacing w:after="0" w:line="276" w:lineRule="auto"/>
              <w:jc w:val="both"/>
              <w:rPr>
                <w:rFonts w:ascii="Calibri" w:hAnsi="Calibri" w:cs="Calibri"/>
                <w:sz w:val="22"/>
                <w:szCs w:val="22"/>
                <w:lang w:eastAsia="en-US"/>
              </w:rPr>
            </w:pPr>
            <w:r>
              <w:rPr>
                <w:rFonts w:ascii="Calibri" w:hAnsi="Calibri" w:cs="Calibri"/>
                <w:sz w:val="22"/>
                <w:szCs w:val="22"/>
                <w:lang w:eastAsia="en-US"/>
              </w:rPr>
              <w:t>Naročnik bo posamezne situacije plačal iz konta (KONTO),30. dan po predložitvi in obojestranski potrditvi začasne situacije. Vsi računi (situacije) morajo biti izstavljeni v elektronski obliki (e-račun) skladno s 26. členom Zakona o opravljanju plačilnih storitev za proračunske uporabnike (Uradni list RS št: 59/10 s spremembami in dopolnitvami) in morajo vsebovati vse podatke, ki so predpisani v ZDDV-1.</w:t>
            </w:r>
          </w:p>
          <w:p w:rsidR="00B30F6D" w:rsidRDefault="00B30F6D" w:rsidP="00422E39">
            <w:pPr>
              <w:pStyle w:val="Telobesedila2"/>
              <w:spacing w:after="0" w:line="276" w:lineRule="auto"/>
              <w:jc w:val="both"/>
              <w:rPr>
                <w:rFonts w:ascii="Calibri" w:hAnsi="Calibri" w:cs="Calibri"/>
                <w:sz w:val="22"/>
                <w:szCs w:val="22"/>
                <w:lang w:eastAsia="en-US"/>
              </w:rPr>
            </w:pPr>
          </w:p>
          <w:p w:rsidR="00B30F6D" w:rsidRDefault="00B30F6D" w:rsidP="00422E39">
            <w:pPr>
              <w:pStyle w:val="Telobesedila2"/>
              <w:spacing w:after="0" w:line="276" w:lineRule="auto"/>
              <w:jc w:val="both"/>
              <w:rPr>
                <w:rFonts w:ascii="Calibri" w:hAnsi="Calibri" w:cs="Calibri"/>
                <w:sz w:val="22"/>
                <w:szCs w:val="22"/>
                <w:lang w:eastAsia="en-US"/>
              </w:rPr>
            </w:pPr>
          </w:p>
          <w:p w:rsidR="00B30F6D" w:rsidRDefault="00B30F6D" w:rsidP="00422E39">
            <w:pPr>
              <w:pStyle w:val="Telobesedila2"/>
              <w:spacing w:after="0" w:line="276" w:lineRule="auto"/>
              <w:jc w:val="both"/>
              <w:rPr>
                <w:rFonts w:ascii="Calibri" w:hAnsi="Calibri" w:cs="Calibri"/>
                <w:sz w:val="22"/>
                <w:szCs w:val="22"/>
                <w:lang w:eastAsia="en-US"/>
              </w:rPr>
            </w:pPr>
          </w:p>
          <w:p w:rsidR="00B30F6D" w:rsidRDefault="00B30F6D" w:rsidP="00422E39">
            <w:pPr>
              <w:pStyle w:val="Telobesedila2"/>
              <w:spacing w:after="0" w:line="276" w:lineRule="auto"/>
              <w:jc w:val="both"/>
              <w:rPr>
                <w:rFonts w:ascii="Calibri" w:hAnsi="Calibri" w:cs="Calibri"/>
                <w:sz w:val="22"/>
                <w:szCs w:val="22"/>
                <w:lang w:eastAsia="en-US"/>
              </w:rPr>
            </w:pPr>
          </w:p>
          <w:p w:rsidR="00B30F6D" w:rsidRDefault="00B30F6D" w:rsidP="00422E39">
            <w:pPr>
              <w:pStyle w:val="Telobesedila2"/>
              <w:spacing w:after="0" w:line="276" w:lineRule="auto"/>
              <w:jc w:val="both"/>
              <w:rPr>
                <w:rFonts w:ascii="Calibri" w:hAnsi="Calibri" w:cs="Calibri"/>
                <w:sz w:val="22"/>
                <w:szCs w:val="22"/>
                <w:lang w:eastAsia="en-US"/>
              </w:rPr>
            </w:pPr>
          </w:p>
          <w:p w:rsidR="00B30F6D" w:rsidRDefault="00B30F6D" w:rsidP="00422E39">
            <w:pPr>
              <w:pStyle w:val="Telobesedila2"/>
              <w:spacing w:after="0" w:line="276" w:lineRule="auto"/>
              <w:jc w:val="both"/>
              <w:rPr>
                <w:rFonts w:ascii="Calibri" w:hAnsi="Calibri" w:cs="Calibri"/>
                <w:sz w:val="22"/>
                <w:szCs w:val="22"/>
                <w:lang w:eastAsia="en-US"/>
              </w:rPr>
            </w:pPr>
          </w:p>
          <w:p w:rsidR="00B30F6D" w:rsidRDefault="00B30F6D" w:rsidP="00422E39">
            <w:pPr>
              <w:pStyle w:val="Telobesedila2"/>
              <w:spacing w:after="0"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Obvezne priloge e-računov po tej pogodbi so:</w:t>
            </w:r>
          </w:p>
          <w:p w:rsidR="00B30F6D" w:rsidRDefault="00B30F6D" w:rsidP="00422E39">
            <w:pPr>
              <w:pStyle w:val="Odstavekseznama"/>
              <w:numPr>
                <w:ilvl w:val="0"/>
                <w:numId w:val="13"/>
              </w:numPr>
              <w:spacing w:line="276" w:lineRule="auto"/>
              <w:contextualSpacing/>
              <w:jc w:val="both"/>
              <w:rPr>
                <w:rFonts w:ascii="Calibri" w:hAnsi="Calibri" w:cs="Calibri"/>
                <w:sz w:val="22"/>
                <w:lang w:eastAsia="en-US"/>
              </w:rPr>
            </w:pPr>
            <w:r>
              <w:rPr>
                <w:rFonts w:ascii="Calibri" w:hAnsi="Calibri" w:cs="Calibri"/>
                <w:sz w:val="22"/>
                <w:lang w:eastAsia="en-US"/>
              </w:rPr>
              <w:t>gradbena situacija, potrjena s strani odgovornega nadzornika,</w:t>
            </w:r>
          </w:p>
          <w:p w:rsidR="00B30F6D" w:rsidRDefault="00B30F6D" w:rsidP="00422E39">
            <w:pPr>
              <w:pStyle w:val="Odstavekseznama"/>
              <w:numPr>
                <w:ilvl w:val="0"/>
                <w:numId w:val="13"/>
              </w:numPr>
              <w:spacing w:line="276" w:lineRule="auto"/>
              <w:contextualSpacing/>
              <w:jc w:val="both"/>
              <w:rPr>
                <w:rFonts w:ascii="Calibri" w:hAnsi="Calibri" w:cs="Calibri"/>
                <w:sz w:val="22"/>
                <w:lang w:eastAsia="en-US"/>
              </w:rPr>
            </w:pPr>
            <w:r>
              <w:rPr>
                <w:rFonts w:ascii="Calibri" w:hAnsi="Calibri" w:cs="Calibri"/>
                <w:sz w:val="22"/>
                <w:lang w:eastAsia="en-US"/>
              </w:rPr>
              <w:t>poročilo o poteku del,</w:t>
            </w:r>
          </w:p>
          <w:p w:rsidR="00B30F6D" w:rsidRDefault="00B30F6D" w:rsidP="00422E39">
            <w:pPr>
              <w:pStyle w:val="Odstavekseznama"/>
              <w:numPr>
                <w:ilvl w:val="0"/>
                <w:numId w:val="13"/>
              </w:numPr>
              <w:spacing w:line="276" w:lineRule="auto"/>
              <w:contextualSpacing/>
              <w:jc w:val="both"/>
              <w:rPr>
                <w:rFonts w:ascii="Calibri" w:hAnsi="Calibri" w:cs="Calibri"/>
                <w:sz w:val="22"/>
                <w:lang w:eastAsia="en-US"/>
              </w:rPr>
            </w:pPr>
            <w:r>
              <w:rPr>
                <w:rFonts w:ascii="Calibri" w:hAnsi="Calibri" w:cs="Calibri"/>
                <w:sz w:val="22"/>
                <w:lang w:eastAsia="en-US"/>
              </w:rPr>
              <w:t>računi oziroma gradbene situacije podizvajalcev, potrjene s strani izvajalca, v kolikor gre za neposredna plačila podizvajalcem,</w:t>
            </w:r>
          </w:p>
          <w:p w:rsidR="00B30F6D" w:rsidRDefault="00B30F6D" w:rsidP="00422E39">
            <w:pPr>
              <w:pStyle w:val="Odstavekseznama"/>
              <w:numPr>
                <w:ilvl w:val="0"/>
                <w:numId w:val="13"/>
              </w:numPr>
              <w:spacing w:line="276" w:lineRule="auto"/>
              <w:contextualSpacing/>
              <w:jc w:val="both"/>
              <w:rPr>
                <w:rFonts w:ascii="Calibri" w:hAnsi="Calibri" w:cs="Calibri"/>
                <w:sz w:val="22"/>
                <w:lang w:eastAsia="en-US"/>
              </w:rPr>
            </w:pPr>
            <w:r>
              <w:rPr>
                <w:rFonts w:ascii="Calibri" w:hAnsi="Calibri" w:cs="Calibri"/>
                <w:sz w:val="22"/>
                <w:lang w:eastAsia="en-US"/>
              </w:rPr>
              <w:t>specifikacija prejemnikov plačil po izstavljenem računu izvajalca, oblikovana po zahtevah naročnika,</w:t>
            </w:r>
          </w:p>
          <w:p w:rsidR="00B30F6D" w:rsidRDefault="00B30F6D" w:rsidP="00422E39">
            <w:pPr>
              <w:pStyle w:val="Odstavekseznama"/>
              <w:numPr>
                <w:ilvl w:val="0"/>
                <w:numId w:val="13"/>
              </w:numPr>
              <w:spacing w:line="276" w:lineRule="auto"/>
              <w:contextualSpacing/>
              <w:jc w:val="both"/>
              <w:rPr>
                <w:rFonts w:ascii="Calibri" w:hAnsi="Calibri" w:cs="Calibri"/>
                <w:sz w:val="22"/>
                <w:lang w:eastAsia="en-US"/>
              </w:rPr>
            </w:pPr>
            <w:r>
              <w:rPr>
                <w:rFonts w:ascii="Calibri" w:hAnsi="Calibri" w:cs="Calibri"/>
                <w:sz w:val="22"/>
                <w:lang w:eastAsia="en-US"/>
              </w:rPr>
              <w:t>ostala dokumentacija, ki potrjuje, da je zaračunana storitev dejansko opravljena v skladu s to pogodbo in gradbenim dnevnikom (in s potrjeno knjigo obračunskih izmer).</w:t>
            </w:r>
          </w:p>
          <w:p w:rsidR="00B30F6D" w:rsidRDefault="00B30F6D" w:rsidP="00422E39">
            <w:pPr>
              <w:spacing w:line="276" w:lineRule="auto"/>
              <w:rPr>
                <w:rFonts w:ascii="Calibri" w:hAnsi="Calibri" w:cs="Calibri"/>
                <w:sz w:val="22"/>
                <w:lang w:eastAsia="en-US"/>
              </w:rPr>
            </w:pP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lang w:eastAsia="en-US"/>
              </w:rPr>
              <w:t>V kolikor je na izstavljenem računu izvajalca/podizvajalca naveden transakcijski račun, ki ni vsebovan v tej pogodbi, se uporablja transakcijski račun, ki je naveden na izstavljenem računu.</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pStyle w:val="Telobesedila2"/>
              <w:spacing w:after="0"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pStyle w:val="Telobesedila2"/>
              <w:spacing w:after="0" w:line="276" w:lineRule="auto"/>
              <w:jc w:val="both"/>
              <w:rPr>
                <w:rFonts w:ascii="Calibri" w:hAnsi="Calibri" w:cs="Calibri"/>
                <w:sz w:val="22"/>
                <w:szCs w:val="22"/>
                <w:lang w:eastAsia="en-US"/>
              </w:rPr>
            </w:pPr>
            <w:r>
              <w:rPr>
                <w:rFonts w:ascii="Calibri" w:hAnsi="Calibri" w:cs="Calibri"/>
                <w:sz w:val="22"/>
                <w:szCs w:val="22"/>
                <w:lang w:eastAsia="en-US"/>
              </w:rPr>
              <w:t>Za vsa morebitna dodatna dela, ki s pogodbo niso obsežena ali nepredvidena dela, bosta pogodbeni stranki sklenili dodatek k tej pogodbi, ob upoštevanju določb 95. člena ZJN-3.</w:t>
            </w:r>
          </w:p>
          <w:p w:rsidR="00B30F6D" w:rsidRDefault="00B30F6D" w:rsidP="00422E39">
            <w:pPr>
              <w:pStyle w:val="Telobesedila2"/>
              <w:spacing w:after="0"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pStyle w:val="Telobesedila2"/>
              <w:spacing w:after="0"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6.</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OBRAČUN IZVEDENIH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bo izvedene količine del obračunaval z začasnimi mesečnimi situacijami in končno situacijo na podlagi končnega obračuna v skladu s terminskim planom. Izstavljeno začasno situacijo je izvajalec dolžan potrditi pri nadzornem organu in jo predložiti v potrditev naročniku.</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Situacije se izstavljajo do petega dne v mesecu za pretekli mesec. Če izvajalec ne izstavi mesečne situacije do 8. dne v mesecu za pretekli mesec, se situacija obravnava šele v naslednjem mesecu. </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Naročnik je dolžan v nadaljnjih osmih dneh od dneva njenega prejema situacijo pregledati, nesporni del situacije potrditi, morebitni sporni del situacije pa v okviru tega roka pisno prerekati, sicer se šteje, da je situacija potrjena.</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b/>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b/>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7.</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OBRAČUN IN PLAČILO ZAMUDNIH OBRESTI</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bl>
    <w:p w:rsidR="00B30F6D" w:rsidRDefault="00B30F6D" w:rsidP="00B30F6D"/>
    <w:tbl>
      <w:tblPr>
        <w:tblW w:w="0" w:type="dxa"/>
        <w:tblLayout w:type="fixed"/>
        <w:tblCellMar>
          <w:left w:w="70" w:type="dxa"/>
          <w:right w:w="70" w:type="dxa"/>
        </w:tblCellMar>
        <w:tblLook w:val="04A0" w:firstRow="1" w:lastRow="0" w:firstColumn="1" w:lastColumn="0" w:noHBand="0" w:noVBand="1"/>
      </w:tblPr>
      <w:tblGrid>
        <w:gridCol w:w="637"/>
        <w:gridCol w:w="8505"/>
      </w:tblGrid>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V primeru zamude s plačilom začasnih in končne situacije je naročnik dolžan izvajalcu na njegovo zahtevo plačati zakonite oziroma zamudne obresti. Izvajalec lahko zahteva plačilo do dneva poplačila.</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b/>
                <w:sz w:val="22"/>
                <w:szCs w:val="22"/>
                <w:lang w:eastAsia="en-US"/>
              </w:rPr>
            </w:pPr>
          </w:p>
        </w:tc>
        <w:tc>
          <w:tcPr>
            <w:tcW w:w="8505" w:type="dxa"/>
          </w:tcPr>
          <w:p w:rsidR="00B30F6D" w:rsidRDefault="00B30F6D" w:rsidP="00422E39">
            <w:pPr>
              <w:numPr>
                <w:ilvl w:val="12"/>
                <w:numId w:val="0"/>
              </w:numPr>
              <w:spacing w:line="276" w:lineRule="auto"/>
              <w:jc w:val="center"/>
              <w:rPr>
                <w:rFonts w:ascii="Calibri" w:hAnsi="Calibri" w:cs="Calibri"/>
                <w:b/>
                <w:sz w:val="22"/>
                <w:szCs w:val="22"/>
                <w:lang w:eastAsia="en-US"/>
              </w:rPr>
            </w:pPr>
          </w:p>
          <w:p w:rsidR="00B30F6D" w:rsidRDefault="00B30F6D" w:rsidP="00422E39">
            <w:pPr>
              <w:numPr>
                <w:ilvl w:val="12"/>
                <w:numId w:val="0"/>
              </w:numPr>
              <w:spacing w:line="276" w:lineRule="auto"/>
              <w:jc w:val="center"/>
              <w:rPr>
                <w:rFonts w:ascii="Calibri" w:hAnsi="Calibri" w:cs="Calibri"/>
                <w:b/>
                <w:sz w:val="22"/>
                <w:szCs w:val="22"/>
                <w:lang w:eastAsia="en-US"/>
              </w:rPr>
            </w:pPr>
          </w:p>
          <w:p w:rsidR="00B30F6D" w:rsidRDefault="00B30F6D" w:rsidP="00422E39">
            <w:pPr>
              <w:numPr>
                <w:ilvl w:val="12"/>
                <w:numId w:val="0"/>
              </w:numPr>
              <w:spacing w:line="276" w:lineRule="auto"/>
              <w:jc w:val="center"/>
              <w:rPr>
                <w:rFonts w:ascii="Calibri" w:hAnsi="Calibri" w:cs="Calibri"/>
                <w:b/>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8.</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SPREMEMBA CENE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8.1.</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Pogodbeni stranki sta soglasni, da spremenjene okoliščine ne vplivajo na spremembo pogodbene vrednosti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8.2.</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V kolikor naročnik z vpisom v gradbeni dnevnik zahteva od izvajalca izvedbo del, ki s pogodbo niso predvidena in dogovorjena, skleneta pogodbeni stranki aneks k tej pogodbi, s katerim natančno opredelita dodatna dela po vrsti in količini ob upoštevanju cen iz predhodno izdelane ponudbe izvajalca.</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9.</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SPREMEMBA POGODBE MED NJENO VELJAVNOSTJO</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Sprememba pogodbe je možna iz razlogov, ki jih določa 95. člen ZJN-3.</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b/>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b/>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10.</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POGODBENA KAZEN</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Kadar se izvajalec po svoji krivdi pri izvedbi del ne drži s to pogodbo dogovorjenih rokov izvedbe del, sme naročnik za vsak dan zamude zahtevati plačilo pogodbene kazni v višin 5 ‰ te vrednosti. Znesek pogodbene kazni lahko znaša skupaj največ 5 % (pet odstotkov) od pogodbene vrednosti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Naročnik mora pravico pogodbene kazni uveljavljati najkasneje pri končnem obračunu del in sme končno situacijo zmanjšati za pogodbeno kazen.</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11.</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ŠKODA</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Če naročniku zaradi zamude izvajalca z izvedbo del nastane škoda, ki presega vrednost pogodbene kazni, ima naročnik pravico do povrnitve vse škode nad zneskom pogodbene kazni.</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12.</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IZVRŠITEV IN PREVZEM DEL, KONČNI OBRAČUN</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12.1.</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Pogodbeni stranki sta sporazumni, da takoj po primopredaji del in predložitvi finančnega zavarovanja za odpravo napak v predpisanem roku začneta z izdelavo končnega obračuna, ki ga izdelata v najkrajšem možnem roku, najkasneje pa v šestdesetih dneh po primopredaji del.</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Končni obračun vsebuje zlasti:</w:t>
            </w:r>
          </w:p>
          <w:p w:rsidR="00B30F6D" w:rsidRDefault="00B30F6D" w:rsidP="00422E39">
            <w:pPr>
              <w:pStyle w:val="Odstavekseznama"/>
              <w:numPr>
                <w:ilvl w:val="0"/>
                <w:numId w:val="14"/>
              </w:numPr>
              <w:spacing w:line="276" w:lineRule="auto"/>
              <w:contextualSpacing/>
              <w:jc w:val="both"/>
              <w:rPr>
                <w:rFonts w:ascii="Calibri" w:hAnsi="Calibri" w:cs="Calibri"/>
                <w:sz w:val="22"/>
                <w:lang w:eastAsia="en-US"/>
              </w:rPr>
            </w:pPr>
            <w:r>
              <w:rPr>
                <w:rFonts w:ascii="Calibri" w:hAnsi="Calibri" w:cs="Calibri"/>
                <w:sz w:val="22"/>
                <w:lang w:eastAsia="en-US"/>
              </w:rPr>
              <w:t>vrednost pogodbenih del in morebitnih dodatnih del ter njunih nepredvidenih del,</w:t>
            </w:r>
          </w:p>
          <w:p w:rsidR="00B30F6D" w:rsidRDefault="00B30F6D" w:rsidP="00422E39">
            <w:pPr>
              <w:pStyle w:val="Odstavekseznama"/>
              <w:numPr>
                <w:ilvl w:val="0"/>
                <w:numId w:val="14"/>
              </w:numPr>
              <w:spacing w:line="276" w:lineRule="auto"/>
              <w:contextualSpacing/>
              <w:jc w:val="both"/>
              <w:rPr>
                <w:rFonts w:ascii="Calibri" w:hAnsi="Calibri" w:cs="Calibri"/>
                <w:sz w:val="22"/>
                <w:lang w:eastAsia="en-US"/>
              </w:rPr>
            </w:pPr>
            <w:r>
              <w:rPr>
                <w:rFonts w:ascii="Calibri" w:hAnsi="Calibri" w:cs="Calibri"/>
                <w:sz w:val="22"/>
                <w:lang w:eastAsia="en-US"/>
              </w:rPr>
              <w:t>znesek, izplačan po situacijah,</w:t>
            </w:r>
          </w:p>
          <w:p w:rsidR="00B30F6D" w:rsidRDefault="00B30F6D" w:rsidP="00422E39">
            <w:pPr>
              <w:spacing w:line="276" w:lineRule="auto"/>
              <w:jc w:val="both"/>
              <w:rPr>
                <w:rFonts w:ascii="Calibri" w:hAnsi="Calibri" w:cs="Calibri"/>
                <w:sz w:val="22"/>
                <w:lang w:eastAsia="en-US"/>
              </w:rPr>
            </w:pPr>
          </w:p>
          <w:p w:rsidR="00B30F6D" w:rsidRDefault="00B30F6D" w:rsidP="00422E39">
            <w:pPr>
              <w:spacing w:line="276" w:lineRule="auto"/>
              <w:jc w:val="both"/>
              <w:rPr>
                <w:rFonts w:ascii="Calibri" w:hAnsi="Calibri" w:cs="Calibri"/>
                <w:sz w:val="22"/>
                <w:lang w:eastAsia="en-US"/>
              </w:rPr>
            </w:pPr>
          </w:p>
          <w:p w:rsidR="00B30F6D" w:rsidRDefault="00B30F6D" w:rsidP="00422E39">
            <w:pPr>
              <w:pStyle w:val="Odstavekseznama"/>
              <w:spacing w:line="276" w:lineRule="auto"/>
              <w:ind w:left="720"/>
              <w:contextualSpacing/>
              <w:jc w:val="both"/>
              <w:rPr>
                <w:rFonts w:ascii="Calibri" w:hAnsi="Calibri" w:cs="Calibri"/>
                <w:sz w:val="22"/>
                <w:lang w:eastAsia="en-US"/>
              </w:rPr>
            </w:pPr>
          </w:p>
          <w:p w:rsidR="00B30F6D" w:rsidRDefault="00B30F6D" w:rsidP="00422E39">
            <w:pPr>
              <w:pStyle w:val="Odstavekseznama"/>
              <w:numPr>
                <w:ilvl w:val="0"/>
                <w:numId w:val="14"/>
              </w:numPr>
              <w:spacing w:line="276" w:lineRule="auto"/>
              <w:contextualSpacing/>
              <w:jc w:val="both"/>
              <w:rPr>
                <w:rFonts w:ascii="Calibri" w:hAnsi="Calibri" w:cs="Calibri"/>
                <w:sz w:val="22"/>
                <w:lang w:eastAsia="en-US"/>
              </w:rPr>
            </w:pPr>
            <w:r>
              <w:rPr>
                <w:rFonts w:ascii="Calibri" w:hAnsi="Calibri" w:cs="Calibri"/>
                <w:sz w:val="22"/>
                <w:lang w:eastAsia="en-US"/>
              </w:rPr>
              <w:t>končni znesek, ki ga mora izvajalec prejeti ali vrniti po nespornem delu obračuna,</w:t>
            </w:r>
          </w:p>
          <w:p w:rsidR="00B30F6D" w:rsidRDefault="00B30F6D" w:rsidP="00422E39">
            <w:pPr>
              <w:pStyle w:val="Odstavekseznama"/>
              <w:numPr>
                <w:ilvl w:val="0"/>
                <w:numId w:val="14"/>
              </w:numPr>
              <w:spacing w:line="276" w:lineRule="auto"/>
              <w:contextualSpacing/>
              <w:jc w:val="both"/>
              <w:rPr>
                <w:rFonts w:ascii="Calibri" w:hAnsi="Calibri" w:cs="Calibri"/>
                <w:sz w:val="22"/>
                <w:lang w:eastAsia="en-US"/>
              </w:rPr>
            </w:pPr>
            <w:r>
              <w:rPr>
                <w:rFonts w:ascii="Calibri" w:hAnsi="Calibri" w:cs="Calibri"/>
                <w:sz w:val="22"/>
                <w:lang w:eastAsia="en-US"/>
              </w:rPr>
              <w:t>morebitni znesek iz naslova manj vrednosti izvedenih del</w:t>
            </w:r>
          </w:p>
          <w:p w:rsidR="00B30F6D" w:rsidRDefault="00B30F6D" w:rsidP="00422E39">
            <w:pPr>
              <w:pStyle w:val="Odstavekseznama"/>
              <w:numPr>
                <w:ilvl w:val="0"/>
                <w:numId w:val="14"/>
              </w:numPr>
              <w:spacing w:line="276" w:lineRule="auto"/>
              <w:contextualSpacing/>
              <w:jc w:val="both"/>
              <w:rPr>
                <w:rFonts w:ascii="Calibri" w:hAnsi="Calibri" w:cs="Calibri"/>
                <w:sz w:val="22"/>
                <w:lang w:eastAsia="en-US"/>
              </w:rPr>
            </w:pPr>
            <w:r>
              <w:rPr>
                <w:rFonts w:ascii="Calibri" w:hAnsi="Calibri" w:cs="Calibri"/>
                <w:sz w:val="22"/>
                <w:lang w:eastAsia="en-US"/>
              </w:rPr>
              <w:lastRenderedPageBreak/>
              <w:t>podatke ali so pogodbena dela izvedena v pogodbenem roku in če niso, za koliko je bil rok prekoračen,</w:t>
            </w:r>
          </w:p>
          <w:p w:rsidR="00B30F6D" w:rsidRDefault="00B30F6D" w:rsidP="00422E39">
            <w:pPr>
              <w:pStyle w:val="Odstavekseznama"/>
              <w:numPr>
                <w:ilvl w:val="0"/>
                <w:numId w:val="14"/>
              </w:numPr>
              <w:spacing w:line="276" w:lineRule="auto"/>
              <w:contextualSpacing/>
              <w:jc w:val="both"/>
              <w:rPr>
                <w:rFonts w:ascii="Calibri" w:hAnsi="Calibri" w:cs="Calibri"/>
                <w:sz w:val="22"/>
                <w:lang w:eastAsia="en-US"/>
              </w:rPr>
            </w:pPr>
            <w:r>
              <w:rPr>
                <w:rFonts w:ascii="Calibri" w:hAnsi="Calibri" w:cs="Calibri"/>
                <w:sz w:val="22"/>
                <w:lang w:eastAsia="en-US"/>
              </w:rPr>
              <w:t>višina pogodbene kazni in morebitno povzročene  škode in</w:t>
            </w:r>
          </w:p>
          <w:p w:rsidR="00B30F6D" w:rsidRDefault="00B30F6D" w:rsidP="00422E39">
            <w:pPr>
              <w:pStyle w:val="Odstavekseznama"/>
              <w:numPr>
                <w:ilvl w:val="0"/>
                <w:numId w:val="14"/>
              </w:numPr>
              <w:spacing w:line="276" w:lineRule="auto"/>
              <w:contextualSpacing/>
              <w:jc w:val="both"/>
              <w:rPr>
                <w:rFonts w:ascii="Calibri" w:hAnsi="Calibri" w:cs="Calibri"/>
                <w:sz w:val="22"/>
                <w:lang w:eastAsia="en-US"/>
              </w:rPr>
            </w:pPr>
            <w:r>
              <w:rPr>
                <w:rFonts w:ascii="Calibri" w:hAnsi="Calibri" w:cs="Calibri"/>
                <w:sz w:val="22"/>
                <w:lang w:eastAsia="en-US"/>
              </w:rPr>
              <w:t>podatke o drugih dejstvih o čemer ni bilo doseženo soglasje.</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Pooblaščena predstavnika pogodbenih strank za sestavo in podpis končnega obračuna sta:</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Za naročnika: -------------------- </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Za izvajalca: ---------------------</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Podpisan končni obračun je pogoj za izstavitev končne situacije.</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Do izplačila po končni situaciji ne more priti, preden izvajalec naročniku ne preda finančnega zavarovanja za odpravo napak v predpisanem roku.</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12.2.</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O dokončanju del in prevzemu del sestavijo pooblaščeni predstavniki pogodbenih strank primopredajni zapisnik, v katerem natančno ugotovijo predvsem:</w:t>
            </w:r>
          </w:p>
          <w:p w:rsidR="00B30F6D" w:rsidRDefault="00B30F6D" w:rsidP="00422E39">
            <w:pPr>
              <w:pStyle w:val="Odstavekseznama"/>
              <w:numPr>
                <w:ilvl w:val="0"/>
                <w:numId w:val="15"/>
              </w:numPr>
              <w:spacing w:line="276" w:lineRule="auto"/>
              <w:contextualSpacing/>
              <w:jc w:val="both"/>
              <w:rPr>
                <w:rFonts w:ascii="Calibri" w:hAnsi="Calibri" w:cs="Calibri"/>
                <w:sz w:val="22"/>
                <w:lang w:eastAsia="en-US"/>
              </w:rPr>
            </w:pPr>
            <w:r>
              <w:rPr>
                <w:rFonts w:ascii="Calibri" w:hAnsi="Calibri" w:cs="Calibri"/>
                <w:sz w:val="22"/>
                <w:lang w:eastAsia="en-US"/>
              </w:rPr>
              <w:t>ali izvedena dela ustrezajo določilom te pogodbe, veljavnim zakonskim predpisom in pravilom stroke,</w:t>
            </w:r>
          </w:p>
          <w:p w:rsidR="00B30F6D" w:rsidRDefault="00B30F6D" w:rsidP="00422E39">
            <w:pPr>
              <w:pStyle w:val="Odstavekseznama"/>
              <w:numPr>
                <w:ilvl w:val="0"/>
                <w:numId w:val="15"/>
              </w:numPr>
              <w:spacing w:line="276" w:lineRule="auto"/>
              <w:contextualSpacing/>
              <w:jc w:val="both"/>
              <w:rPr>
                <w:rFonts w:ascii="Calibri" w:hAnsi="Calibri" w:cs="Calibri"/>
                <w:sz w:val="22"/>
                <w:lang w:eastAsia="en-US"/>
              </w:rPr>
            </w:pPr>
            <w:r>
              <w:rPr>
                <w:rFonts w:ascii="Calibri" w:hAnsi="Calibri" w:cs="Calibri"/>
                <w:sz w:val="22"/>
                <w:lang w:eastAsia="en-US"/>
              </w:rPr>
              <w:t>datume začetka in končanja del in datum prevzema del,</w:t>
            </w:r>
          </w:p>
          <w:p w:rsidR="00B30F6D" w:rsidRDefault="00B30F6D" w:rsidP="00422E39">
            <w:pPr>
              <w:pStyle w:val="Odstavekseznama"/>
              <w:numPr>
                <w:ilvl w:val="0"/>
                <w:numId w:val="15"/>
              </w:numPr>
              <w:spacing w:line="276" w:lineRule="auto"/>
              <w:contextualSpacing/>
              <w:jc w:val="both"/>
              <w:rPr>
                <w:rFonts w:ascii="Calibri" w:hAnsi="Calibri" w:cs="Calibri"/>
                <w:sz w:val="22"/>
                <w:lang w:eastAsia="en-US"/>
              </w:rPr>
            </w:pPr>
            <w:r>
              <w:rPr>
                <w:rFonts w:ascii="Calibri" w:hAnsi="Calibri" w:cs="Calibri"/>
                <w:sz w:val="22"/>
                <w:lang w:eastAsia="en-US"/>
              </w:rPr>
              <w:t>kakovost izvedenih del in pripombe naročnika v zvezi s kakovostjo izvedenih del,</w:t>
            </w:r>
          </w:p>
          <w:p w:rsidR="00B30F6D" w:rsidRDefault="00B30F6D" w:rsidP="00422E39">
            <w:pPr>
              <w:pStyle w:val="Odstavekseznama"/>
              <w:numPr>
                <w:ilvl w:val="0"/>
                <w:numId w:val="15"/>
              </w:numPr>
              <w:spacing w:line="276" w:lineRule="auto"/>
              <w:contextualSpacing/>
              <w:jc w:val="both"/>
              <w:rPr>
                <w:rFonts w:ascii="Calibri" w:hAnsi="Calibri" w:cs="Calibri"/>
                <w:sz w:val="22"/>
                <w:lang w:eastAsia="en-US"/>
              </w:rPr>
            </w:pPr>
            <w:r>
              <w:rPr>
                <w:rFonts w:ascii="Calibri" w:hAnsi="Calibri" w:cs="Calibri"/>
                <w:sz w:val="22"/>
                <w:lang w:eastAsia="en-US"/>
              </w:rPr>
              <w:t>opredelitev del, ki jih je izvajalec dolžan ponovno izvesti, dokončati ali popraviti,</w:t>
            </w:r>
          </w:p>
          <w:p w:rsidR="00B30F6D" w:rsidRDefault="00B30F6D" w:rsidP="00422E39">
            <w:pPr>
              <w:pStyle w:val="Odstavekseznama"/>
              <w:numPr>
                <w:ilvl w:val="0"/>
                <w:numId w:val="15"/>
              </w:numPr>
              <w:spacing w:line="276" w:lineRule="auto"/>
              <w:contextualSpacing/>
              <w:jc w:val="both"/>
              <w:rPr>
                <w:rFonts w:ascii="Calibri" w:hAnsi="Calibri" w:cs="Calibri"/>
                <w:sz w:val="22"/>
                <w:lang w:eastAsia="en-US"/>
              </w:rPr>
            </w:pPr>
            <w:r>
              <w:rPr>
                <w:rFonts w:ascii="Calibri" w:hAnsi="Calibri" w:cs="Calibri"/>
                <w:sz w:val="22"/>
                <w:lang w:eastAsia="en-US"/>
              </w:rPr>
              <w:t>morebitna odprta, med predstavniki pogodbenih strank sporna vprašanja tehnične narave, ugotovitev s sprejemom atestov in morebitnih garancijskih listov.</w:t>
            </w:r>
          </w:p>
        </w:tc>
      </w:tr>
      <w:tr w:rsidR="00B30F6D" w:rsidRPr="00F06461" w:rsidTr="00422E39">
        <w:trPr>
          <w:trHeight w:val="237"/>
        </w:trPr>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12.3.</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Če se naročnik v roku iz točke 12.1. ne odzove pozivu izvajalca naj prevzame dela, sestavi izvajalec prevzemni zapisnik v njegovi odsotnosti. Z dnem izročitve zapisnika naročniku nastopijo pravne posledice povezane z izročitvijo in sprejemom del.</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12.4.</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Če pogodbeni stranki s primopredajnim zapisnikom ugotovita, da mora izvajalec določena dela dokončati, popraviti ali jih ponovno izvesti, pa tega ne stori v dogovorjenem roku, sme naročnik angažirati drugega izvajalca, ki jih izvede na izvajalčev račun.</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12.5.</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Izvajalec mora naročniku najkasneje pri primopredaji posredovati tehnično dokumentacijo proizvajalca, iz katere izhaja, da uporabljeni gradbeni materiali izpolnjujejo naročnikove zahteve glede deleža uporabljenih umetnih in recikliranih materialov. </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12.6.</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Izvajalec mora naročniku predati vso dokumentacijo in mora izvesti dela tako, da lahko naročnik opravi kvaliteten prevzem. Če izvajalec ne opravi del kvalitetno, lahko naročnik naroči odpravo pomanjkljivosti pri drugem izvajalcu na stroške izvajalca.</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b/>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b/>
                <w:color w:val="FF0000"/>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b/>
                <w:sz w:val="22"/>
                <w:szCs w:val="22"/>
                <w:lang w:eastAsia="en-US"/>
              </w:rPr>
            </w:pPr>
          </w:p>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13.</w:t>
            </w:r>
          </w:p>
        </w:tc>
        <w:tc>
          <w:tcPr>
            <w:tcW w:w="8505" w:type="dxa"/>
          </w:tcPr>
          <w:p w:rsidR="00B30F6D" w:rsidRDefault="00B30F6D" w:rsidP="00422E39">
            <w:pPr>
              <w:numPr>
                <w:ilvl w:val="12"/>
                <w:numId w:val="0"/>
              </w:numPr>
              <w:spacing w:line="276" w:lineRule="auto"/>
              <w:jc w:val="both"/>
              <w:rPr>
                <w:rFonts w:ascii="Calibri" w:hAnsi="Calibri" w:cs="Calibri"/>
                <w:b/>
                <w:sz w:val="22"/>
                <w:szCs w:val="22"/>
                <w:lang w:eastAsia="en-US"/>
              </w:rPr>
            </w:pPr>
          </w:p>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ODPRAVA NAPAK</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13.1.</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Pomanjkljivosti in napake na delih in/ali opremi, ki je predmet te pogodbe, in ki se pokažejo v garancijskem roku, bo izvajalec odpravil na lastne stroške.</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13.2.</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Napake v zvezi z gradbenimi in inštalacijskimi deli bo izvajalec odpravil v roku, 5 dni od prijave napake, razen, če se pogodbeni stranki dogovorita drugače. V kolikor napaka ni odpravljena v tem roku, je izvajalec dolžan zamenjati tak del opreme s funkcionalno enakovrednim delom opreme.</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13.2.</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Naročnik ali predstavnik/pooblaščenec naročnika je izvajalca dolžan obvestiti o napaki pisno, po elektronski pošti vsak delovni dan od 8. do 16. ure. Telefonsko javljeno napako mora naročnik potrditi s pisnim obvestilom, v katerem navede datum in uro telefonske reklamacije in opiše napako, ter ime in priimek osebe, ki je sporočilo sprejela. </w:t>
            </w:r>
          </w:p>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b/>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b/>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14.</w:t>
            </w:r>
          </w:p>
        </w:tc>
        <w:tc>
          <w:tcPr>
            <w:tcW w:w="8505" w:type="dxa"/>
            <w:hideMark/>
          </w:tcPr>
          <w:p w:rsidR="00B30F6D" w:rsidRDefault="00B30F6D" w:rsidP="00422E39">
            <w:pPr>
              <w:numPr>
                <w:ilvl w:val="12"/>
                <w:numId w:val="0"/>
              </w:numPr>
              <w:spacing w:line="276" w:lineRule="auto"/>
              <w:jc w:val="both"/>
              <w:rPr>
                <w:rFonts w:ascii="Calibri" w:hAnsi="Calibri" w:cs="Calibri"/>
                <w:b/>
                <w:sz w:val="22"/>
                <w:szCs w:val="22"/>
                <w:lang w:eastAsia="en-US"/>
              </w:rPr>
            </w:pPr>
            <w:r>
              <w:rPr>
                <w:rFonts w:ascii="Calibri" w:hAnsi="Calibri" w:cs="Calibri"/>
                <w:b/>
                <w:sz w:val="22"/>
                <w:szCs w:val="22"/>
                <w:lang w:eastAsia="en-US"/>
              </w:rPr>
              <w:t xml:space="preserve">RAZDRTJE POGODBE </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14.1.</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Naročnik sme razdreti pogodbo in unovčiti finančno zavarovanje:</w:t>
            </w:r>
          </w:p>
          <w:p w:rsidR="00B30F6D" w:rsidRDefault="00B30F6D" w:rsidP="00422E39">
            <w:pPr>
              <w:pStyle w:val="Odstavekseznama"/>
              <w:numPr>
                <w:ilvl w:val="0"/>
                <w:numId w:val="16"/>
              </w:numPr>
              <w:spacing w:line="276" w:lineRule="auto"/>
              <w:contextualSpacing/>
              <w:jc w:val="both"/>
              <w:rPr>
                <w:rFonts w:ascii="Calibri" w:hAnsi="Calibri" w:cs="Calibri"/>
                <w:sz w:val="22"/>
                <w:lang w:eastAsia="en-US"/>
              </w:rPr>
            </w:pPr>
            <w:r>
              <w:rPr>
                <w:rFonts w:ascii="Calibri" w:hAnsi="Calibri" w:cs="Calibri"/>
                <w:sz w:val="22"/>
                <w:lang w:eastAsia="en-US"/>
              </w:rPr>
              <w:t>če izvajalec tudi po pismenem pozivu naročnika in naknadnem 10-dnevnem roku z deli ne začne in jih ob morebitni prekinitvi ne nadaljuje,</w:t>
            </w:r>
          </w:p>
          <w:p w:rsidR="00B30F6D" w:rsidRDefault="00B30F6D" w:rsidP="00422E39">
            <w:pPr>
              <w:pStyle w:val="Odstavekseznama"/>
              <w:numPr>
                <w:ilvl w:val="0"/>
                <w:numId w:val="16"/>
              </w:numPr>
              <w:spacing w:line="276" w:lineRule="auto"/>
              <w:contextualSpacing/>
              <w:jc w:val="both"/>
              <w:rPr>
                <w:rFonts w:ascii="Calibri" w:hAnsi="Calibri" w:cs="Calibri"/>
                <w:sz w:val="22"/>
                <w:lang w:eastAsia="en-US"/>
              </w:rPr>
            </w:pPr>
            <w:r>
              <w:rPr>
                <w:rFonts w:ascii="Calibri" w:hAnsi="Calibri" w:cs="Calibri"/>
                <w:sz w:val="22"/>
                <w:lang w:eastAsia="en-US"/>
              </w:rPr>
              <w:t>če izvajalec po svoji krivdi zamuja z deli več kot 30 dni,</w:t>
            </w:r>
          </w:p>
          <w:p w:rsidR="00B30F6D" w:rsidRDefault="00B30F6D" w:rsidP="00422E39">
            <w:pPr>
              <w:pStyle w:val="Odstavekseznama"/>
              <w:numPr>
                <w:ilvl w:val="0"/>
                <w:numId w:val="16"/>
              </w:numPr>
              <w:spacing w:line="276" w:lineRule="auto"/>
              <w:contextualSpacing/>
              <w:jc w:val="both"/>
              <w:rPr>
                <w:rFonts w:ascii="Calibri" w:hAnsi="Calibri" w:cs="Calibri"/>
                <w:sz w:val="22"/>
                <w:lang w:eastAsia="en-US"/>
              </w:rPr>
            </w:pPr>
            <w:r>
              <w:rPr>
                <w:rFonts w:ascii="Calibri" w:hAnsi="Calibri" w:cs="Calibri"/>
                <w:sz w:val="22"/>
                <w:lang w:eastAsia="en-US"/>
              </w:rPr>
              <w:t>če ga nadzorni organi že tekom gradnje opozori, da izvajalec dela nekvalitetno, z neustreznimi materiali in v nasprotju s pravili stroke, pa izvajalec napak ne popravi,</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14.2.</w:t>
            </w: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sme razdreti pogodbo:</w:t>
            </w:r>
          </w:p>
          <w:p w:rsidR="00B30F6D" w:rsidRDefault="00B30F6D" w:rsidP="00422E39">
            <w:pPr>
              <w:pStyle w:val="Odstavekseznama"/>
              <w:numPr>
                <w:ilvl w:val="0"/>
                <w:numId w:val="17"/>
              </w:numPr>
              <w:spacing w:line="276" w:lineRule="auto"/>
              <w:contextualSpacing/>
              <w:jc w:val="both"/>
              <w:rPr>
                <w:rFonts w:ascii="Calibri" w:hAnsi="Calibri" w:cs="Calibri"/>
                <w:sz w:val="22"/>
                <w:lang w:eastAsia="en-US"/>
              </w:rPr>
            </w:pPr>
            <w:r>
              <w:rPr>
                <w:rFonts w:ascii="Calibri" w:hAnsi="Calibri" w:cs="Calibri"/>
                <w:sz w:val="22"/>
                <w:lang w:eastAsia="en-US"/>
              </w:rPr>
              <w:t>če naročnik tudi po naknadno postavljenem roku ne posreduje navodil z zvezi z njegovimi vprašanji, pa so te bistvene za izvedbo del,</w:t>
            </w:r>
          </w:p>
          <w:p w:rsidR="00B30F6D" w:rsidRDefault="00B30F6D" w:rsidP="00422E39">
            <w:pPr>
              <w:pStyle w:val="Odstavekseznama"/>
              <w:numPr>
                <w:ilvl w:val="0"/>
                <w:numId w:val="17"/>
              </w:numPr>
              <w:spacing w:line="276" w:lineRule="auto"/>
              <w:contextualSpacing/>
              <w:jc w:val="both"/>
              <w:rPr>
                <w:rFonts w:ascii="Calibri" w:hAnsi="Calibri" w:cs="Calibri"/>
                <w:sz w:val="22"/>
                <w:lang w:eastAsia="en-US"/>
              </w:rPr>
            </w:pPr>
            <w:r>
              <w:rPr>
                <w:rFonts w:ascii="Calibri" w:hAnsi="Calibri" w:cs="Calibri"/>
                <w:sz w:val="22"/>
                <w:lang w:eastAsia="en-US"/>
              </w:rPr>
              <w:t xml:space="preserve">če izvajalec pride v situacijo, zaradi katere iz objektivnih razlogov z deli ne more nadaljevati. </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14.3.</w:t>
            </w: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Pogodbo morata pogodbeni stranki razdreti pisno z navedbo razloga ali  razlogov, zaradi katerih pogodbo razdirata.</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14.4.</w:t>
            </w: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Ne glede na to, katera od pogodbenih strank pogodbo razdira, je izvajalec dolžan izvršena dela zavarovati tako, da jih zaščiti pred propadanjem, stroške teh del pa nosi tista od strank, ki je odgovorna za razdrtje pogodbe.</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14.5.</w:t>
            </w:r>
          </w:p>
        </w:tc>
        <w:tc>
          <w:tcPr>
            <w:tcW w:w="8505" w:type="dxa"/>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je dolžan v vseh zgoraj navedenih primerih na svoje stroške umakniti z gradbišča svoje delavce, opremo in delovna sredstva, odstraniti začasne objekte ter očistiti objekt in gradbišče v roku 15 dni po razdrtju pogodbe.</w:t>
            </w:r>
          </w:p>
          <w:p w:rsidR="00B30F6D" w:rsidRDefault="00B30F6D" w:rsidP="00422E39">
            <w:pPr>
              <w:spacing w:line="276" w:lineRule="auto"/>
              <w:jc w:val="both"/>
              <w:rPr>
                <w:rFonts w:ascii="Calibri" w:hAnsi="Calibri" w:cs="Calibri"/>
                <w:sz w:val="22"/>
                <w:szCs w:val="22"/>
                <w:lang w:eastAsia="en-US"/>
              </w:rPr>
            </w:pPr>
          </w:p>
          <w:p w:rsidR="00B30F6D" w:rsidRDefault="00B30F6D" w:rsidP="00422E39">
            <w:pPr>
              <w:spacing w:line="276" w:lineRule="auto"/>
              <w:jc w:val="both"/>
              <w:rPr>
                <w:rFonts w:ascii="Calibri" w:hAnsi="Calibri" w:cs="Calibri"/>
                <w:sz w:val="22"/>
                <w:szCs w:val="22"/>
                <w:lang w:eastAsia="en-US"/>
              </w:rPr>
            </w:pPr>
          </w:p>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b/>
                <w:sz w:val="22"/>
                <w:szCs w:val="22"/>
                <w:lang w:eastAsia="en-US"/>
              </w:rPr>
            </w:pPr>
          </w:p>
        </w:tc>
        <w:tc>
          <w:tcPr>
            <w:tcW w:w="8505" w:type="dxa"/>
          </w:tcPr>
          <w:p w:rsidR="00B30F6D" w:rsidRDefault="00B30F6D" w:rsidP="00422E39">
            <w:pPr>
              <w:spacing w:line="276" w:lineRule="auto"/>
              <w:jc w:val="both"/>
              <w:rPr>
                <w:rFonts w:ascii="Calibri" w:hAnsi="Calibri" w:cs="Calibri"/>
                <w:b/>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b/>
                <w:sz w:val="22"/>
                <w:szCs w:val="22"/>
                <w:lang w:eastAsia="en-US"/>
              </w:rPr>
            </w:pPr>
          </w:p>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15.</w:t>
            </w:r>
          </w:p>
        </w:tc>
        <w:tc>
          <w:tcPr>
            <w:tcW w:w="8505" w:type="dxa"/>
          </w:tcPr>
          <w:p w:rsidR="00B30F6D" w:rsidRDefault="00B30F6D" w:rsidP="00422E39">
            <w:pPr>
              <w:spacing w:line="276" w:lineRule="auto"/>
              <w:jc w:val="both"/>
              <w:rPr>
                <w:rFonts w:ascii="Calibri" w:hAnsi="Calibri" w:cs="Calibri"/>
                <w:b/>
                <w:sz w:val="22"/>
                <w:szCs w:val="22"/>
                <w:lang w:eastAsia="en-US"/>
              </w:rPr>
            </w:pPr>
          </w:p>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 xml:space="preserve">GARANCIJA </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15.1.</w:t>
            </w: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se zavezuje izročiti naročniku ustrezno obliko finančnega zavarovanja za dobro izvedbo pogodbenih obveznosti v višini 10 % pogodbene vrednosti z DDV. Izvajalec mora zavarovanje izročiti ob podpisu pogodbe. Pred predajo finančnega zavarovanja za dobro izvedbo pogodbenih obveznosti ni mogoče izplačilo katerekoli situacije.</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15.2.</w:t>
            </w:r>
          </w:p>
        </w:tc>
        <w:tc>
          <w:tcPr>
            <w:tcW w:w="8505" w:type="dxa"/>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Trajanje finančnega zavarovanja je še 60 dni po poteku roka za dokončanje pogodbenih del. Če se med trajanjem izvedbe pogodbe spremeni rok za izvedbo pogodbenih del na osnovi aneksa k pogodbi, mora izvajalec ob podpisu aneksa k tej pogodbi predložiti novo finančno zavarovanje za dobro izvedbo del z novim rokom trajanja le-te, v skladu s spremembo pogodbenega roka za izvedbo del.</w:t>
            </w:r>
          </w:p>
          <w:p w:rsidR="00B30F6D" w:rsidRDefault="00B30F6D" w:rsidP="00422E39">
            <w:pPr>
              <w:spacing w:line="276" w:lineRule="auto"/>
              <w:jc w:val="both"/>
              <w:rPr>
                <w:rFonts w:ascii="Calibri" w:hAnsi="Calibri" w:cs="Calibri"/>
                <w:sz w:val="22"/>
                <w:szCs w:val="22"/>
                <w:lang w:eastAsia="en-US"/>
              </w:rPr>
            </w:pP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V primeru, da izvajalec v predpisanem roku ne predloži finančnega zavarovanja za odpravo napak v garancijskem roku, ima naročnik pravico unovčiti finančno zavarovanje za dobro izvedbo posla.</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15.3.</w:t>
            </w:r>
          </w:p>
        </w:tc>
        <w:tc>
          <w:tcPr>
            <w:tcW w:w="8505" w:type="dxa"/>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se po končanju del (oz. po pridobitvi uporabnega dovoljenja) zavezuje predložiti ustrezno obliko finančnega zavarovanja za odpravo napak v garancijskem roku (bančna garancija ali kavcijsko zavarovanje za dobo trajanja 3 let predloži po končni situaciji in z predloženo izjavo o odpravi vseh napak, izjava in bančna garancija morata biti datirani na isti dan) in 3x bianco menico s pooblastilom za izpolnitev za nadaljnji 2 leti garancijske dobe) v višini 5% od končne pogodbene vrednosti z DDV, z veljavnostjo do sedem dni po poteku 5 letne garancijske dobe.</w:t>
            </w:r>
          </w:p>
          <w:p w:rsidR="00B30F6D" w:rsidRDefault="00B30F6D" w:rsidP="00422E39">
            <w:pPr>
              <w:spacing w:line="276" w:lineRule="auto"/>
              <w:jc w:val="both"/>
              <w:rPr>
                <w:rFonts w:ascii="Calibri" w:hAnsi="Calibri" w:cs="Calibri"/>
                <w:sz w:val="22"/>
                <w:szCs w:val="22"/>
                <w:lang w:eastAsia="en-US"/>
              </w:rPr>
            </w:pP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je odgovoren za kvaliteto izvršenih del 5 let od datuma prevzema objekta in 10 let za solidnost in stabilnost objekta.</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15.4.</w:t>
            </w:r>
          </w:p>
        </w:tc>
        <w:tc>
          <w:tcPr>
            <w:tcW w:w="8505" w:type="dxa"/>
          </w:tcPr>
          <w:p w:rsidR="00B30F6D" w:rsidRDefault="00B30F6D" w:rsidP="00422E39">
            <w:pPr>
              <w:spacing w:line="276" w:lineRule="auto"/>
              <w:jc w:val="both"/>
              <w:rPr>
                <w:rFonts w:ascii="Calibri" w:hAnsi="Calibri" w:cs="Calibri"/>
                <w:i/>
                <w:sz w:val="22"/>
                <w:szCs w:val="22"/>
                <w:lang w:eastAsia="en-US"/>
              </w:rPr>
            </w:pPr>
            <w:r>
              <w:rPr>
                <w:rFonts w:ascii="Calibri" w:hAnsi="Calibri" w:cs="Calibri"/>
                <w:sz w:val="22"/>
                <w:szCs w:val="22"/>
                <w:lang w:eastAsia="en-US"/>
              </w:rPr>
              <w:t xml:space="preserve">Za vgrajeni material veljajo garancijski roki proizvajalcev. Garancijski roki začnejo teči z dnem nakupa oziroma prodaje materiala. </w:t>
            </w:r>
            <w:r>
              <w:rPr>
                <w:rFonts w:ascii="Calibri" w:hAnsi="Calibri" w:cs="Calibri"/>
                <w:i/>
                <w:sz w:val="22"/>
                <w:szCs w:val="22"/>
                <w:lang w:eastAsia="en-US"/>
              </w:rPr>
              <w:t>(Izvajalec lahko v prilogi k ponudbenem pismu navede tudi daljše roke za jamstva za kvaliteto del).</w:t>
            </w:r>
          </w:p>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 xml:space="preserve">16. </w:t>
            </w:r>
          </w:p>
        </w:tc>
        <w:tc>
          <w:tcPr>
            <w:tcW w:w="8505" w:type="dxa"/>
            <w:hideMark/>
          </w:tcPr>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VARSTVO PRI DELU</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je dolžan v času gradnje na celotnem gradbišču upoštevati vse zakonske in druge predpise in določbe o varstvu in zdravju pri delu in zagotoviti ukrepe o varstvu in zdravju pri delu na gradbišču.</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300.000,00 EUR.</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V primeru, da ima izvajalec podizvajalce, morajo tudi podizvajalci predložiti kopijo police o zavarovanju odgovornosti v skladu s 14. členom GZ glavnemu izvajalcu in naročniku ali drugo dokazilo o ureditvi odgovornosti podizvajalca.</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je dolžan imeti v času veljavnosti te pogodbe (in najmanj do predaje objekta naročniku) sklenjeno gradbeno zavarovanje pod pogoji, določenimi v tem členu pogodbe.</w:t>
            </w: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Višina gradbenega zavarovanja mora obsegati najmanj višino ponudbe izvajalca v EUR brez DDV.</w:t>
            </w:r>
          </w:p>
          <w:p w:rsidR="00B30F6D" w:rsidRDefault="00B30F6D" w:rsidP="00422E39">
            <w:pPr>
              <w:spacing w:line="276" w:lineRule="auto"/>
              <w:jc w:val="both"/>
              <w:rPr>
                <w:rFonts w:ascii="Calibri" w:hAnsi="Calibri" w:cs="Calibri"/>
                <w:sz w:val="22"/>
                <w:szCs w:val="22"/>
                <w:lang w:eastAsia="en-US"/>
              </w:rPr>
            </w:pP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Predmet gradbenega zavarovanja morajo biti naslednje stvari:</w:t>
            </w:r>
          </w:p>
          <w:p w:rsidR="00B30F6D" w:rsidRDefault="00B30F6D" w:rsidP="00422E39">
            <w:pPr>
              <w:pStyle w:val="Odstavekseznama"/>
              <w:numPr>
                <w:ilvl w:val="0"/>
                <w:numId w:val="18"/>
              </w:numPr>
              <w:spacing w:after="200" w:line="276" w:lineRule="auto"/>
              <w:ind w:left="709" w:hanging="425"/>
              <w:contextualSpacing/>
              <w:jc w:val="both"/>
              <w:rPr>
                <w:rFonts w:ascii="Calibri" w:hAnsi="Calibri" w:cs="Calibri"/>
                <w:sz w:val="22"/>
                <w:lang w:eastAsia="en-US"/>
              </w:rPr>
            </w:pPr>
            <w:r>
              <w:rPr>
                <w:rFonts w:ascii="Calibri" w:hAnsi="Calibri" w:cs="Calibri"/>
                <w:sz w:val="22"/>
                <w:lang w:eastAsia="en-US"/>
              </w:rPr>
              <w:t>celotni objekt v gradnji, ves gradbeni in instalacijski material ter elektro strojna oprema, ki so namenjeni za vgraditev in so vračunani v predračunski vrednosti gradbenega objekta;</w:t>
            </w:r>
          </w:p>
          <w:p w:rsidR="00B30F6D" w:rsidRDefault="00B30F6D" w:rsidP="00422E39">
            <w:pPr>
              <w:pStyle w:val="Odstavekseznama"/>
              <w:numPr>
                <w:ilvl w:val="0"/>
                <w:numId w:val="18"/>
              </w:numPr>
              <w:spacing w:after="200" w:line="276" w:lineRule="auto"/>
              <w:ind w:left="709" w:hanging="425"/>
              <w:contextualSpacing/>
              <w:jc w:val="both"/>
              <w:rPr>
                <w:rFonts w:ascii="Calibri" w:hAnsi="Calibri" w:cs="Calibri"/>
                <w:sz w:val="22"/>
                <w:lang w:eastAsia="en-US"/>
              </w:rPr>
            </w:pPr>
            <w:r>
              <w:rPr>
                <w:rFonts w:ascii="Calibri" w:hAnsi="Calibri" w:cs="Calibri"/>
                <w:sz w:val="22"/>
                <w:lang w:eastAsia="en-US"/>
              </w:rPr>
              <w:t>sosednji obstoječi objekti.</w:t>
            </w: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Gradbeno zavarovanje mora kriti uničenje ali poškodbo zavarovanih stvari zaradi naslednjih nevarnosti:</w:t>
            </w:r>
          </w:p>
          <w:p w:rsidR="00B30F6D" w:rsidRDefault="00B30F6D" w:rsidP="00422E39">
            <w:pPr>
              <w:pStyle w:val="Odstavekseznama"/>
              <w:numPr>
                <w:ilvl w:val="0"/>
                <w:numId w:val="18"/>
              </w:numPr>
              <w:spacing w:after="200" w:line="276" w:lineRule="auto"/>
              <w:ind w:left="709" w:hanging="425"/>
              <w:contextualSpacing/>
              <w:jc w:val="both"/>
              <w:rPr>
                <w:rFonts w:ascii="Calibri" w:hAnsi="Calibri" w:cs="Calibri"/>
                <w:sz w:val="22"/>
                <w:lang w:eastAsia="en-US"/>
              </w:rPr>
            </w:pPr>
            <w:r>
              <w:rPr>
                <w:rFonts w:ascii="Calibri" w:hAnsi="Calibri" w:cs="Calibri"/>
                <w:sz w:val="22"/>
                <w:lang w:eastAsia="en-US"/>
              </w:rPr>
              <w:t>požar, strela, eksplozija, vihar, toča, izliv vode, mraz, led in sneg, snežni plaz, dež, odtrganje ali zrušenje zemljišča ter zemeljskega usada;</w:t>
            </w:r>
          </w:p>
          <w:p w:rsidR="00B30F6D" w:rsidRDefault="00B30F6D" w:rsidP="00422E39">
            <w:pPr>
              <w:pStyle w:val="Odstavekseznama"/>
              <w:numPr>
                <w:ilvl w:val="0"/>
                <w:numId w:val="18"/>
              </w:numPr>
              <w:spacing w:after="200" w:line="276" w:lineRule="auto"/>
              <w:ind w:left="709" w:hanging="425"/>
              <w:contextualSpacing/>
              <w:jc w:val="both"/>
              <w:rPr>
                <w:rFonts w:ascii="Calibri" w:hAnsi="Calibri" w:cs="Calibri"/>
                <w:sz w:val="22"/>
                <w:lang w:eastAsia="en-US"/>
              </w:rPr>
            </w:pPr>
            <w:r>
              <w:rPr>
                <w:rFonts w:ascii="Calibri" w:hAnsi="Calibri" w:cs="Calibri"/>
                <w:sz w:val="22"/>
                <w:lang w:eastAsia="en-US"/>
              </w:rPr>
              <w:t>gradbene nezgode;</w:t>
            </w:r>
          </w:p>
          <w:p w:rsidR="00B30F6D" w:rsidRDefault="00B30F6D" w:rsidP="00422E39">
            <w:pPr>
              <w:pStyle w:val="Odstavekseznama"/>
              <w:numPr>
                <w:ilvl w:val="0"/>
                <w:numId w:val="18"/>
              </w:numPr>
              <w:spacing w:after="200" w:line="276" w:lineRule="auto"/>
              <w:ind w:left="709" w:hanging="425"/>
              <w:contextualSpacing/>
              <w:jc w:val="both"/>
              <w:rPr>
                <w:rFonts w:ascii="Calibri" w:hAnsi="Calibri" w:cs="Calibri"/>
                <w:sz w:val="22"/>
                <w:lang w:eastAsia="en-US"/>
              </w:rPr>
            </w:pPr>
            <w:r>
              <w:rPr>
                <w:rFonts w:ascii="Calibri" w:hAnsi="Calibri" w:cs="Calibri"/>
                <w:sz w:val="22"/>
                <w:lang w:eastAsia="en-US"/>
              </w:rPr>
              <w:t>za ostale nevarnosti pa, če jim je gradnja izpostavljena v konkretnem primeru in se za to posebej dogovorita pogodbeni stranki.</w:t>
            </w: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Izvajalec je dolžan naročniku predložiti vsa potrdila o plačilu zavarovalne premije.</w:t>
            </w:r>
          </w:p>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17.</w:t>
            </w:r>
          </w:p>
        </w:tc>
        <w:tc>
          <w:tcPr>
            <w:tcW w:w="8505" w:type="dxa"/>
            <w:hideMark/>
          </w:tcPr>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POOBLAŠČENCI STRANK</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 xml:space="preserve">Odgovorni vodja del izvajalca po tej pogodbi je (ime in priimek, izobrazba) </w:t>
            </w: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Skrbnik pogodbe s strani naročnika je (ime in priimek, izobrazba)</w:t>
            </w:r>
          </w:p>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18.</w:t>
            </w:r>
          </w:p>
        </w:tc>
        <w:tc>
          <w:tcPr>
            <w:tcW w:w="8505" w:type="dxa"/>
            <w:hideMark/>
          </w:tcPr>
          <w:p w:rsidR="00B30F6D" w:rsidRDefault="00B30F6D" w:rsidP="00422E39">
            <w:pPr>
              <w:spacing w:line="276" w:lineRule="auto"/>
              <w:jc w:val="both"/>
              <w:rPr>
                <w:rFonts w:ascii="Calibri" w:hAnsi="Calibri" w:cs="Calibri"/>
                <w:b/>
                <w:sz w:val="22"/>
                <w:szCs w:val="22"/>
                <w:lang w:eastAsia="en-US"/>
              </w:rPr>
            </w:pPr>
            <w:r>
              <w:rPr>
                <w:rFonts w:ascii="Calibri" w:hAnsi="Calibri" w:cs="Calibri"/>
                <w:b/>
                <w:sz w:val="22"/>
                <w:szCs w:val="22"/>
                <w:lang w:eastAsia="en-US"/>
              </w:rPr>
              <w:t>KONČNA DOLOČILA</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18.1.</w:t>
            </w:r>
          </w:p>
        </w:tc>
        <w:tc>
          <w:tcPr>
            <w:tcW w:w="8505" w:type="dxa"/>
            <w:hideMark/>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 xml:space="preserve">Protikorupcijska klavzula </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b/>
                <w:i/>
                <w:sz w:val="22"/>
                <w:szCs w:val="22"/>
                <w:lang w:eastAsia="en-US"/>
              </w:rPr>
            </w:pP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Pogodba, pri kateri kdo v imenu ali na račun druge pogodbene stranke, predstavniku ali posredniku organa ali organizacije iz javnega sektorja obljubi, ponudi ali da kakšno nedovoljeno korist za:</w:t>
            </w:r>
          </w:p>
          <w:p w:rsidR="00B30F6D" w:rsidRDefault="00B30F6D" w:rsidP="00422E39">
            <w:pPr>
              <w:numPr>
                <w:ilvl w:val="0"/>
                <w:numId w:val="19"/>
              </w:numPr>
              <w:tabs>
                <w:tab w:val="num" w:pos="497"/>
              </w:tabs>
              <w:spacing w:line="276" w:lineRule="auto"/>
              <w:ind w:left="497" w:hanging="283"/>
              <w:jc w:val="both"/>
              <w:rPr>
                <w:rFonts w:ascii="Calibri" w:hAnsi="Calibri" w:cs="Calibri"/>
                <w:sz w:val="22"/>
                <w:szCs w:val="22"/>
                <w:lang w:eastAsia="en-US"/>
              </w:rPr>
            </w:pPr>
            <w:r>
              <w:rPr>
                <w:rFonts w:ascii="Calibri" w:hAnsi="Calibri" w:cs="Calibri"/>
                <w:sz w:val="22"/>
                <w:szCs w:val="22"/>
                <w:lang w:eastAsia="en-US"/>
              </w:rPr>
              <w:t>pridobitev posla ali</w:t>
            </w:r>
          </w:p>
          <w:p w:rsidR="00B30F6D" w:rsidRDefault="00B30F6D" w:rsidP="00422E39">
            <w:pPr>
              <w:numPr>
                <w:ilvl w:val="0"/>
                <w:numId w:val="19"/>
              </w:numPr>
              <w:tabs>
                <w:tab w:val="num" w:pos="497"/>
              </w:tabs>
              <w:spacing w:line="276" w:lineRule="auto"/>
              <w:ind w:left="497" w:hanging="283"/>
              <w:jc w:val="both"/>
              <w:rPr>
                <w:rFonts w:ascii="Calibri" w:hAnsi="Calibri" w:cs="Calibri"/>
                <w:sz w:val="22"/>
                <w:szCs w:val="22"/>
                <w:lang w:eastAsia="en-US"/>
              </w:rPr>
            </w:pPr>
            <w:r>
              <w:rPr>
                <w:rFonts w:ascii="Calibri" w:hAnsi="Calibri" w:cs="Calibri"/>
                <w:sz w:val="22"/>
                <w:szCs w:val="22"/>
                <w:lang w:eastAsia="en-US"/>
              </w:rPr>
              <w:t>za sklenitev posla pod ugodnejšimi pogoji ali</w:t>
            </w:r>
          </w:p>
          <w:p w:rsidR="00B30F6D" w:rsidRDefault="00B30F6D" w:rsidP="00422E39">
            <w:pPr>
              <w:numPr>
                <w:ilvl w:val="0"/>
                <w:numId w:val="19"/>
              </w:numPr>
              <w:tabs>
                <w:tab w:val="num" w:pos="497"/>
              </w:tabs>
              <w:spacing w:line="276" w:lineRule="auto"/>
              <w:ind w:left="497" w:hanging="283"/>
              <w:jc w:val="both"/>
              <w:rPr>
                <w:rFonts w:ascii="Calibri" w:hAnsi="Calibri" w:cs="Calibri"/>
                <w:sz w:val="22"/>
                <w:szCs w:val="22"/>
                <w:lang w:eastAsia="en-US"/>
              </w:rPr>
            </w:pPr>
            <w:r>
              <w:rPr>
                <w:rFonts w:ascii="Calibri" w:hAnsi="Calibri" w:cs="Calibri"/>
                <w:sz w:val="22"/>
                <w:szCs w:val="22"/>
                <w:lang w:eastAsia="en-US"/>
              </w:rPr>
              <w:t>za opustitev dolžnega nadzora nad izvajanjem pogodbenih obveznosti ali</w:t>
            </w:r>
          </w:p>
          <w:p w:rsidR="00B30F6D" w:rsidRDefault="00B30F6D" w:rsidP="00422E39">
            <w:pPr>
              <w:numPr>
                <w:ilvl w:val="0"/>
                <w:numId w:val="19"/>
              </w:numPr>
              <w:tabs>
                <w:tab w:val="num" w:pos="497"/>
              </w:tabs>
              <w:spacing w:line="276" w:lineRule="auto"/>
              <w:ind w:left="497" w:hanging="283"/>
              <w:jc w:val="both"/>
              <w:rPr>
                <w:rFonts w:ascii="Calibri" w:hAnsi="Calibri" w:cs="Calibri"/>
                <w:sz w:val="22"/>
                <w:szCs w:val="22"/>
                <w:lang w:eastAsia="en-US"/>
              </w:rPr>
            </w:pPr>
            <w:r>
              <w:rPr>
                <w:rFonts w:ascii="Calibri" w:hAnsi="Calibri" w:cs="Calibri"/>
                <w:sz w:val="22"/>
                <w:szCs w:val="22"/>
                <w:lang w:eastAsia="en-US"/>
              </w:rPr>
              <w:t>za drugo ravnanje ali opustitev, s katerim je organu ali organizaciji iz javnega sektorja</w:t>
            </w:r>
          </w:p>
          <w:p w:rsidR="00B30F6D" w:rsidRDefault="00B30F6D" w:rsidP="00422E39">
            <w:pPr>
              <w:spacing w:line="276" w:lineRule="auto"/>
              <w:ind w:left="214"/>
              <w:jc w:val="both"/>
              <w:rPr>
                <w:rFonts w:ascii="Calibri" w:hAnsi="Calibri" w:cs="Calibri"/>
                <w:sz w:val="22"/>
                <w:szCs w:val="22"/>
                <w:lang w:eastAsia="en-US"/>
              </w:rPr>
            </w:pPr>
          </w:p>
          <w:p w:rsidR="00B30F6D" w:rsidRDefault="00B30F6D" w:rsidP="00422E39">
            <w:pPr>
              <w:spacing w:line="276" w:lineRule="auto"/>
              <w:ind w:left="214"/>
              <w:jc w:val="both"/>
              <w:rPr>
                <w:rFonts w:ascii="Calibri" w:hAnsi="Calibri" w:cs="Calibri"/>
                <w:sz w:val="22"/>
                <w:szCs w:val="22"/>
                <w:lang w:eastAsia="en-US"/>
              </w:rPr>
            </w:pPr>
          </w:p>
          <w:p w:rsidR="00B30F6D" w:rsidRDefault="00B30F6D" w:rsidP="00422E39">
            <w:pPr>
              <w:spacing w:line="276" w:lineRule="auto"/>
              <w:ind w:left="214"/>
              <w:jc w:val="both"/>
              <w:rPr>
                <w:rFonts w:ascii="Calibri" w:hAnsi="Calibri" w:cs="Calibri"/>
                <w:sz w:val="22"/>
                <w:szCs w:val="22"/>
                <w:lang w:eastAsia="en-US"/>
              </w:rPr>
            </w:pPr>
          </w:p>
          <w:p w:rsidR="00B30F6D" w:rsidRDefault="00B30F6D" w:rsidP="00422E39">
            <w:pPr>
              <w:spacing w:line="276" w:lineRule="auto"/>
              <w:ind w:left="214"/>
              <w:jc w:val="both"/>
              <w:rPr>
                <w:rFonts w:ascii="Calibri" w:hAnsi="Calibri" w:cs="Calibri"/>
                <w:sz w:val="22"/>
                <w:szCs w:val="22"/>
                <w:lang w:eastAsia="en-US"/>
              </w:rPr>
            </w:pPr>
            <w:r>
              <w:rPr>
                <w:rFonts w:ascii="Calibri" w:hAnsi="Calibri" w:cs="Calibri"/>
                <w:sz w:val="22"/>
                <w:szCs w:val="22"/>
                <w:lang w:eastAsia="en-US"/>
              </w:rPr>
              <w:lastRenderedPageBreak/>
              <w:t>povzročena škoda ali je omogočena pridobitev nedovoljene koristi predstavniku organa, posredniku organa ali organizacije iz javnega sektorja, drugi pogodbeni stranki ali njenemu predstavniku, zastopniku, posredniku;</w:t>
            </w:r>
          </w:p>
          <w:p w:rsidR="00B30F6D" w:rsidRDefault="00B30F6D" w:rsidP="00422E39">
            <w:pPr>
              <w:spacing w:line="276" w:lineRule="auto"/>
              <w:jc w:val="both"/>
              <w:rPr>
                <w:rFonts w:ascii="Calibri" w:hAnsi="Calibri" w:cs="Calibri"/>
                <w:sz w:val="22"/>
                <w:szCs w:val="22"/>
                <w:lang w:eastAsia="en-US"/>
              </w:rPr>
            </w:pPr>
            <w:r>
              <w:rPr>
                <w:rFonts w:ascii="Calibri" w:hAnsi="Calibri" w:cs="Calibri"/>
                <w:sz w:val="22"/>
                <w:szCs w:val="22"/>
                <w:lang w:eastAsia="en-US"/>
              </w:rPr>
              <w:t>je nična.</w:t>
            </w:r>
          </w:p>
        </w:tc>
      </w:tr>
      <w:tr w:rsidR="00B30F6D" w:rsidRPr="00F06461" w:rsidTr="00422E39">
        <w:tc>
          <w:tcPr>
            <w:tcW w:w="637" w:type="dxa"/>
          </w:tcPr>
          <w:p w:rsidR="00B30F6D" w:rsidRDefault="00B30F6D" w:rsidP="00422E39">
            <w:pPr>
              <w:spacing w:line="276" w:lineRule="auto"/>
              <w:jc w:val="both"/>
              <w:rPr>
                <w:rFonts w:ascii="Calibri" w:hAnsi="Calibri" w:cs="Calibri"/>
                <w:sz w:val="22"/>
                <w:szCs w:val="22"/>
                <w:lang w:eastAsia="en-US"/>
              </w:rPr>
            </w:pPr>
          </w:p>
        </w:tc>
        <w:tc>
          <w:tcPr>
            <w:tcW w:w="8505" w:type="dxa"/>
          </w:tcPr>
          <w:p w:rsidR="00B30F6D" w:rsidRDefault="00B30F6D" w:rsidP="00422E39">
            <w:p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iCs/>
                <w:sz w:val="22"/>
                <w:szCs w:val="22"/>
                <w:lang w:eastAsia="en-US"/>
              </w:rPr>
            </w:pPr>
            <w:r>
              <w:rPr>
                <w:rFonts w:ascii="Calibri" w:hAnsi="Calibri" w:cs="Calibri"/>
                <w:sz w:val="22"/>
                <w:szCs w:val="22"/>
                <w:lang w:eastAsia="en-US"/>
              </w:rPr>
              <w:t>18.2.</w:t>
            </w:r>
          </w:p>
        </w:tc>
        <w:tc>
          <w:tcPr>
            <w:tcW w:w="8505" w:type="dxa"/>
            <w:hideMark/>
          </w:tcPr>
          <w:p w:rsidR="00B30F6D" w:rsidRDefault="00B30F6D" w:rsidP="00422E39">
            <w:pPr>
              <w:numPr>
                <w:ilvl w:val="12"/>
                <w:numId w:val="0"/>
              </w:numPr>
              <w:spacing w:line="276" w:lineRule="auto"/>
              <w:jc w:val="both"/>
              <w:rPr>
                <w:rFonts w:ascii="Calibri" w:hAnsi="Calibri" w:cs="Calibri"/>
                <w:iCs/>
                <w:sz w:val="22"/>
                <w:szCs w:val="22"/>
                <w:lang w:eastAsia="en-US"/>
              </w:rPr>
            </w:pPr>
            <w:r>
              <w:rPr>
                <w:rFonts w:ascii="Calibri" w:hAnsi="Calibri" w:cs="Calibri"/>
                <w:sz w:val="22"/>
                <w:szCs w:val="22"/>
                <w:lang w:eastAsia="en-US"/>
              </w:rPr>
              <w:t>Razvezni pogoj</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iCs/>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iCs/>
                <w:sz w:val="22"/>
                <w:szCs w:val="22"/>
                <w:lang w:eastAsia="en-US"/>
              </w:rPr>
            </w:pP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iCs/>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Ta pogodba je sklenjena pod razveznim pogojem, ki se uresniči v primeru izpolnitve ene od naslednjih okoliščin:</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 če bo naročnik seznanjen, da je sodišče s pravnomočno odločitvijo ugotovilo kršitev obveznosti delovne, </w:t>
            </w:r>
            <w:proofErr w:type="spellStart"/>
            <w:r>
              <w:rPr>
                <w:rFonts w:ascii="Calibri" w:hAnsi="Calibri" w:cs="Calibri"/>
                <w:sz w:val="22"/>
                <w:szCs w:val="22"/>
                <w:lang w:eastAsia="en-US"/>
              </w:rPr>
              <w:t>okoljske</w:t>
            </w:r>
            <w:proofErr w:type="spellEnd"/>
            <w:r>
              <w:rPr>
                <w:rFonts w:ascii="Calibri" w:hAnsi="Calibri" w:cs="Calibri"/>
                <w:sz w:val="22"/>
                <w:szCs w:val="22"/>
                <w:lang w:eastAsia="en-US"/>
              </w:rPr>
              <w:t xml:space="preserve"> ali socialne zakonodaje s strani dobavitelja ali podizvajalca ali </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če bo naročnik seznanjen, da je pristojni državni organ pri dobavitelju ali podizvajalcu v času izvajanja pogodbe ugotovil najmanj dve kršitvi v zvezi s:</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plačilom za delo, </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delovnim časom, </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počitki, </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opravljanjem dela na podlagi pogodb civilnega prava kljub obstoju elementov delovnega razmerja ali v zvezi z zaposlovanjem na črno </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in za kateri mu je bila s pravnomočno odločitvijo ali več pravnomočnimi odločitvami izrečena globa za prekršek,</w:t>
            </w: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iCs/>
                <w:sz w:val="22"/>
                <w:szCs w:val="22"/>
                <w:lang w:eastAsia="en-US"/>
              </w:rPr>
            </w:pPr>
            <w:r>
              <w:rPr>
                <w:rFonts w:ascii="Calibri" w:hAnsi="Calibri" w:cs="Calibri"/>
                <w:sz w:val="22"/>
                <w:szCs w:val="22"/>
                <w:lang w:eastAsia="en-US"/>
              </w:rPr>
              <w:t>Če naročnik v roku 30 dni od seznanitve s kršitvijo ne začne novega postopka javnega naročila, se šteje, da je pogodba razvezana trideseti dan od seznanitve s kršitvijo.</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18.3.</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 xml:space="preserve">Vse spore iz te pogodbe bosta stranki reševali prvenstveno sporazumno, sicer je za njihovo reševanje pristojno sodišče na sedežu naročnika. </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18.4.</w:t>
            </w:r>
          </w:p>
        </w:tc>
        <w:tc>
          <w:tcPr>
            <w:tcW w:w="8505"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Določila te pogodbe se presojajo z uporabo določb OZ (Uradni list Republike Slovenije, št. 97/2007-UPB1).</w:t>
            </w:r>
          </w:p>
        </w:tc>
      </w:tr>
      <w:tr w:rsidR="00B30F6D" w:rsidRPr="00F06461" w:rsidTr="00422E39">
        <w:tc>
          <w:tcPr>
            <w:tcW w:w="637" w:type="dxa"/>
          </w:tcPr>
          <w:p w:rsidR="00B30F6D" w:rsidRDefault="00B30F6D" w:rsidP="00422E39">
            <w:pPr>
              <w:numPr>
                <w:ilvl w:val="12"/>
                <w:numId w:val="0"/>
              </w:numPr>
              <w:spacing w:line="276" w:lineRule="auto"/>
              <w:jc w:val="both"/>
              <w:rPr>
                <w:rFonts w:ascii="Calibri" w:hAnsi="Calibri" w:cs="Calibri"/>
                <w:sz w:val="22"/>
                <w:szCs w:val="22"/>
                <w:lang w:eastAsia="en-US"/>
              </w:rPr>
            </w:pP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p>
        </w:tc>
      </w:tr>
      <w:tr w:rsidR="00B30F6D" w:rsidRPr="00F06461" w:rsidTr="00422E39">
        <w:tc>
          <w:tcPr>
            <w:tcW w:w="637" w:type="dxa"/>
            <w:hideMark/>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18.5.</w:t>
            </w:r>
          </w:p>
        </w:tc>
        <w:tc>
          <w:tcPr>
            <w:tcW w:w="8505" w:type="dxa"/>
          </w:tcPr>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t>Pogodba stopi v veljavo, ko jo podpiše zadnja od pogodbenih strank in ko izvajalec izroči naročniku finančno zavarovanje za dobro izvedbo pogodbenih obveznosti in pogodbo o zavarovanju odgovornosti.</w:t>
            </w: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p>
          <w:p w:rsidR="00B30F6D" w:rsidRDefault="00B30F6D" w:rsidP="00422E39">
            <w:pPr>
              <w:numPr>
                <w:ilvl w:val="12"/>
                <w:numId w:val="0"/>
              </w:num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Pogodba je sestavljena v 4 (štirih) enakih izvodih, od katerih prejme vsak pogodbena stranka po 2 (dva) izvoda.</w:t>
            </w:r>
          </w:p>
        </w:tc>
      </w:tr>
    </w:tbl>
    <w:p w:rsidR="00B30F6D" w:rsidRDefault="00B30F6D" w:rsidP="00B30F6D">
      <w:pPr>
        <w:spacing w:line="276" w:lineRule="auto"/>
        <w:jc w:val="both"/>
        <w:rPr>
          <w:rFonts w:ascii="Calibri" w:hAnsi="Calibri" w:cs="Calibri"/>
          <w:sz w:val="22"/>
          <w:szCs w:val="22"/>
          <w:shd w:val="clear" w:color="auto" w:fill="B8CCE4"/>
        </w:rPr>
      </w:pPr>
    </w:p>
    <w:p w:rsidR="00B30F6D" w:rsidRDefault="00B30F6D" w:rsidP="00B30F6D">
      <w:pPr>
        <w:spacing w:line="276" w:lineRule="auto"/>
        <w:jc w:val="both"/>
        <w:rPr>
          <w:rFonts w:ascii="Calibri" w:hAnsi="Calibri" w:cs="Calibri"/>
          <w:sz w:val="22"/>
          <w:szCs w:val="22"/>
          <w:shd w:val="clear" w:color="auto" w:fill="B8CCE4"/>
        </w:rPr>
      </w:pPr>
    </w:p>
    <w:p w:rsidR="00B30F6D" w:rsidRDefault="00B30F6D" w:rsidP="00B30F6D">
      <w:pPr>
        <w:spacing w:line="276" w:lineRule="auto"/>
        <w:jc w:val="both"/>
        <w:rPr>
          <w:rFonts w:ascii="Calibri" w:hAnsi="Calibri" w:cs="Calibri"/>
          <w:sz w:val="22"/>
          <w:szCs w:val="22"/>
          <w:shd w:val="clear" w:color="auto" w:fill="B8CCE4"/>
        </w:rPr>
      </w:pPr>
    </w:p>
    <w:p w:rsidR="00B30F6D" w:rsidRDefault="00B30F6D" w:rsidP="00B30F6D">
      <w:pPr>
        <w:spacing w:line="276" w:lineRule="auto"/>
        <w:jc w:val="both"/>
        <w:rPr>
          <w:rFonts w:ascii="Calibri" w:hAnsi="Calibri" w:cs="Calibri"/>
          <w:sz w:val="22"/>
          <w:szCs w:val="22"/>
          <w:shd w:val="clear" w:color="auto" w:fill="B8CCE4"/>
        </w:rPr>
      </w:pPr>
    </w:p>
    <w:p w:rsidR="00B30F6D" w:rsidRDefault="00B30F6D" w:rsidP="00B30F6D">
      <w:pPr>
        <w:jc w:val="both"/>
        <w:rPr>
          <w:rFonts w:ascii="Calibri" w:hAnsi="Calibri" w:cs="Calibri"/>
          <w:iCs/>
          <w:sz w:val="22"/>
          <w:szCs w:val="22"/>
        </w:rPr>
      </w:pPr>
      <w:r>
        <w:rPr>
          <w:rFonts w:ascii="Calibri" w:hAnsi="Calibri" w:cs="Calibri"/>
          <w:sz w:val="22"/>
          <w:szCs w:val="22"/>
        </w:rPr>
        <w:t xml:space="preserve">(Kraj ,datum)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(Kraj, datum) ,_______</w:t>
      </w:r>
    </w:p>
    <w:p w:rsidR="00B30F6D" w:rsidRDefault="00B30F6D" w:rsidP="00B30F6D">
      <w:pPr>
        <w:jc w:val="both"/>
        <w:rPr>
          <w:rFonts w:ascii="Calibri" w:hAnsi="Calibri" w:cs="Calibri"/>
          <w:iCs/>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rsidR="00B30F6D" w:rsidRDefault="00B30F6D" w:rsidP="00B30F6D">
      <w:pPr>
        <w:jc w:val="both"/>
        <w:rPr>
          <w:rFonts w:ascii="Calibri" w:hAnsi="Calibri" w:cs="Calibri"/>
          <w:bCs/>
          <w:sz w:val="22"/>
          <w:szCs w:val="22"/>
        </w:rPr>
      </w:pPr>
      <w:r>
        <w:rPr>
          <w:rFonts w:ascii="Calibri" w:hAnsi="Calibri" w:cs="Calibri"/>
          <w:bCs/>
          <w:sz w:val="22"/>
          <w:szCs w:val="22"/>
        </w:rPr>
        <w:t>NAROČNIK:</w:t>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t xml:space="preserve">                           </w:t>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t>IZVAJALEC:</w:t>
      </w:r>
    </w:p>
    <w:p w:rsidR="00B30F6D" w:rsidRDefault="00B30F6D" w:rsidP="00B30F6D">
      <w:pPr>
        <w:spacing w:line="276" w:lineRule="auto"/>
        <w:rPr>
          <w:rFonts w:ascii="Calibri" w:hAnsi="Calibri" w:cs="Calibri"/>
          <w:b/>
          <w:sz w:val="22"/>
          <w:szCs w:val="22"/>
          <w:lang w:eastAsia="x-none"/>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p>
    <w:p w:rsidR="00B30F6D" w:rsidRDefault="00B30F6D" w:rsidP="00B30F6D">
      <w:pPr>
        <w:jc w:val="both"/>
        <w:rPr>
          <w:rFonts w:ascii="Calibri" w:hAnsi="Calibri" w:cs="Calibri"/>
          <w:b/>
          <w:sz w:val="22"/>
          <w:szCs w:val="22"/>
        </w:rPr>
      </w:pPr>
      <w:r>
        <w:rPr>
          <w:rFonts w:ascii="Calibri" w:hAnsi="Calibri" w:cs="Calibri"/>
          <w:b/>
          <w:sz w:val="22"/>
          <w:szCs w:val="22"/>
        </w:rPr>
        <w:t>--------------------------                                                               -------------------------------</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Žig in podpis                                                                                   Žig in podpis</w:t>
      </w:r>
    </w:p>
    <w:p w:rsidR="00B30F6D" w:rsidRDefault="00B30F6D" w:rsidP="00B30F6D">
      <w:pPr>
        <w:spacing w:line="276" w:lineRule="auto"/>
        <w:jc w:val="both"/>
        <w:rPr>
          <w:rFonts w:ascii="Calibri" w:hAnsi="Calibri" w:cs="Calibri"/>
          <w:sz w:val="22"/>
          <w:szCs w:val="22"/>
        </w:rPr>
      </w:pPr>
    </w:p>
    <w:p w:rsidR="00B30F6D" w:rsidRDefault="00B30F6D" w:rsidP="00B30F6D">
      <w:pPr>
        <w:spacing w:line="276" w:lineRule="auto"/>
        <w:jc w:val="both"/>
        <w:rPr>
          <w:rFonts w:ascii="Calibri" w:hAnsi="Calibri" w:cs="Calibri"/>
          <w:sz w:val="22"/>
          <w:szCs w:val="22"/>
        </w:rPr>
      </w:pP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 xml:space="preserve">                                                                </w:t>
      </w:r>
    </w:p>
    <w:p w:rsidR="00B30F6D" w:rsidRDefault="00B30F6D" w:rsidP="00B30F6D">
      <w:pPr>
        <w:spacing w:line="276" w:lineRule="auto"/>
        <w:jc w:val="both"/>
        <w:rPr>
          <w:rFonts w:ascii="Calibri" w:hAnsi="Calibri" w:cs="Calibri"/>
          <w:b/>
          <w:sz w:val="22"/>
          <w:szCs w:val="22"/>
        </w:rPr>
      </w:pPr>
    </w:p>
    <w:p w:rsidR="00B30F6D" w:rsidRDefault="00B30F6D" w:rsidP="00B30F6D">
      <w:pPr>
        <w:spacing w:line="276" w:lineRule="auto"/>
        <w:jc w:val="both"/>
        <w:rPr>
          <w:rFonts w:ascii="Calibri" w:hAnsi="Calibri" w:cs="Calibri"/>
          <w:b/>
          <w:sz w:val="22"/>
          <w:szCs w:val="22"/>
        </w:rPr>
      </w:pPr>
      <w:r>
        <w:rPr>
          <w:rFonts w:ascii="Calibri" w:hAnsi="Calibri" w:cs="Calibri"/>
          <w:b/>
          <w:sz w:val="22"/>
          <w:szCs w:val="22"/>
        </w:rPr>
        <w:t>Priloge (ob podpisu pogodbe):</w:t>
      </w:r>
      <w:r>
        <w:rPr>
          <w:rFonts w:ascii="Calibri" w:hAnsi="Calibri" w:cs="Calibri"/>
          <w:b/>
          <w:sz w:val="22"/>
          <w:szCs w:val="22"/>
          <w:shd w:val="clear" w:color="auto" w:fill="F3F3F3"/>
        </w:rPr>
        <w:t xml:space="preserve"> </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Pogodba o zavarovanju odgovornosti;</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Finančno zavarovanje za dobro izvedbo pogodbenih obveznosti (3x bianco menica z menično izjavo);</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 xml:space="preserve">Terminski plan; </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Popisi del s cenami;</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Ponudbena dokumentacija;</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Razpisna dokumentacija;</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Kopija pogodbe med izvajalcem in podizvajalcem;</w:t>
      </w:r>
    </w:p>
    <w:p w:rsidR="00B30F6D" w:rsidRDefault="00B30F6D" w:rsidP="00B30F6D">
      <w:pPr>
        <w:spacing w:line="276" w:lineRule="auto"/>
        <w:jc w:val="both"/>
        <w:rPr>
          <w:rFonts w:ascii="Calibri" w:hAnsi="Calibri" w:cs="Calibri"/>
          <w:sz w:val="22"/>
          <w:szCs w:val="22"/>
        </w:rPr>
      </w:pPr>
      <w:r>
        <w:rPr>
          <w:rFonts w:ascii="Calibri" w:hAnsi="Calibri" w:cs="Calibri"/>
          <w:sz w:val="22"/>
          <w:szCs w:val="22"/>
        </w:rPr>
        <w:t xml:space="preserve">Lastna izjava izvajalca o: </w:t>
      </w:r>
    </w:p>
    <w:p w:rsidR="00B30F6D" w:rsidRDefault="00B30F6D" w:rsidP="00B30F6D">
      <w:pPr>
        <w:spacing w:line="276" w:lineRule="auto"/>
        <w:ind w:left="705" w:hanging="705"/>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njegovih ustanoviteljih, družbenikih, vključno s tihimi družbeniki, delničarjih, </w:t>
      </w:r>
      <w:proofErr w:type="spellStart"/>
      <w:r>
        <w:rPr>
          <w:rFonts w:ascii="Calibri" w:hAnsi="Calibri" w:cs="Calibri"/>
          <w:sz w:val="22"/>
          <w:szCs w:val="22"/>
        </w:rPr>
        <w:t>komanditistih</w:t>
      </w:r>
      <w:proofErr w:type="spellEnd"/>
      <w:r>
        <w:rPr>
          <w:rFonts w:ascii="Calibri" w:hAnsi="Calibri" w:cs="Calibri"/>
          <w:sz w:val="22"/>
          <w:szCs w:val="22"/>
        </w:rPr>
        <w:t xml:space="preserve"> ali drugih lastnikih in podatke o lastniških deležih navedenih oseb ter </w:t>
      </w:r>
    </w:p>
    <w:p w:rsidR="00B30F6D" w:rsidRDefault="00B30F6D" w:rsidP="00B30F6D">
      <w:pPr>
        <w:spacing w:line="276" w:lineRule="auto"/>
        <w:ind w:left="705" w:hanging="705"/>
        <w:rPr>
          <w:rFonts w:ascii="Georgia" w:hAnsi="Georgia"/>
          <w:sz w:val="22"/>
          <w:szCs w:val="22"/>
        </w:rPr>
      </w:pPr>
      <w:r>
        <w:rPr>
          <w:rFonts w:ascii="Calibri" w:hAnsi="Calibri" w:cs="Calibri"/>
          <w:sz w:val="22"/>
          <w:szCs w:val="22"/>
        </w:rPr>
        <w:t>•</w:t>
      </w:r>
      <w:r>
        <w:rPr>
          <w:rFonts w:ascii="Calibri" w:hAnsi="Calibri" w:cs="Calibri"/>
          <w:sz w:val="22"/>
          <w:szCs w:val="22"/>
        </w:rPr>
        <w:tab/>
        <w:t>gospodarskih subjektih, za katere se glede na določbe zakona, ki ureja gospodarske družbe šteje, da so z njim povezane družbe.</w:t>
      </w:r>
    </w:p>
    <w:p w:rsidR="00F06461" w:rsidRDefault="00F06461" w:rsidP="00F06461"/>
    <w:p w:rsidR="00F06461" w:rsidRDefault="00F06461" w:rsidP="00F06461">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6461" w:rsidTr="00F06461">
        <w:tc>
          <w:tcPr>
            <w:tcW w:w="1740" w:type="dxa"/>
            <w:tcBorders>
              <w:top w:val="single" w:sz="4" w:space="0" w:color="000000"/>
              <w:left w:val="single" w:sz="4" w:space="0" w:color="000000"/>
              <w:bottom w:val="single" w:sz="4" w:space="0" w:color="000000"/>
              <w:right w:val="single" w:sz="4" w:space="0" w:color="000000"/>
            </w:tcBorders>
            <w:vAlign w:val="center"/>
            <w:hideMark/>
          </w:tcPr>
          <w:p w:rsidR="00F06461" w:rsidRDefault="004132B4">
            <w:pPr>
              <w:rPr>
                <w:b/>
              </w:rPr>
            </w:pPr>
            <w:r>
              <w:rPr>
                <w:b/>
              </w:rPr>
              <w:lastRenderedPageBreak/>
              <w:t>Obrazec št. 11</w:t>
            </w:r>
          </w:p>
        </w:tc>
      </w:tr>
    </w:tbl>
    <w:p w:rsidR="00F06461" w:rsidRDefault="00F06461" w:rsidP="00F06461">
      <w:pPr>
        <w:widowControl w:val="0"/>
        <w:tabs>
          <w:tab w:val="left" w:pos="90"/>
          <w:tab w:val="left" w:pos="964"/>
        </w:tabs>
        <w:autoSpaceDE w:val="0"/>
        <w:autoSpaceDN w:val="0"/>
        <w:adjustRightInd w:val="0"/>
        <w:rPr>
          <w:rFonts w:cs="Arial"/>
          <w:lang w:eastAsia="en-US"/>
        </w:rPr>
      </w:pPr>
    </w:p>
    <w:p w:rsidR="00F06461" w:rsidRDefault="00F06461" w:rsidP="00F06461">
      <w:pPr>
        <w:widowControl w:val="0"/>
        <w:tabs>
          <w:tab w:val="left" w:pos="90"/>
          <w:tab w:val="left" w:pos="964"/>
        </w:tabs>
        <w:autoSpaceDE w:val="0"/>
        <w:autoSpaceDN w:val="0"/>
        <w:adjustRightInd w:val="0"/>
        <w:rPr>
          <w:rFonts w:cs="Arial"/>
        </w:rPr>
      </w:pPr>
    </w:p>
    <w:p w:rsidR="004132B4" w:rsidRDefault="004132B4" w:rsidP="00F06461">
      <w:pPr>
        <w:widowControl w:val="0"/>
        <w:tabs>
          <w:tab w:val="left" w:pos="90"/>
          <w:tab w:val="left" w:pos="964"/>
        </w:tabs>
        <w:autoSpaceDE w:val="0"/>
        <w:autoSpaceDN w:val="0"/>
        <w:adjustRightInd w:val="0"/>
        <w:rPr>
          <w:rFonts w:cs="Arial"/>
        </w:rPr>
      </w:pPr>
    </w:p>
    <w:p w:rsidR="00F06461" w:rsidRDefault="00F06461" w:rsidP="00F06461">
      <w:pPr>
        <w:ind w:left="454" w:hanging="454"/>
        <w:jc w:val="center"/>
        <w:rPr>
          <w:rFonts w:cs="Arial"/>
          <w:b/>
          <w:sz w:val="24"/>
        </w:rPr>
      </w:pPr>
      <w:r>
        <w:rPr>
          <w:rFonts w:cs="Arial"/>
          <w:b/>
          <w:sz w:val="24"/>
        </w:rPr>
        <w:t>VZOREC: MENIČNA IZJAVA S POOBLASTILOM ZA IZPOLNITEV</w:t>
      </w:r>
    </w:p>
    <w:p w:rsidR="00F06461" w:rsidRDefault="00F06461" w:rsidP="00F06461">
      <w:pPr>
        <w:ind w:left="454" w:hanging="454"/>
        <w:jc w:val="center"/>
        <w:rPr>
          <w:rFonts w:cs="Arial"/>
          <w:b/>
          <w:sz w:val="24"/>
        </w:rPr>
      </w:pPr>
      <w:r>
        <w:rPr>
          <w:rFonts w:cs="Arial"/>
          <w:b/>
          <w:sz w:val="24"/>
        </w:rPr>
        <w:t>ZA DOBRO IZVEDBO POGODBENIH OBVEZNOSTI</w:t>
      </w:r>
    </w:p>
    <w:p w:rsidR="00F06461" w:rsidRDefault="00F06461" w:rsidP="00F06461">
      <w:pPr>
        <w:rPr>
          <w:rFonts w:cs="Arial"/>
        </w:rPr>
      </w:pPr>
    </w:p>
    <w:p w:rsidR="00F06461" w:rsidRDefault="00F06461" w:rsidP="00F06461">
      <w:pPr>
        <w:widowControl w:val="0"/>
        <w:tabs>
          <w:tab w:val="left" w:pos="90"/>
          <w:tab w:val="left" w:pos="964"/>
        </w:tabs>
        <w:autoSpaceDE w:val="0"/>
        <w:autoSpaceDN w:val="0"/>
        <w:adjustRightInd w:val="0"/>
        <w:rPr>
          <w:rFonts w:cs="Arial"/>
        </w:rPr>
      </w:pPr>
    </w:p>
    <w:p w:rsidR="004132B4" w:rsidRDefault="004132B4" w:rsidP="00F0646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F06461" w:rsidTr="00F06461">
        <w:tc>
          <w:tcPr>
            <w:tcW w:w="1106" w:type="dxa"/>
            <w:hideMark/>
          </w:tcPr>
          <w:p w:rsidR="00F06461" w:rsidRDefault="00F06461">
            <w:r>
              <w:t>Ponudnik:</w:t>
            </w:r>
          </w:p>
        </w:tc>
        <w:tc>
          <w:tcPr>
            <w:tcW w:w="8109" w:type="dxa"/>
            <w:tcBorders>
              <w:top w:val="nil"/>
              <w:left w:val="nil"/>
              <w:bottom w:val="single" w:sz="4" w:space="0" w:color="auto"/>
              <w:right w:val="nil"/>
            </w:tcBorders>
          </w:tcPr>
          <w:p w:rsidR="00F06461" w:rsidRDefault="00F06461">
            <w:pPr>
              <w:widowControl w:val="0"/>
              <w:tabs>
                <w:tab w:val="left" w:pos="90"/>
                <w:tab w:val="left" w:pos="964"/>
              </w:tabs>
              <w:autoSpaceDE w:val="0"/>
              <w:autoSpaceDN w:val="0"/>
              <w:adjustRightInd w:val="0"/>
            </w:pPr>
          </w:p>
        </w:tc>
      </w:tr>
    </w:tbl>
    <w:p w:rsidR="00F06461" w:rsidRDefault="00F06461" w:rsidP="00F06461">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44"/>
        <w:gridCol w:w="4626"/>
      </w:tblGrid>
      <w:tr w:rsidR="00F06461" w:rsidTr="00F06461">
        <w:tc>
          <w:tcPr>
            <w:tcW w:w="4503" w:type="dxa"/>
            <w:hideMark/>
          </w:tcPr>
          <w:p w:rsidR="00F06461" w:rsidRDefault="00F06461">
            <w:r>
              <w:t>Zakoniti zastopnik oz. pooblaščenec ponudnika:</w:t>
            </w:r>
          </w:p>
        </w:tc>
        <w:tc>
          <w:tcPr>
            <w:tcW w:w="4712" w:type="dxa"/>
            <w:tcBorders>
              <w:top w:val="nil"/>
              <w:left w:val="nil"/>
              <w:bottom w:val="single" w:sz="4" w:space="0" w:color="auto"/>
              <w:right w:val="nil"/>
            </w:tcBorders>
          </w:tcPr>
          <w:p w:rsidR="00F06461" w:rsidRDefault="00F06461">
            <w:pPr>
              <w:widowControl w:val="0"/>
              <w:tabs>
                <w:tab w:val="left" w:pos="90"/>
                <w:tab w:val="left" w:pos="964"/>
              </w:tabs>
              <w:autoSpaceDE w:val="0"/>
              <w:autoSpaceDN w:val="0"/>
              <w:adjustRightInd w:val="0"/>
            </w:pPr>
          </w:p>
        </w:tc>
      </w:tr>
    </w:tbl>
    <w:p w:rsidR="00F06461" w:rsidRDefault="00F06461" w:rsidP="00F06461">
      <w:pPr>
        <w:rPr>
          <w:rFonts w:cs="Arial"/>
          <w:lang w:eastAsia="en-US"/>
        </w:rPr>
      </w:pPr>
      <w:r>
        <w:t>nepreklicno izjavljam, da pooblaščam naročnika INŠTITUT ZA HMELJARSTVO IN PIVOVARSTVO SLOVENIJE, CESTA ŽALSKEGA TABORA 2, 3310 Žalec</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»Postavitev steklenjaka IHPS«,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rsidR="00F06461" w:rsidRDefault="00F06461" w:rsidP="00F06461">
      <w:pPr>
        <w:rPr>
          <w:rFonts w:cs="Arial"/>
        </w:rPr>
      </w:pPr>
    </w:p>
    <w:p w:rsidR="00F06461" w:rsidRDefault="00F06461" w:rsidP="00F06461">
      <w:pPr>
        <w:rPr>
          <w:rFonts w:cs="Arial"/>
        </w:rPr>
      </w:pPr>
      <w:r>
        <w:rPr>
          <w:rFonts w:cs="Arial"/>
        </w:rPr>
        <w:t>Ponudnik se odreka vsem ugovorom proti tako izpolnjeni menici in se zavezuje menico plačati, ko dospe, v gotovini.</w:t>
      </w:r>
    </w:p>
    <w:p w:rsidR="00F06461" w:rsidRDefault="00F06461" w:rsidP="00F06461">
      <w:pPr>
        <w:rPr>
          <w:rFonts w:cs="Arial"/>
        </w:rPr>
      </w:pPr>
    </w:p>
    <w:p w:rsidR="00F06461" w:rsidRDefault="00F06461" w:rsidP="00F06461">
      <w:pPr>
        <w:rPr>
          <w:rFonts w:cs="Arial"/>
        </w:rPr>
      </w:pPr>
      <w:r>
        <w:rPr>
          <w:rFonts w:cs="Arial"/>
        </w:rPr>
        <w:t>Menični znesek se nakaže na račun naročnika. Ponudnik izjavlja, da se zaveda pravnih posledic izdaje menice v zavarovanje. Menica naj se izpolni s klavzulo »BREZ PROTESTA«.</w:t>
      </w:r>
    </w:p>
    <w:p w:rsidR="00F06461" w:rsidRDefault="00F06461" w:rsidP="00F06461">
      <w:pPr>
        <w:rPr>
          <w:rFonts w:cs="Arial"/>
        </w:rPr>
      </w:pPr>
    </w:p>
    <w:p w:rsidR="00F06461" w:rsidRDefault="00F06461" w:rsidP="00F06461">
      <w:pPr>
        <w:rPr>
          <w:rFonts w:cs="Arial"/>
        </w:rPr>
      </w:pPr>
      <w:r>
        <w:rPr>
          <w:rFonts w:cs="Arial"/>
        </w:rPr>
        <w:t xml:space="preserve">Ponudnik hkrati pooblaščam naročnika </w:t>
      </w:r>
      <w:r>
        <w:t>INŠTITUT ZA HMELJARSTVO IN PIVOVARSTVO SLOVENIJE, CESTA ŽALSKEGA TABORA 2, 3310 Žalec</w:t>
      </w:r>
      <w:r>
        <w:rPr>
          <w:rFonts w:cs="Arial"/>
        </w:rPr>
        <w:t>, da predloži menico na unovčenje in izrecno dovoljujem banki izplačilo take menice.</w:t>
      </w:r>
    </w:p>
    <w:p w:rsidR="00F06461" w:rsidRDefault="00F06461" w:rsidP="00F06461">
      <w:pPr>
        <w:rPr>
          <w:rFonts w:cs="Arial"/>
        </w:rPr>
      </w:pPr>
    </w:p>
    <w:p w:rsidR="00F06461" w:rsidRDefault="00F06461" w:rsidP="00F06461">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F06461" w:rsidTr="00F06461">
        <w:tc>
          <w:tcPr>
            <w:tcW w:w="9107" w:type="dxa"/>
            <w:tcBorders>
              <w:top w:val="nil"/>
              <w:left w:val="nil"/>
              <w:bottom w:val="single" w:sz="4" w:space="0" w:color="auto"/>
              <w:right w:val="nil"/>
            </w:tcBorders>
            <w:hideMark/>
          </w:tcPr>
          <w:p w:rsidR="00F06461" w:rsidRDefault="00F06461">
            <w:pPr>
              <w:rPr>
                <w:rFonts w:cs="Arial"/>
              </w:rPr>
            </w:pPr>
          </w:p>
        </w:tc>
      </w:tr>
      <w:tr w:rsidR="00F06461" w:rsidTr="00F06461">
        <w:tc>
          <w:tcPr>
            <w:tcW w:w="9107" w:type="dxa"/>
            <w:tcBorders>
              <w:top w:val="single" w:sz="4" w:space="0" w:color="auto"/>
              <w:left w:val="nil"/>
              <w:bottom w:val="single" w:sz="4" w:space="0" w:color="auto"/>
              <w:right w:val="nil"/>
            </w:tcBorders>
            <w:hideMark/>
          </w:tcPr>
          <w:p w:rsidR="00F06461" w:rsidRDefault="00F06461">
            <w:pPr>
              <w:rPr>
                <w:rFonts w:ascii="Times New Roman" w:hAnsi="Times New Roman"/>
              </w:rPr>
            </w:pPr>
          </w:p>
        </w:tc>
      </w:tr>
      <w:tr w:rsidR="00F06461" w:rsidTr="00F06461">
        <w:tc>
          <w:tcPr>
            <w:tcW w:w="9107" w:type="dxa"/>
            <w:tcBorders>
              <w:top w:val="single" w:sz="4" w:space="0" w:color="auto"/>
              <w:left w:val="nil"/>
              <w:bottom w:val="single" w:sz="4" w:space="0" w:color="auto"/>
              <w:right w:val="nil"/>
            </w:tcBorders>
            <w:hideMark/>
          </w:tcPr>
          <w:p w:rsidR="00F06461" w:rsidRDefault="00F06461">
            <w:pPr>
              <w:rPr>
                <w:rFonts w:ascii="Times New Roman" w:hAnsi="Times New Roman"/>
              </w:rPr>
            </w:pPr>
          </w:p>
        </w:tc>
      </w:tr>
    </w:tbl>
    <w:p w:rsidR="00F06461" w:rsidRDefault="00F06461" w:rsidP="00F06461">
      <w:pPr>
        <w:rPr>
          <w:szCs w:val="24"/>
          <w:lang w:eastAsia="en-US"/>
        </w:rPr>
      </w:pPr>
    </w:p>
    <w:p w:rsidR="00F06461" w:rsidRDefault="00F06461" w:rsidP="00F06461">
      <w:pPr>
        <w:rPr>
          <w:rFonts w:cs="Arial"/>
        </w:rPr>
      </w:pPr>
      <w:r>
        <w:rPr>
          <w:rFonts w:cs="Arial"/>
        </w:rPr>
        <w:t>V primeru odprtja dodatnega računa, ki ni zgoraj naveden, izrecno dovoljujem izplačilo menice in pooblaščam banko, pri kateri je takšen račun odprt, da izvede plačilo.</w:t>
      </w:r>
    </w:p>
    <w:p w:rsidR="00F06461" w:rsidRDefault="00F06461" w:rsidP="00F06461">
      <w:pPr>
        <w:rPr>
          <w:rFonts w:cs="Arial"/>
        </w:rPr>
      </w:pPr>
    </w:p>
    <w:p w:rsidR="004132B4" w:rsidRDefault="004132B4" w:rsidP="00F06461">
      <w:pPr>
        <w:rPr>
          <w:rFonts w:cs="Arial"/>
        </w:rPr>
      </w:pPr>
    </w:p>
    <w:p w:rsidR="004132B4" w:rsidRDefault="004132B4" w:rsidP="00F06461">
      <w:pPr>
        <w:rPr>
          <w:rFonts w:cs="Arial"/>
        </w:rPr>
      </w:pPr>
    </w:p>
    <w:p w:rsidR="00F06461" w:rsidRDefault="00F06461" w:rsidP="00F064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461" w:rsidTr="00F06461">
        <w:tc>
          <w:tcPr>
            <w:tcW w:w="3430" w:type="dxa"/>
            <w:hideMark/>
          </w:tcPr>
          <w:p w:rsidR="00F06461" w:rsidRDefault="00F06461">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rsidR="00F06461" w:rsidRDefault="00F06461">
            <w:pPr>
              <w:widowControl w:val="0"/>
              <w:tabs>
                <w:tab w:val="left" w:pos="5580"/>
              </w:tabs>
              <w:autoSpaceDE w:val="0"/>
              <w:autoSpaceDN w:val="0"/>
              <w:adjustRightInd w:val="0"/>
              <w:spacing w:before="48"/>
              <w:jc w:val="center"/>
              <w:rPr>
                <w:rFonts w:cs="Arial"/>
              </w:rPr>
            </w:pPr>
          </w:p>
        </w:tc>
        <w:tc>
          <w:tcPr>
            <w:tcW w:w="3573" w:type="dxa"/>
            <w:hideMark/>
          </w:tcPr>
          <w:p w:rsidR="00F06461" w:rsidRDefault="00F06461">
            <w:pPr>
              <w:widowControl w:val="0"/>
              <w:tabs>
                <w:tab w:val="left" w:pos="5580"/>
              </w:tabs>
              <w:autoSpaceDE w:val="0"/>
              <w:autoSpaceDN w:val="0"/>
              <w:adjustRightInd w:val="0"/>
              <w:spacing w:before="48"/>
              <w:jc w:val="center"/>
              <w:rPr>
                <w:rFonts w:cs="Arial"/>
              </w:rPr>
            </w:pPr>
            <w:r>
              <w:rPr>
                <w:rFonts w:cs="Arial"/>
              </w:rPr>
              <w:t>Žig in podpis odgovorne osebe:</w:t>
            </w:r>
          </w:p>
        </w:tc>
      </w:tr>
      <w:tr w:rsidR="00F06461" w:rsidTr="00F06461">
        <w:tc>
          <w:tcPr>
            <w:tcW w:w="3430"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c>
          <w:tcPr>
            <w:tcW w:w="2067" w:type="dxa"/>
          </w:tcPr>
          <w:p w:rsidR="00F06461" w:rsidRDefault="00F0646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r>
    </w:tbl>
    <w:p w:rsidR="00F06461" w:rsidRDefault="00F06461" w:rsidP="00F06461">
      <w:pPr>
        <w:pStyle w:val="Telobesedila"/>
      </w:pPr>
    </w:p>
    <w:p w:rsidR="00F06461" w:rsidRDefault="00F06461" w:rsidP="00F06461">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6461" w:rsidTr="00F06461">
        <w:tc>
          <w:tcPr>
            <w:tcW w:w="1740" w:type="dxa"/>
            <w:tcBorders>
              <w:top w:val="single" w:sz="4" w:space="0" w:color="000000"/>
              <w:left w:val="single" w:sz="4" w:space="0" w:color="000000"/>
              <w:bottom w:val="single" w:sz="4" w:space="0" w:color="000000"/>
              <w:right w:val="single" w:sz="4" w:space="0" w:color="000000"/>
            </w:tcBorders>
            <w:vAlign w:val="center"/>
            <w:hideMark/>
          </w:tcPr>
          <w:p w:rsidR="00F06461" w:rsidRDefault="00F06461">
            <w:pPr>
              <w:rPr>
                <w:b/>
              </w:rPr>
            </w:pPr>
            <w:r>
              <w:rPr>
                <w:b/>
              </w:rPr>
              <w:lastRenderedPageBreak/>
              <w:t>Obrazec št. 11</w:t>
            </w:r>
          </w:p>
        </w:tc>
      </w:tr>
    </w:tbl>
    <w:p w:rsidR="00F06461" w:rsidRDefault="00F06461" w:rsidP="00F06461">
      <w:pPr>
        <w:widowControl w:val="0"/>
        <w:tabs>
          <w:tab w:val="left" w:pos="90"/>
          <w:tab w:val="left" w:pos="964"/>
        </w:tabs>
        <w:autoSpaceDE w:val="0"/>
        <w:autoSpaceDN w:val="0"/>
        <w:adjustRightInd w:val="0"/>
        <w:rPr>
          <w:rFonts w:cs="Arial"/>
          <w:lang w:eastAsia="en-US"/>
        </w:rPr>
      </w:pPr>
    </w:p>
    <w:p w:rsidR="004132B4" w:rsidRDefault="004132B4" w:rsidP="00F06461">
      <w:pPr>
        <w:widowControl w:val="0"/>
        <w:tabs>
          <w:tab w:val="left" w:pos="90"/>
          <w:tab w:val="left" w:pos="964"/>
        </w:tabs>
        <w:autoSpaceDE w:val="0"/>
        <w:autoSpaceDN w:val="0"/>
        <w:adjustRightInd w:val="0"/>
        <w:rPr>
          <w:rFonts w:cs="Arial"/>
          <w:lang w:eastAsia="en-US"/>
        </w:rPr>
      </w:pPr>
    </w:p>
    <w:p w:rsidR="00F06461" w:rsidRDefault="00F06461" w:rsidP="00F06461">
      <w:pPr>
        <w:widowControl w:val="0"/>
        <w:tabs>
          <w:tab w:val="left" w:pos="90"/>
          <w:tab w:val="left" w:pos="964"/>
        </w:tabs>
        <w:autoSpaceDE w:val="0"/>
        <w:autoSpaceDN w:val="0"/>
        <w:adjustRightInd w:val="0"/>
        <w:rPr>
          <w:rFonts w:cs="Arial"/>
        </w:rPr>
      </w:pPr>
    </w:p>
    <w:p w:rsidR="00F06461" w:rsidRDefault="00F06461" w:rsidP="00F06461">
      <w:pPr>
        <w:ind w:left="454" w:hanging="454"/>
        <w:jc w:val="center"/>
        <w:rPr>
          <w:rFonts w:cs="Arial"/>
          <w:b/>
          <w:sz w:val="24"/>
        </w:rPr>
      </w:pPr>
      <w:r>
        <w:rPr>
          <w:rFonts w:cs="Arial"/>
          <w:b/>
          <w:sz w:val="24"/>
        </w:rPr>
        <w:t>VZOREC: MENIČNA IZJAVA S POOBLASTILOM ZA IZPOLNITEV</w:t>
      </w:r>
    </w:p>
    <w:p w:rsidR="00F06461" w:rsidRDefault="00F06461" w:rsidP="00F06461">
      <w:pPr>
        <w:ind w:left="454" w:hanging="454"/>
        <w:jc w:val="center"/>
        <w:rPr>
          <w:rFonts w:cs="Arial"/>
          <w:b/>
          <w:sz w:val="24"/>
        </w:rPr>
      </w:pPr>
      <w:r>
        <w:rPr>
          <w:rFonts w:cs="Arial"/>
          <w:b/>
          <w:sz w:val="24"/>
        </w:rPr>
        <w:t>ZA ODPRAVO NAPAK V GARANCIJSKEM ROKU</w:t>
      </w:r>
    </w:p>
    <w:p w:rsidR="00F06461" w:rsidRDefault="00F06461" w:rsidP="00F06461">
      <w:pPr>
        <w:rPr>
          <w:rFonts w:cs="Arial"/>
        </w:rPr>
      </w:pPr>
    </w:p>
    <w:p w:rsidR="00F06461" w:rsidRDefault="00F06461" w:rsidP="00F06461">
      <w:pPr>
        <w:widowControl w:val="0"/>
        <w:tabs>
          <w:tab w:val="left" w:pos="90"/>
          <w:tab w:val="left" w:pos="964"/>
        </w:tabs>
        <w:autoSpaceDE w:val="0"/>
        <w:autoSpaceDN w:val="0"/>
        <w:adjustRightInd w:val="0"/>
        <w:rPr>
          <w:rFonts w:cs="Arial"/>
        </w:rPr>
      </w:pPr>
    </w:p>
    <w:p w:rsidR="004132B4" w:rsidRDefault="004132B4" w:rsidP="00F0646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F06461" w:rsidTr="00F06461">
        <w:tc>
          <w:tcPr>
            <w:tcW w:w="1106" w:type="dxa"/>
            <w:hideMark/>
          </w:tcPr>
          <w:p w:rsidR="00F06461" w:rsidRDefault="00F06461">
            <w:r>
              <w:t>Ponudnik:</w:t>
            </w:r>
          </w:p>
        </w:tc>
        <w:tc>
          <w:tcPr>
            <w:tcW w:w="8109" w:type="dxa"/>
            <w:tcBorders>
              <w:top w:val="nil"/>
              <w:left w:val="nil"/>
              <w:bottom w:val="single" w:sz="4" w:space="0" w:color="auto"/>
              <w:right w:val="nil"/>
            </w:tcBorders>
          </w:tcPr>
          <w:p w:rsidR="00F06461" w:rsidRDefault="00F06461">
            <w:pPr>
              <w:widowControl w:val="0"/>
              <w:tabs>
                <w:tab w:val="left" w:pos="90"/>
                <w:tab w:val="left" w:pos="964"/>
              </w:tabs>
              <w:autoSpaceDE w:val="0"/>
              <w:autoSpaceDN w:val="0"/>
              <w:adjustRightInd w:val="0"/>
            </w:pPr>
          </w:p>
        </w:tc>
      </w:tr>
    </w:tbl>
    <w:p w:rsidR="00F06461" w:rsidRDefault="00F06461" w:rsidP="00F06461">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44"/>
        <w:gridCol w:w="4626"/>
      </w:tblGrid>
      <w:tr w:rsidR="00F06461" w:rsidTr="00F06461">
        <w:tc>
          <w:tcPr>
            <w:tcW w:w="4503" w:type="dxa"/>
            <w:hideMark/>
          </w:tcPr>
          <w:p w:rsidR="00F06461" w:rsidRDefault="00F06461">
            <w:r>
              <w:t>Zakoniti zastopnik oz. pooblaščenec ponudnika:</w:t>
            </w:r>
          </w:p>
        </w:tc>
        <w:tc>
          <w:tcPr>
            <w:tcW w:w="4712" w:type="dxa"/>
            <w:tcBorders>
              <w:top w:val="nil"/>
              <w:left w:val="nil"/>
              <w:bottom w:val="single" w:sz="4" w:space="0" w:color="auto"/>
              <w:right w:val="nil"/>
            </w:tcBorders>
          </w:tcPr>
          <w:p w:rsidR="00F06461" w:rsidRDefault="00F06461">
            <w:pPr>
              <w:widowControl w:val="0"/>
              <w:tabs>
                <w:tab w:val="left" w:pos="90"/>
                <w:tab w:val="left" w:pos="964"/>
              </w:tabs>
              <w:autoSpaceDE w:val="0"/>
              <w:autoSpaceDN w:val="0"/>
              <w:adjustRightInd w:val="0"/>
            </w:pPr>
          </w:p>
        </w:tc>
      </w:tr>
    </w:tbl>
    <w:p w:rsidR="00F06461" w:rsidRDefault="00F06461" w:rsidP="00F06461">
      <w:pPr>
        <w:rPr>
          <w:rFonts w:cs="Arial"/>
          <w:lang w:eastAsia="en-US"/>
        </w:rPr>
      </w:pPr>
      <w:r>
        <w:t>nepreklicno izjavljam, da pooblaščam naročnika INŠTITUT ZA HMELJARSTVO IN PIVOVARSTVO SLOVENIJE, CESTA ŽALSKEGA TABORA 2, 3310 Žalec</w:t>
      </w:r>
      <w:r>
        <w:rPr>
          <w:rFonts w:cs="Arial"/>
        </w:rPr>
        <w:t xml:space="preserve">, da lahko podpisano bianco menico, ki je bila izročena kot </w:t>
      </w:r>
      <w:r>
        <w:rPr>
          <w:rFonts w:cs="Arial"/>
          <w:b/>
        </w:rPr>
        <w:t xml:space="preserve">zavarovanje za odpravo napak v garancijskem roku </w:t>
      </w:r>
      <w:r>
        <w:rPr>
          <w:rFonts w:cs="Arial"/>
        </w:rPr>
        <w:t xml:space="preserve">za javno naročilo </w:t>
      </w:r>
      <w:r>
        <w:t xml:space="preserve">»Postavitev steklenjaka IHPS«, </w:t>
      </w:r>
      <w:r>
        <w:rPr>
          <w:rFonts w:cs="Arial"/>
        </w:rPr>
        <w:t xml:space="preserve">skladno z določili dokumentacije v zvezi z oddajo javnega naročila in ponudbe za predmetno javno naročilo, brez poprejšnjega obvestila izpolni v vseh neizpolnjenih delih za znesek v višini </w:t>
      </w:r>
      <w:r>
        <w:t>12.450,00 EUR</w:t>
      </w:r>
      <w:r>
        <w:rPr>
          <w:rFonts w:cs="Arial"/>
        </w:rPr>
        <w:t>.</w:t>
      </w:r>
    </w:p>
    <w:p w:rsidR="00F06461" w:rsidRDefault="00F06461" w:rsidP="00F06461">
      <w:pPr>
        <w:rPr>
          <w:rFonts w:cs="Arial"/>
        </w:rPr>
      </w:pPr>
    </w:p>
    <w:p w:rsidR="00F06461" w:rsidRDefault="00F06461" w:rsidP="00F06461">
      <w:pPr>
        <w:rPr>
          <w:rFonts w:cs="Arial"/>
        </w:rPr>
      </w:pPr>
      <w:r>
        <w:rPr>
          <w:rFonts w:cs="Arial"/>
        </w:rPr>
        <w:t>Ponudnik se odreka vsem ugovorom proti tako izpolnjeni menici in se zavezuje menico plačati, ko dospe, v gotovini. To pooblastilo preneha veljati dne _______________.</w:t>
      </w:r>
    </w:p>
    <w:p w:rsidR="00F06461" w:rsidRDefault="00F06461" w:rsidP="00F06461">
      <w:pPr>
        <w:rPr>
          <w:rFonts w:cs="Arial"/>
        </w:rPr>
      </w:pPr>
    </w:p>
    <w:p w:rsidR="00F06461" w:rsidRDefault="00F06461" w:rsidP="00F06461">
      <w:pPr>
        <w:rPr>
          <w:rFonts w:cs="Arial"/>
        </w:rPr>
      </w:pPr>
      <w:r>
        <w:rPr>
          <w:rFonts w:cs="Arial"/>
        </w:rPr>
        <w:t>Menični znesek se nakaže na račun naročnika. Ponudnik izjavlja, da se zaveda pravnih posledic izdaje menice v zavarovanje. Menica naj se izpolni s klavzulo »BREZ PROTESTA«.</w:t>
      </w:r>
    </w:p>
    <w:p w:rsidR="00F06461" w:rsidRDefault="00F06461" w:rsidP="00F06461">
      <w:pPr>
        <w:rPr>
          <w:rFonts w:cs="Arial"/>
        </w:rPr>
      </w:pPr>
    </w:p>
    <w:p w:rsidR="00F06461" w:rsidRDefault="00F06461" w:rsidP="00F06461">
      <w:pPr>
        <w:rPr>
          <w:rFonts w:cs="Arial"/>
        </w:rPr>
      </w:pPr>
      <w:r>
        <w:rPr>
          <w:rFonts w:cs="Arial"/>
        </w:rPr>
        <w:t xml:space="preserve">Ponudnik hkrati pooblaščam naročnika </w:t>
      </w:r>
      <w:r>
        <w:t>INŠTITUT ZA HMELJARSTVO IN PIVOVARSTVO SLOVENIJE, CESTA ŽALSKEGA TABORA 2, 3310 Žalec</w:t>
      </w:r>
      <w:r>
        <w:rPr>
          <w:rFonts w:cs="Arial"/>
        </w:rPr>
        <w:t>, da predloži menico na unovčenje in izrecno dovoljujem banki izplačilo take menice.</w:t>
      </w:r>
    </w:p>
    <w:p w:rsidR="00F06461" w:rsidRDefault="00F06461" w:rsidP="00F06461">
      <w:pPr>
        <w:rPr>
          <w:rFonts w:cs="Arial"/>
        </w:rPr>
      </w:pPr>
    </w:p>
    <w:p w:rsidR="00F06461" w:rsidRDefault="00F06461" w:rsidP="00F06461">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F06461" w:rsidTr="00F06461">
        <w:tc>
          <w:tcPr>
            <w:tcW w:w="9107" w:type="dxa"/>
            <w:tcBorders>
              <w:top w:val="nil"/>
              <w:left w:val="nil"/>
              <w:bottom w:val="single" w:sz="4" w:space="0" w:color="auto"/>
              <w:right w:val="nil"/>
            </w:tcBorders>
            <w:hideMark/>
          </w:tcPr>
          <w:p w:rsidR="00F06461" w:rsidRDefault="00F06461">
            <w:pPr>
              <w:rPr>
                <w:rFonts w:cs="Arial"/>
              </w:rPr>
            </w:pPr>
          </w:p>
        </w:tc>
      </w:tr>
      <w:tr w:rsidR="00F06461" w:rsidTr="00F06461">
        <w:tc>
          <w:tcPr>
            <w:tcW w:w="9107" w:type="dxa"/>
            <w:tcBorders>
              <w:top w:val="single" w:sz="4" w:space="0" w:color="auto"/>
              <w:left w:val="nil"/>
              <w:bottom w:val="single" w:sz="4" w:space="0" w:color="auto"/>
              <w:right w:val="nil"/>
            </w:tcBorders>
            <w:hideMark/>
          </w:tcPr>
          <w:p w:rsidR="00F06461" w:rsidRDefault="00F06461">
            <w:pPr>
              <w:rPr>
                <w:rFonts w:ascii="Times New Roman" w:hAnsi="Times New Roman"/>
              </w:rPr>
            </w:pPr>
          </w:p>
        </w:tc>
      </w:tr>
      <w:tr w:rsidR="00F06461" w:rsidTr="00F06461">
        <w:tc>
          <w:tcPr>
            <w:tcW w:w="9107" w:type="dxa"/>
            <w:tcBorders>
              <w:top w:val="single" w:sz="4" w:space="0" w:color="auto"/>
              <w:left w:val="nil"/>
              <w:bottom w:val="single" w:sz="4" w:space="0" w:color="auto"/>
              <w:right w:val="nil"/>
            </w:tcBorders>
            <w:hideMark/>
          </w:tcPr>
          <w:p w:rsidR="00F06461" w:rsidRDefault="00F06461">
            <w:pPr>
              <w:rPr>
                <w:rFonts w:ascii="Times New Roman" w:hAnsi="Times New Roman"/>
              </w:rPr>
            </w:pPr>
          </w:p>
        </w:tc>
      </w:tr>
    </w:tbl>
    <w:p w:rsidR="00F06461" w:rsidRDefault="00F06461" w:rsidP="00F06461">
      <w:pPr>
        <w:rPr>
          <w:szCs w:val="24"/>
          <w:lang w:eastAsia="en-US"/>
        </w:rPr>
      </w:pPr>
    </w:p>
    <w:p w:rsidR="00F06461" w:rsidRDefault="00F06461" w:rsidP="00F06461">
      <w:pPr>
        <w:rPr>
          <w:rFonts w:cs="Arial"/>
        </w:rPr>
      </w:pPr>
      <w:r>
        <w:rPr>
          <w:rFonts w:cs="Arial"/>
        </w:rPr>
        <w:t>V primeru odprtja dodatnega računa, ki ni zgoraj naveden, izrecno dovoljujem izplačilo menice in pooblaščam banko, pri kateri je takšen račun odprt, da izvede plačilo.</w:t>
      </w:r>
    </w:p>
    <w:p w:rsidR="00F06461" w:rsidRDefault="00F06461" w:rsidP="00F06461">
      <w:pPr>
        <w:rPr>
          <w:rFonts w:cs="Arial"/>
        </w:rPr>
      </w:pPr>
    </w:p>
    <w:p w:rsidR="00F06461" w:rsidRDefault="00F06461" w:rsidP="00F06461">
      <w:pPr>
        <w:rPr>
          <w:rFonts w:cs="Arial"/>
        </w:rPr>
      </w:pPr>
    </w:p>
    <w:p w:rsidR="004132B4" w:rsidRDefault="004132B4" w:rsidP="00F06461">
      <w:pPr>
        <w:rPr>
          <w:rFonts w:cs="Arial"/>
        </w:rPr>
      </w:pPr>
    </w:p>
    <w:p w:rsidR="004132B4" w:rsidRDefault="004132B4" w:rsidP="00F064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461" w:rsidTr="00F06461">
        <w:tc>
          <w:tcPr>
            <w:tcW w:w="3430" w:type="dxa"/>
            <w:hideMark/>
          </w:tcPr>
          <w:p w:rsidR="00F06461" w:rsidRDefault="00F06461">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rsidR="00F06461" w:rsidRDefault="00F06461">
            <w:pPr>
              <w:widowControl w:val="0"/>
              <w:tabs>
                <w:tab w:val="left" w:pos="5580"/>
              </w:tabs>
              <w:autoSpaceDE w:val="0"/>
              <w:autoSpaceDN w:val="0"/>
              <w:adjustRightInd w:val="0"/>
              <w:spacing w:before="48"/>
              <w:jc w:val="center"/>
              <w:rPr>
                <w:rFonts w:cs="Arial"/>
              </w:rPr>
            </w:pPr>
          </w:p>
        </w:tc>
        <w:tc>
          <w:tcPr>
            <w:tcW w:w="3573" w:type="dxa"/>
            <w:hideMark/>
          </w:tcPr>
          <w:p w:rsidR="00F06461" w:rsidRDefault="00F06461">
            <w:pPr>
              <w:widowControl w:val="0"/>
              <w:tabs>
                <w:tab w:val="left" w:pos="5580"/>
              </w:tabs>
              <w:autoSpaceDE w:val="0"/>
              <w:autoSpaceDN w:val="0"/>
              <w:adjustRightInd w:val="0"/>
              <w:spacing w:before="48"/>
              <w:jc w:val="center"/>
              <w:rPr>
                <w:rFonts w:cs="Arial"/>
              </w:rPr>
            </w:pPr>
            <w:r>
              <w:rPr>
                <w:rFonts w:cs="Arial"/>
              </w:rPr>
              <w:t>Žig in podpis odgovorne osebe:</w:t>
            </w:r>
          </w:p>
        </w:tc>
      </w:tr>
      <w:tr w:rsidR="00F06461" w:rsidTr="00F06461">
        <w:tc>
          <w:tcPr>
            <w:tcW w:w="3430"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c>
          <w:tcPr>
            <w:tcW w:w="2067" w:type="dxa"/>
          </w:tcPr>
          <w:p w:rsidR="00F06461" w:rsidRDefault="00F0646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rsidR="00F06461" w:rsidRDefault="00F06461">
            <w:pPr>
              <w:widowControl w:val="0"/>
              <w:tabs>
                <w:tab w:val="left" w:pos="5580"/>
              </w:tabs>
              <w:autoSpaceDE w:val="0"/>
              <w:autoSpaceDN w:val="0"/>
              <w:adjustRightInd w:val="0"/>
              <w:spacing w:before="48"/>
              <w:rPr>
                <w:rFonts w:cs="Arial"/>
              </w:rPr>
            </w:pPr>
          </w:p>
          <w:p w:rsidR="00F06461" w:rsidRDefault="00F06461">
            <w:pPr>
              <w:widowControl w:val="0"/>
              <w:tabs>
                <w:tab w:val="left" w:pos="5580"/>
              </w:tabs>
              <w:autoSpaceDE w:val="0"/>
              <w:autoSpaceDN w:val="0"/>
              <w:adjustRightInd w:val="0"/>
              <w:spacing w:before="48"/>
              <w:rPr>
                <w:rFonts w:cs="Arial"/>
              </w:rPr>
            </w:pPr>
          </w:p>
        </w:tc>
      </w:tr>
    </w:tbl>
    <w:p w:rsidR="00F06461" w:rsidRDefault="00F06461" w:rsidP="00F06461">
      <w:pPr>
        <w:pStyle w:val="Telobesedila"/>
      </w:pPr>
    </w:p>
    <w:p w:rsidR="009B4F9E" w:rsidRDefault="009B4F9E" w:rsidP="00A70671"/>
    <w:sectPr w:rsidR="009B4F9E" w:rsidSect="009B4F9E">
      <w:headerReference w:type="default" r:id="rId9"/>
      <w:footerReference w:type="even" r:id="rId10"/>
      <w:footerReference w:type="default" r:id="rId11"/>
      <w:headerReference w:type="first" r:id="rId12"/>
      <w:footerReference w:type="first" r:id="rId13"/>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FAB" w:rsidRDefault="00E61FAB">
      <w:r>
        <w:separator/>
      </w:r>
    </w:p>
  </w:endnote>
  <w:endnote w:type="continuationSeparator" w:id="0">
    <w:p w:rsidR="00E61FAB" w:rsidRDefault="00E6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464" w:rsidRDefault="007A746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A7464" w:rsidRDefault="007A7464" w:rsidP="00E54204">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464" w:rsidRDefault="007A746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73C6A">
      <w:rPr>
        <w:rStyle w:val="tevilkastrani"/>
        <w:noProof/>
      </w:rPr>
      <w:t>21</w:t>
    </w:r>
    <w:r>
      <w:rPr>
        <w:rStyle w:val="tevilkastrani"/>
      </w:rPr>
      <w:fldChar w:fldCharType="end"/>
    </w:r>
  </w:p>
  <w:p w:rsidR="007A7464" w:rsidRDefault="007A7464" w:rsidP="00E54204">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464" w:rsidRDefault="007A7464">
    <w:pPr>
      <w:pStyle w:val="Noga"/>
      <w:jc w:val="center"/>
    </w:pPr>
    <w:r>
      <w:fldChar w:fldCharType="begin"/>
    </w:r>
    <w:r>
      <w:instrText xml:space="preserve"> PAGE   \* MERGEFORMAT </w:instrText>
    </w:r>
    <w:r>
      <w:fldChar w:fldCharType="separate"/>
    </w:r>
    <w:r w:rsidR="00673C6A">
      <w:rPr>
        <w:noProof/>
      </w:rPr>
      <w:t>1</w:t>
    </w:r>
    <w:r>
      <w:rPr>
        <w:noProof/>
      </w:rPr>
      <w:fldChar w:fldCharType="end"/>
    </w:r>
  </w:p>
  <w:p w:rsidR="007A7464" w:rsidRDefault="007A7464" w:rsidP="008C0BE4">
    <w:pPr>
      <w:autoSpaceDE w:val="0"/>
      <w:autoSpaceDN w:val="0"/>
      <w:adjustRightInd w:val="0"/>
      <w:rPr>
        <w:rFonts w:ascii="ArialMT" w:eastAsia="SimSun" w:hAnsi="ArialMT" w:cs="ArialMT"/>
        <w:color w:val="4F6228"/>
        <w:sz w:val="17"/>
        <w:szCs w:val="17"/>
        <w:lang w:eastAsia="zh-CN" w:bidi="he-IL"/>
      </w:rPr>
    </w:pPr>
    <w:r>
      <w:rPr>
        <w:rFonts w:ascii="ArialMT" w:eastAsia="SimSun" w:hAnsi="ArialMT" w:cs="ArialMT"/>
        <w:color w:val="4F6228"/>
        <w:sz w:val="17"/>
        <w:szCs w:val="17"/>
        <w:lang w:eastAsia="zh-CN" w:bidi="he-IL"/>
      </w:rPr>
      <w:t>Cesta Žalskega tabora 2, 3310 Žalec</w:t>
    </w:r>
  </w:p>
  <w:p w:rsidR="007A7464" w:rsidRDefault="007A7464" w:rsidP="008C0BE4">
    <w:pPr>
      <w:autoSpaceDE w:val="0"/>
      <w:autoSpaceDN w:val="0"/>
      <w:adjustRightInd w:val="0"/>
      <w:rPr>
        <w:rFonts w:ascii="ArialMT" w:eastAsia="SimSun" w:hAnsi="ArialMT" w:cs="ArialMT"/>
        <w:color w:val="4F6228"/>
        <w:sz w:val="17"/>
        <w:szCs w:val="17"/>
        <w:lang w:eastAsia="zh-CN" w:bidi="he-IL"/>
      </w:rPr>
    </w:pPr>
    <w:r>
      <w:rPr>
        <w:rFonts w:eastAsia="SimSun" w:cs="Arial"/>
        <w:color w:val="4F6228"/>
        <w:sz w:val="17"/>
        <w:szCs w:val="17"/>
        <w:lang w:eastAsia="zh-CN" w:bidi="he-IL"/>
      </w:rPr>
      <w:t>Telefon: 03 71 21 600</w:t>
    </w:r>
    <w:r>
      <w:rPr>
        <w:rFonts w:ascii="ArialMT" w:eastAsia="SimSun" w:hAnsi="ArialMT" w:cs="ArialMT"/>
        <w:color w:val="4F6228"/>
        <w:sz w:val="17"/>
        <w:szCs w:val="17"/>
        <w:lang w:eastAsia="zh-CN" w:bidi="he-IL"/>
      </w:rPr>
      <w:t>, telefaks: 03 71 21 620, www.ihps.si, e-pošta: finance@ihps.si</w:t>
    </w:r>
  </w:p>
  <w:p w:rsidR="007A7464" w:rsidRPr="008C0BE4" w:rsidRDefault="007A7464" w:rsidP="008C0BE4">
    <w:pPr>
      <w:autoSpaceDE w:val="0"/>
      <w:autoSpaceDN w:val="0"/>
      <w:adjustRightInd w:val="0"/>
      <w:rPr>
        <w:rFonts w:ascii="ArialMT" w:eastAsia="SimSun" w:hAnsi="ArialMT" w:cs="ArialMT"/>
        <w:color w:val="4F6228"/>
        <w:lang w:eastAsia="zh-CN" w:bidi="he-IL"/>
      </w:rPr>
    </w:pPr>
    <w:r>
      <w:rPr>
        <w:rFonts w:ascii="ArialMT" w:eastAsia="SimSun" w:hAnsi="ArialMT" w:cs="ArialMT"/>
        <w:color w:val="4F6228"/>
        <w:sz w:val="17"/>
        <w:szCs w:val="17"/>
        <w:lang w:eastAsia="zh-CN" w:bidi="he-IL"/>
      </w:rPr>
      <w:t>Identifikacijska št. za DDV: (SI) 93987161, MŠ: 5051762000, TRR: 01100-6000006134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FAB" w:rsidRPr="009A6F5C" w:rsidRDefault="00E61FAB">
      <w:pPr>
        <w:rPr>
          <w:sz w:val="2"/>
          <w:szCs w:val="2"/>
        </w:rPr>
      </w:pPr>
    </w:p>
  </w:footnote>
  <w:footnote w:type="continuationSeparator" w:id="0">
    <w:p w:rsidR="00E61FAB" w:rsidRPr="009A6F5C" w:rsidRDefault="00E61FAB">
      <w:pPr>
        <w:rPr>
          <w:sz w:val="2"/>
          <w:szCs w:val="2"/>
        </w:rPr>
      </w:pPr>
    </w:p>
  </w:footnote>
  <w:footnote w:type="continuationNotice" w:id="1">
    <w:p w:rsidR="00E61FAB" w:rsidRPr="009A6F5C" w:rsidRDefault="00E61FAB">
      <w:pPr>
        <w:rPr>
          <w:sz w:val="2"/>
          <w:szCs w:val="2"/>
        </w:rPr>
      </w:pPr>
    </w:p>
  </w:footnote>
  <w:footnote w:id="2">
    <w:p w:rsidR="007A7464" w:rsidRPr="009A6F5C" w:rsidRDefault="007A7464" w:rsidP="00A70671">
      <w:pPr>
        <w:pStyle w:val="Sprotnaopomba-besedilo"/>
        <w:rPr>
          <w:sz w:val="2"/>
          <w:szCs w:val="2"/>
        </w:rPr>
      </w:pPr>
      <w:r w:rsidRPr="009A6F5C">
        <w:rPr>
          <w:rStyle w:val="Sprotnaopomba-sklic"/>
          <w:sz w:val="2"/>
          <w:szCs w:val="2"/>
        </w:rPr>
        <w:footnoteRef/>
      </w:r>
      <w:r w:rsidRPr="009A6F5C">
        <w:rPr>
          <w:sz w:val="2"/>
          <w:szCs w:val="2"/>
        </w:rPr>
        <w:t xml:space="preserve"> </w:t>
      </w:r>
    </w:p>
  </w:footnote>
  <w:footnote w:id="3">
    <w:p w:rsidR="007A7464" w:rsidRDefault="007A7464" w:rsidP="003F72E9">
      <w:pPr>
        <w:autoSpaceDE w:val="0"/>
        <w:autoSpaceDN w:val="0"/>
        <w:adjustRightInd w:val="0"/>
        <w:rPr>
          <w:rFonts w:cs="Arial"/>
          <w:sz w:val="16"/>
          <w:szCs w:val="16"/>
        </w:rPr>
      </w:pPr>
      <w:r>
        <w:rPr>
          <w:rFonts w:cs="Arial"/>
          <w:b/>
          <w:bCs/>
          <w:iCs/>
          <w:sz w:val="16"/>
          <w:szCs w:val="16"/>
        </w:rPr>
        <w:t xml:space="preserve">Navodila za izpolnitev: </w:t>
      </w:r>
    </w:p>
    <w:p w:rsidR="007A7464" w:rsidRDefault="007A7464" w:rsidP="003F72E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7A7464" w:rsidRDefault="007A7464" w:rsidP="003F72E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7A7464" w:rsidRDefault="007A7464" w:rsidP="003F72E9">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7A7464" w:rsidRDefault="007A7464" w:rsidP="003F72E9">
      <w:pPr>
        <w:autoSpaceDE w:val="0"/>
        <w:autoSpaceDN w:val="0"/>
        <w:adjustRightInd w:val="0"/>
        <w:rPr>
          <w:rFonts w:cs="Arial"/>
          <w:sz w:val="16"/>
          <w:szCs w:val="16"/>
        </w:rPr>
      </w:pPr>
      <w:r>
        <w:rPr>
          <w:rFonts w:cs="Arial"/>
          <w:b/>
          <w:bCs/>
          <w:iCs/>
          <w:sz w:val="16"/>
          <w:szCs w:val="16"/>
        </w:rPr>
        <w:t xml:space="preserve">Navodila za izpolnitev: </w:t>
      </w:r>
    </w:p>
    <w:p w:rsidR="007A7464" w:rsidRDefault="007A7464" w:rsidP="003F72E9">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7A7464" w:rsidRDefault="007A7464" w:rsidP="003F72E9">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5">
    <w:p w:rsidR="007A7464" w:rsidRDefault="007A7464" w:rsidP="003F72E9">
      <w:pPr>
        <w:ind w:left="142" w:hanging="142"/>
        <w:rPr>
          <w:rFonts w:ascii="Times New Roman" w:hAnsi="Times New Roman"/>
          <w:sz w:val="18"/>
          <w:szCs w:val="18"/>
        </w:rPr>
      </w:pPr>
    </w:p>
  </w:footnote>
  <w:footnote w:id="6">
    <w:p w:rsidR="007A7464" w:rsidRDefault="007A7464" w:rsidP="003F72E9">
      <w:pPr>
        <w:autoSpaceDE w:val="0"/>
        <w:autoSpaceDN w:val="0"/>
        <w:adjustRightInd w:val="0"/>
        <w:rPr>
          <w:rFonts w:cs="Arial"/>
          <w:sz w:val="2"/>
          <w:szCs w:val="2"/>
        </w:rPr>
      </w:pPr>
    </w:p>
    <w:p w:rsidR="007A7464" w:rsidRDefault="007A7464" w:rsidP="003F72E9">
      <w:pPr>
        <w:ind w:left="142" w:hanging="142"/>
        <w:rPr>
          <w:rFonts w:ascii="Times New Roman" w:hAnsi="Times New Roman"/>
          <w:sz w:val="18"/>
          <w:szCs w:val="18"/>
        </w:rPr>
      </w:pPr>
      <w:r>
        <w:rPr>
          <w:rFonts w:ascii="Times New Roman" w:hAnsi="Times New Roman"/>
          <w:sz w:val="18"/>
          <w:szCs w:val="18"/>
        </w:rPr>
        <w:t xml:space="preserve">* </w:t>
      </w:r>
      <w:r>
        <w:rPr>
          <w:rFonts w:cs="Arial"/>
          <w:sz w:val="16"/>
          <w:szCs w:val="16"/>
        </w:rPr>
        <w:t>Izjava velja za primer, ko navedeni vodja ob oddaji ponudbe še ni vpisan v imenik pristojne zbornice, izpolnjuje pa pogoje za vpis.</w:t>
      </w:r>
    </w:p>
  </w:footnote>
  <w:footnote w:id="7">
    <w:p w:rsidR="007A7464" w:rsidRDefault="007A7464" w:rsidP="00F06461">
      <w:pPr>
        <w:autoSpaceDE w:val="0"/>
        <w:autoSpaceDN w:val="0"/>
        <w:adjustRightInd w:val="0"/>
        <w:rPr>
          <w:rFonts w:cs="Arial"/>
          <w:sz w:val="16"/>
          <w:szCs w:val="16"/>
        </w:rPr>
      </w:pPr>
      <w:r>
        <w:rPr>
          <w:rFonts w:cs="Arial"/>
          <w:b/>
          <w:bCs/>
          <w:iCs/>
          <w:sz w:val="16"/>
          <w:szCs w:val="16"/>
        </w:rPr>
        <w:t xml:space="preserve">Navodila za izpolnitev: </w:t>
      </w:r>
    </w:p>
    <w:p w:rsidR="007A7464" w:rsidRDefault="007A7464" w:rsidP="00F06461">
      <w:pPr>
        <w:autoSpaceDE w:val="0"/>
        <w:autoSpaceDN w:val="0"/>
        <w:adjustRightInd w:val="0"/>
        <w:rPr>
          <w:rFonts w:cs="Arial"/>
          <w:sz w:val="16"/>
          <w:szCs w:val="16"/>
        </w:rPr>
      </w:pPr>
      <w:r>
        <w:rPr>
          <w:rFonts w:cs="Arial"/>
          <w:sz w:val="16"/>
          <w:szCs w:val="16"/>
        </w:rPr>
        <w:t>- Obrazec je potrebno izpolniti v primeru, da ponudnik nastopa s podizvajalci;</w:t>
      </w:r>
    </w:p>
    <w:p w:rsidR="007A7464" w:rsidRDefault="007A7464" w:rsidP="00F064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rsidR="007A7464" w:rsidRDefault="007A7464" w:rsidP="00F06461">
      <w:pPr>
        <w:autoSpaceDE w:val="0"/>
        <w:autoSpaceDN w:val="0"/>
        <w:adjustRightInd w:val="0"/>
        <w:rPr>
          <w:rFonts w:cs="Arial"/>
          <w:sz w:val="16"/>
          <w:szCs w:val="16"/>
        </w:rPr>
      </w:pPr>
      <w:r>
        <w:rPr>
          <w:rFonts w:cs="Arial"/>
          <w:b/>
          <w:bCs/>
          <w:iCs/>
          <w:sz w:val="16"/>
          <w:szCs w:val="16"/>
        </w:rPr>
        <w:t xml:space="preserve">Navodila za izpolnitev: </w:t>
      </w:r>
    </w:p>
    <w:p w:rsidR="007A7464" w:rsidRDefault="007A7464" w:rsidP="00F06461">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7A7464" w:rsidRDefault="007A7464" w:rsidP="00F064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464" w:rsidRDefault="007A7464" w:rsidP="009B4F9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464" w:rsidRDefault="00867F70" w:rsidP="00F15EC2">
    <w:pPr>
      <w:pStyle w:val="tab"/>
      <w:tabs>
        <w:tab w:val="clear" w:pos="284"/>
        <w:tab w:val="clear" w:pos="720"/>
        <w:tab w:val="left" w:pos="1134"/>
      </w:tabs>
      <w:rPr>
        <w:noProof/>
      </w:rPr>
    </w:pPr>
    <w:r>
      <w:rPr>
        <w:noProof/>
      </w:rPr>
      <w:drawing>
        <wp:inline distT="0" distB="0" distL="0" distR="0">
          <wp:extent cx="2714625" cy="495300"/>
          <wp:effectExtent l="0" t="0" r="9525" b="0"/>
          <wp:docPr id="1" name="Picture 3" descr="LOGO_IHPS_v01_2016_1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IHPS_v01_2016_1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4625" cy="495300"/>
                  </a:xfrm>
                  <a:prstGeom prst="rect">
                    <a:avLst/>
                  </a:prstGeom>
                  <a:noFill/>
                  <a:ln>
                    <a:noFill/>
                  </a:ln>
                </pic:spPr>
              </pic:pic>
            </a:graphicData>
          </a:graphic>
        </wp:inline>
      </w:drawing>
    </w:r>
  </w:p>
  <w:p w:rsidR="007A7464" w:rsidRPr="00F15EC2" w:rsidRDefault="007A7464" w:rsidP="00F15EC2">
    <w:pPr>
      <w:pStyle w:val="tab"/>
      <w:tabs>
        <w:tab w:val="clear" w:pos="284"/>
        <w:tab w:val="clear" w:pos="720"/>
        <w:tab w:val="left" w:pos="1134"/>
      </w:tabs>
      <w:rPr>
        <w:rFonts w:ascii="Arial" w:hAnsi="Arial"/>
        <w:b/>
        <w:spacing w:val="-8"/>
        <w:sz w:val="16"/>
        <w:szCs w:val="16"/>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019DA"/>
    <w:multiLevelType w:val="hybridMultilevel"/>
    <w:tmpl w:val="F1747080"/>
    <w:lvl w:ilvl="0" w:tplc="49AA69F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8C04B1"/>
    <w:multiLevelType w:val="hybridMultilevel"/>
    <w:tmpl w:val="96CC7C48"/>
    <w:lvl w:ilvl="0" w:tplc="CEBA327E">
      <w:start w:val="2"/>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E9A284A"/>
    <w:multiLevelType w:val="hybridMultilevel"/>
    <w:tmpl w:val="DB0868BE"/>
    <w:lvl w:ilvl="0" w:tplc="49AA69F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166A3"/>
    <w:multiLevelType w:val="hybridMultilevel"/>
    <w:tmpl w:val="759C5DEC"/>
    <w:lvl w:ilvl="0" w:tplc="49AA69F4">
      <w:start w:val="1"/>
      <w:numFmt w:val="bullet"/>
      <w:lvlText w:val="-"/>
      <w:lvlJc w:val="left"/>
      <w:pPr>
        <w:ind w:left="1080" w:hanging="360"/>
      </w:pPr>
      <w:rPr>
        <w:rFonts w:ascii="Calibri" w:hAnsi="Calibri"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0456D2A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CF12D00"/>
    <w:multiLevelType w:val="hybridMultilevel"/>
    <w:tmpl w:val="D12E8B9E"/>
    <w:lvl w:ilvl="0" w:tplc="CAEAEBB0">
      <w:numFmt w:val="bullet"/>
      <w:lvlText w:val="-"/>
      <w:lvlJc w:val="left"/>
      <w:pPr>
        <w:tabs>
          <w:tab w:val="num" w:pos="720"/>
        </w:tabs>
        <w:ind w:left="720" w:hanging="360"/>
      </w:pPr>
      <w:rPr>
        <w:rFonts w:ascii="Times New Roman" w:eastAsia="Times New Roman" w:hAnsi="Times New Roman" w:cs="Times New Roman" w:hint="default"/>
      </w:rPr>
    </w:lvl>
    <w:lvl w:ilvl="1" w:tplc="4E72DE76" w:tentative="1">
      <w:start w:val="1"/>
      <w:numFmt w:val="bullet"/>
      <w:lvlText w:val="o"/>
      <w:lvlJc w:val="left"/>
      <w:pPr>
        <w:tabs>
          <w:tab w:val="num" w:pos="1440"/>
        </w:tabs>
        <w:ind w:left="1440" w:hanging="360"/>
      </w:pPr>
      <w:rPr>
        <w:rFonts w:ascii="Courier New" w:hAnsi="Courier New" w:hint="default"/>
      </w:rPr>
    </w:lvl>
    <w:lvl w:ilvl="2" w:tplc="E7265CF8" w:tentative="1">
      <w:start w:val="1"/>
      <w:numFmt w:val="bullet"/>
      <w:lvlText w:val=""/>
      <w:lvlJc w:val="left"/>
      <w:pPr>
        <w:tabs>
          <w:tab w:val="num" w:pos="2160"/>
        </w:tabs>
        <w:ind w:left="2160" w:hanging="360"/>
      </w:pPr>
      <w:rPr>
        <w:rFonts w:ascii="Wingdings" w:hAnsi="Wingdings" w:hint="default"/>
      </w:rPr>
    </w:lvl>
    <w:lvl w:ilvl="3" w:tplc="0E6CBB52" w:tentative="1">
      <w:start w:val="1"/>
      <w:numFmt w:val="bullet"/>
      <w:lvlText w:val=""/>
      <w:lvlJc w:val="left"/>
      <w:pPr>
        <w:tabs>
          <w:tab w:val="num" w:pos="2880"/>
        </w:tabs>
        <w:ind w:left="2880" w:hanging="360"/>
      </w:pPr>
      <w:rPr>
        <w:rFonts w:ascii="Symbol" w:hAnsi="Symbol" w:hint="default"/>
      </w:rPr>
    </w:lvl>
    <w:lvl w:ilvl="4" w:tplc="B4CA1A14" w:tentative="1">
      <w:start w:val="1"/>
      <w:numFmt w:val="bullet"/>
      <w:lvlText w:val="o"/>
      <w:lvlJc w:val="left"/>
      <w:pPr>
        <w:tabs>
          <w:tab w:val="num" w:pos="3600"/>
        </w:tabs>
        <w:ind w:left="3600" w:hanging="360"/>
      </w:pPr>
      <w:rPr>
        <w:rFonts w:ascii="Courier New" w:hAnsi="Courier New" w:hint="default"/>
      </w:rPr>
    </w:lvl>
    <w:lvl w:ilvl="5" w:tplc="D2AEE3C0" w:tentative="1">
      <w:start w:val="1"/>
      <w:numFmt w:val="bullet"/>
      <w:lvlText w:val=""/>
      <w:lvlJc w:val="left"/>
      <w:pPr>
        <w:tabs>
          <w:tab w:val="num" w:pos="4320"/>
        </w:tabs>
        <w:ind w:left="4320" w:hanging="360"/>
      </w:pPr>
      <w:rPr>
        <w:rFonts w:ascii="Wingdings" w:hAnsi="Wingdings" w:hint="default"/>
      </w:rPr>
    </w:lvl>
    <w:lvl w:ilvl="6" w:tplc="DD1E7108" w:tentative="1">
      <w:start w:val="1"/>
      <w:numFmt w:val="bullet"/>
      <w:lvlText w:val=""/>
      <w:lvlJc w:val="left"/>
      <w:pPr>
        <w:tabs>
          <w:tab w:val="num" w:pos="5040"/>
        </w:tabs>
        <w:ind w:left="5040" w:hanging="360"/>
      </w:pPr>
      <w:rPr>
        <w:rFonts w:ascii="Symbol" w:hAnsi="Symbol" w:hint="default"/>
      </w:rPr>
    </w:lvl>
    <w:lvl w:ilvl="7" w:tplc="D8BEA0DE" w:tentative="1">
      <w:start w:val="1"/>
      <w:numFmt w:val="bullet"/>
      <w:lvlText w:val="o"/>
      <w:lvlJc w:val="left"/>
      <w:pPr>
        <w:tabs>
          <w:tab w:val="num" w:pos="5760"/>
        </w:tabs>
        <w:ind w:left="5760" w:hanging="360"/>
      </w:pPr>
      <w:rPr>
        <w:rFonts w:ascii="Courier New" w:hAnsi="Courier New" w:hint="default"/>
      </w:rPr>
    </w:lvl>
    <w:lvl w:ilvl="8" w:tplc="E71A802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002D41"/>
    <w:multiLevelType w:val="hybridMultilevel"/>
    <w:tmpl w:val="813C3AF2"/>
    <w:lvl w:ilvl="0" w:tplc="CEBA327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18" w15:restartNumberingAfterBreak="0">
    <w:nsid w:val="60834427"/>
    <w:multiLevelType w:val="hybridMultilevel"/>
    <w:tmpl w:val="4E627B2E"/>
    <w:lvl w:ilvl="0" w:tplc="49AA69F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lvlOverride w:ilvl="0">
      <w:lvl w:ilvl="0">
        <w:numFmt w:val="bullet"/>
        <w:lvlText w:val="-"/>
        <w:legacy w:legacy="1" w:legacySpace="0" w:legacyIndent="720"/>
        <w:lvlJc w:val="left"/>
        <w:pPr>
          <w:ind w:left="1080" w:hanging="720"/>
        </w:pPr>
      </w:lvl>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5"/>
  </w:num>
  <w:num w:numId="15">
    <w:abstractNumId w:val="4"/>
  </w:num>
  <w:num w:numId="16">
    <w:abstractNumId w:val="7"/>
  </w:num>
  <w:num w:numId="17">
    <w:abstractNumId w:val="18"/>
  </w:num>
  <w:num w:numId="18">
    <w:abstractNumId w:val="2"/>
  </w:num>
  <w:num w:numId="19">
    <w:abstractNumId w:val="17"/>
  </w:num>
  <w:num w:numId="20">
    <w:abstractNumId w:val="1"/>
  </w:num>
  <w:num w:numId="21">
    <w:abstractNumId w:val="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2E9"/>
    <w:rsid w:val="0005229A"/>
    <w:rsid w:val="0006382D"/>
    <w:rsid w:val="00084576"/>
    <w:rsid w:val="000B7D33"/>
    <w:rsid w:val="00100CD2"/>
    <w:rsid w:val="00111E47"/>
    <w:rsid w:val="00124036"/>
    <w:rsid w:val="00177FFB"/>
    <w:rsid w:val="00197FA1"/>
    <w:rsid w:val="00216B2B"/>
    <w:rsid w:val="002446DB"/>
    <w:rsid w:val="00292974"/>
    <w:rsid w:val="00297736"/>
    <w:rsid w:val="003B0D63"/>
    <w:rsid w:val="003F1FCD"/>
    <w:rsid w:val="003F72E9"/>
    <w:rsid w:val="00401B65"/>
    <w:rsid w:val="004132B4"/>
    <w:rsid w:val="00424FB3"/>
    <w:rsid w:val="004C6DFD"/>
    <w:rsid w:val="004D3E12"/>
    <w:rsid w:val="00551481"/>
    <w:rsid w:val="005C77EC"/>
    <w:rsid w:val="006377D5"/>
    <w:rsid w:val="00663BCA"/>
    <w:rsid w:val="00673C6A"/>
    <w:rsid w:val="006B1132"/>
    <w:rsid w:val="006C7C40"/>
    <w:rsid w:val="006E0830"/>
    <w:rsid w:val="00780C9C"/>
    <w:rsid w:val="00784FE6"/>
    <w:rsid w:val="00794A05"/>
    <w:rsid w:val="007A7464"/>
    <w:rsid w:val="007F14CA"/>
    <w:rsid w:val="00800296"/>
    <w:rsid w:val="00806851"/>
    <w:rsid w:val="00867F35"/>
    <w:rsid w:val="00867F70"/>
    <w:rsid w:val="008A3096"/>
    <w:rsid w:val="008C0BE4"/>
    <w:rsid w:val="00905991"/>
    <w:rsid w:val="009363EC"/>
    <w:rsid w:val="009413FE"/>
    <w:rsid w:val="00966CF2"/>
    <w:rsid w:val="009A6F5C"/>
    <w:rsid w:val="009B4F9E"/>
    <w:rsid w:val="00A14910"/>
    <w:rsid w:val="00A5797A"/>
    <w:rsid w:val="00A70671"/>
    <w:rsid w:val="00A74DC0"/>
    <w:rsid w:val="00AA0C9B"/>
    <w:rsid w:val="00AF0D58"/>
    <w:rsid w:val="00B30F6D"/>
    <w:rsid w:val="00B43C79"/>
    <w:rsid w:val="00B82CA5"/>
    <w:rsid w:val="00B844D1"/>
    <w:rsid w:val="00B848FB"/>
    <w:rsid w:val="00BD51B2"/>
    <w:rsid w:val="00BF0B6D"/>
    <w:rsid w:val="00C50D3A"/>
    <w:rsid w:val="00C84EE2"/>
    <w:rsid w:val="00CC40BF"/>
    <w:rsid w:val="00D23250"/>
    <w:rsid w:val="00DE629D"/>
    <w:rsid w:val="00E0100F"/>
    <w:rsid w:val="00E20FDE"/>
    <w:rsid w:val="00E32DCF"/>
    <w:rsid w:val="00E460DD"/>
    <w:rsid w:val="00E53C79"/>
    <w:rsid w:val="00E54204"/>
    <w:rsid w:val="00E61FAB"/>
    <w:rsid w:val="00E70796"/>
    <w:rsid w:val="00E8473B"/>
    <w:rsid w:val="00ED5380"/>
    <w:rsid w:val="00F011CE"/>
    <w:rsid w:val="00F06461"/>
    <w:rsid w:val="00F15EC2"/>
    <w:rsid w:val="00F702A1"/>
    <w:rsid w:val="00F70FC8"/>
    <w:rsid w:val="00F94106"/>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67A2E05-D9E1-49E8-8DB6-1CA4E23F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uiPriority w:val="99"/>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paragraph" w:customStyle="1" w:styleId="tab">
    <w:name w:val="tab"/>
    <w:basedOn w:val="Navaden"/>
    <w:rsid w:val="00F15EC2"/>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styleId="Hiperpovezava">
    <w:name w:val="Hyperlink"/>
    <w:unhideWhenUsed/>
    <w:rsid w:val="003F72E9"/>
    <w:rPr>
      <w:color w:val="0000FF"/>
      <w:u w:val="single"/>
    </w:rPr>
  </w:style>
  <w:style w:type="paragraph" w:styleId="Naslov">
    <w:name w:val="Title"/>
    <w:basedOn w:val="Navaden"/>
    <w:link w:val="NaslovZnak"/>
    <w:qFormat/>
    <w:rsid w:val="003F72E9"/>
    <w:pPr>
      <w:jc w:val="center"/>
    </w:pPr>
    <w:rPr>
      <w:b/>
      <w:sz w:val="32"/>
    </w:rPr>
  </w:style>
  <w:style w:type="character" w:customStyle="1" w:styleId="NaslovZnak">
    <w:name w:val="Naslov Znak"/>
    <w:basedOn w:val="Privzetapisavaodstavka"/>
    <w:link w:val="Naslov"/>
    <w:rsid w:val="003F72E9"/>
    <w:rPr>
      <w:rFonts w:ascii="Arial" w:hAnsi="Arial"/>
      <w:b/>
      <w:sz w:val="32"/>
    </w:rPr>
  </w:style>
  <w:style w:type="character" w:customStyle="1" w:styleId="TelobesedilaZnak">
    <w:name w:val="Telo besedila Znak"/>
    <w:link w:val="Telobesedila"/>
    <w:rsid w:val="003F72E9"/>
    <w:rPr>
      <w:rFonts w:ascii="Arial" w:hAnsi="Arial"/>
    </w:rPr>
  </w:style>
  <w:style w:type="paragraph" w:styleId="Odstavekseznama">
    <w:name w:val="List Paragraph"/>
    <w:basedOn w:val="Navaden"/>
    <w:uiPriority w:val="99"/>
    <w:qFormat/>
    <w:rsid w:val="003F72E9"/>
    <w:pPr>
      <w:ind w:left="708"/>
    </w:pPr>
  </w:style>
  <w:style w:type="paragraph" w:customStyle="1" w:styleId="Poglavje1">
    <w:name w:val="Poglavje 1"/>
    <w:basedOn w:val="Navaden"/>
    <w:autoRedefine/>
    <w:qFormat/>
    <w:rsid w:val="003F72E9"/>
    <w:pPr>
      <w:numPr>
        <w:numId w:val="2"/>
      </w:numPr>
      <w:tabs>
        <w:tab w:val="left" w:pos="340"/>
      </w:tabs>
      <w:jc w:val="both"/>
    </w:pPr>
    <w:rPr>
      <w:b/>
      <w:i/>
    </w:rPr>
  </w:style>
  <w:style w:type="paragraph" w:customStyle="1" w:styleId="Poglavje2">
    <w:name w:val="Poglavje 2"/>
    <w:basedOn w:val="Navaden"/>
    <w:autoRedefine/>
    <w:qFormat/>
    <w:rsid w:val="003F72E9"/>
    <w:pPr>
      <w:numPr>
        <w:ilvl w:val="1"/>
        <w:numId w:val="2"/>
      </w:numPr>
      <w:tabs>
        <w:tab w:val="left" w:pos="510"/>
      </w:tabs>
      <w:jc w:val="both"/>
    </w:pPr>
    <w:rPr>
      <w:b/>
      <w:bCs/>
    </w:rPr>
  </w:style>
  <w:style w:type="paragraph" w:customStyle="1" w:styleId="Poglavje3">
    <w:name w:val="Poglavje 3"/>
    <w:basedOn w:val="Navaden"/>
    <w:autoRedefine/>
    <w:qFormat/>
    <w:rsid w:val="003F72E9"/>
    <w:pPr>
      <w:tabs>
        <w:tab w:val="num" w:pos="360"/>
      </w:tabs>
    </w:pPr>
    <w:rPr>
      <w:b/>
    </w:rPr>
  </w:style>
  <w:style w:type="paragraph" w:styleId="Navadensplet">
    <w:name w:val="Normal (Web)"/>
    <w:basedOn w:val="Navaden"/>
    <w:uiPriority w:val="99"/>
    <w:unhideWhenUsed/>
    <w:rsid w:val="003F72E9"/>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3F72E9"/>
    <w:pPr>
      <w:spacing w:after="120"/>
    </w:pPr>
    <w:rPr>
      <w:sz w:val="16"/>
      <w:szCs w:val="16"/>
    </w:rPr>
  </w:style>
  <w:style w:type="character" w:customStyle="1" w:styleId="Telobesedila3Znak">
    <w:name w:val="Telo besedila 3 Znak"/>
    <w:basedOn w:val="Privzetapisavaodstavka"/>
    <w:link w:val="Telobesedila3"/>
    <w:rsid w:val="003F72E9"/>
    <w:rPr>
      <w:rFonts w:ascii="Arial" w:hAnsi="Arial"/>
      <w:sz w:val="16"/>
      <w:szCs w:val="16"/>
    </w:rPr>
  </w:style>
  <w:style w:type="paragraph" w:styleId="Telobesedila2">
    <w:name w:val="Body Text 2"/>
    <w:basedOn w:val="Navaden"/>
    <w:link w:val="Telobesedila2Znak"/>
    <w:rsid w:val="003F72E9"/>
    <w:pPr>
      <w:spacing w:after="120" w:line="480" w:lineRule="auto"/>
    </w:pPr>
  </w:style>
  <w:style w:type="character" w:customStyle="1" w:styleId="Telobesedila2Znak">
    <w:name w:val="Telo besedila 2 Znak"/>
    <w:basedOn w:val="Privzetapisavaodstavka"/>
    <w:link w:val="Telobesedila2"/>
    <w:rsid w:val="003F72E9"/>
    <w:rPr>
      <w:rFonts w:ascii="Arial" w:hAnsi="Arial"/>
    </w:rPr>
  </w:style>
  <w:style w:type="table" w:styleId="Tabelamrea">
    <w:name w:val="Table Grid"/>
    <w:basedOn w:val="Navadnatabela"/>
    <w:uiPriority w:val="59"/>
    <w:rsid w:val="003F72E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F06461"/>
    <w:rPr>
      <w:rFonts w:ascii="Arial" w:hAnsi="Arial" w:cs="Arial"/>
      <w: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0497">
      <w:bodyDiv w:val="1"/>
      <w:marLeft w:val="0"/>
      <w:marRight w:val="0"/>
      <w:marTop w:val="0"/>
      <w:marBottom w:val="0"/>
      <w:divBdr>
        <w:top w:val="none" w:sz="0" w:space="0" w:color="auto"/>
        <w:left w:val="none" w:sz="0" w:space="0" w:color="auto"/>
        <w:bottom w:val="none" w:sz="0" w:space="0" w:color="auto"/>
        <w:right w:val="none" w:sz="0" w:space="0" w:color="auto"/>
      </w:divBdr>
    </w:div>
    <w:div w:id="298999690">
      <w:bodyDiv w:val="1"/>
      <w:marLeft w:val="0"/>
      <w:marRight w:val="0"/>
      <w:marTop w:val="0"/>
      <w:marBottom w:val="0"/>
      <w:divBdr>
        <w:top w:val="none" w:sz="0" w:space="0" w:color="auto"/>
        <w:left w:val="none" w:sz="0" w:space="0" w:color="auto"/>
        <w:bottom w:val="none" w:sz="0" w:space="0" w:color="auto"/>
        <w:right w:val="none" w:sz="0" w:space="0" w:color="auto"/>
      </w:divBdr>
    </w:div>
    <w:div w:id="439186620">
      <w:bodyDiv w:val="1"/>
      <w:marLeft w:val="0"/>
      <w:marRight w:val="0"/>
      <w:marTop w:val="0"/>
      <w:marBottom w:val="0"/>
      <w:divBdr>
        <w:top w:val="none" w:sz="0" w:space="0" w:color="auto"/>
        <w:left w:val="none" w:sz="0" w:space="0" w:color="auto"/>
        <w:bottom w:val="none" w:sz="0" w:space="0" w:color="auto"/>
        <w:right w:val="none" w:sz="0" w:space="0" w:color="auto"/>
      </w:divBdr>
    </w:div>
    <w:div w:id="451555216">
      <w:bodyDiv w:val="1"/>
      <w:marLeft w:val="0"/>
      <w:marRight w:val="0"/>
      <w:marTop w:val="0"/>
      <w:marBottom w:val="0"/>
      <w:divBdr>
        <w:top w:val="none" w:sz="0" w:space="0" w:color="auto"/>
        <w:left w:val="none" w:sz="0" w:space="0" w:color="auto"/>
        <w:bottom w:val="none" w:sz="0" w:space="0" w:color="auto"/>
        <w:right w:val="none" w:sz="0" w:space="0" w:color="auto"/>
      </w:divBdr>
    </w:div>
    <w:div w:id="569077085">
      <w:bodyDiv w:val="1"/>
      <w:marLeft w:val="0"/>
      <w:marRight w:val="0"/>
      <w:marTop w:val="0"/>
      <w:marBottom w:val="0"/>
      <w:divBdr>
        <w:top w:val="none" w:sz="0" w:space="0" w:color="auto"/>
        <w:left w:val="none" w:sz="0" w:space="0" w:color="auto"/>
        <w:bottom w:val="none" w:sz="0" w:space="0" w:color="auto"/>
        <w:right w:val="none" w:sz="0" w:space="0" w:color="auto"/>
      </w:divBdr>
    </w:div>
    <w:div w:id="608972607">
      <w:bodyDiv w:val="1"/>
      <w:marLeft w:val="0"/>
      <w:marRight w:val="0"/>
      <w:marTop w:val="0"/>
      <w:marBottom w:val="0"/>
      <w:divBdr>
        <w:top w:val="none" w:sz="0" w:space="0" w:color="auto"/>
        <w:left w:val="none" w:sz="0" w:space="0" w:color="auto"/>
        <w:bottom w:val="none" w:sz="0" w:space="0" w:color="auto"/>
        <w:right w:val="none" w:sz="0" w:space="0" w:color="auto"/>
      </w:divBdr>
    </w:div>
    <w:div w:id="725640166">
      <w:bodyDiv w:val="1"/>
      <w:marLeft w:val="0"/>
      <w:marRight w:val="0"/>
      <w:marTop w:val="0"/>
      <w:marBottom w:val="0"/>
      <w:divBdr>
        <w:top w:val="none" w:sz="0" w:space="0" w:color="auto"/>
        <w:left w:val="none" w:sz="0" w:space="0" w:color="auto"/>
        <w:bottom w:val="none" w:sz="0" w:space="0" w:color="auto"/>
        <w:right w:val="none" w:sz="0" w:space="0" w:color="auto"/>
      </w:divBdr>
    </w:div>
    <w:div w:id="1126000149">
      <w:bodyDiv w:val="1"/>
      <w:marLeft w:val="0"/>
      <w:marRight w:val="0"/>
      <w:marTop w:val="0"/>
      <w:marBottom w:val="0"/>
      <w:divBdr>
        <w:top w:val="none" w:sz="0" w:space="0" w:color="auto"/>
        <w:left w:val="none" w:sz="0" w:space="0" w:color="auto"/>
        <w:bottom w:val="none" w:sz="0" w:space="0" w:color="auto"/>
        <w:right w:val="none" w:sz="0" w:space="0" w:color="auto"/>
      </w:divBdr>
    </w:div>
    <w:div w:id="1222670764">
      <w:bodyDiv w:val="1"/>
      <w:marLeft w:val="0"/>
      <w:marRight w:val="0"/>
      <w:marTop w:val="0"/>
      <w:marBottom w:val="0"/>
      <w:divBdr>
        <w:top w:val="none" w:sz="0" w:space="0" w:color="auto"/>
        <w:left w:val="none" w:sz="0" w:space="0" w:color="auto"/>
        <w:bottom w:val="none" w:sz="0" w:space="0" w:color="auto"/>
        <w:right w:val="none" w:sz="0" w:space="0" w:color="auto"/>
      </w:divBdr>
    </w:div>
    <w:div w:id="1244951483">
      <w:bodyDiv w:val="1"/>
      <w:marLeft w:val="0"/>
      <w:marRight w:val="0"/>
      <w:marTop w:val="0"/>
      <w:marBottom w:val="0"/>
      <w:divBdr>
        <w:top w:val="none" w:sz="0" w:space="0" w:color="auto"/>
        <w:left w:val="none" w:sz="0" w:space="0" w:color="auto"/>
        <w:bottom w:val="none" w:sz="0" w:space="0" w:color="auto"/>
        <w:right w:val="none" w:sz="0" w:space="0" w:color="auto"/>
      </w:divBdr>
    </w:div>
    <w:div w:id="1441947468">
      <w:bodyDiv w:val="1"/>
      <w:marLeft w:val="0"/>
      <w:marRight w:val="0"/>
      <w:marTop w:val="0"/>
      <w:marBottom w:val="0"/>
      <w:divBdr>
        <w:top w:val="none" w:sz="0" w:space="0" w:color="auto"/>
        <w:left w:val="none" w:sz="0" w:space="0" w:color="auto"/>
        <w:bottom w:val="none" w:sz="0" w:space="0" w:color="auto"/>
        <w:right w:val="none" w:sz="0" w:space="0" w:color="auto"/>
      </w:divBdr>
    </w:div>
    <w:div w:id="1530803639">
      <w:bodyDiv w:val="1"/>
      <w:marLeft w:val="0"/>
      <w:marRight w:val="0"/>
      <w:marTop w:val="0"/>
      <w:marBottom w:val="0"/>
      <w:divBdr>
        <w:top w:val="none" w:sz="0" w:space="0" w:color="auto"/>
        <w:left w:val="none" w:sz="0" w:space="0" w:color="auto"/>
        <w:bottom w:val="none" w:sz="0" w:space="0" w:color="auto"/>
        <w:right w:val="none" w:sz="0" w:space="0" w:color="auto"/>
      </w:divBdr>
    </w:div>
    <w:div w:id="1557739267">
      <w:bodyDiv w:val="1"/>
      <w:marLeft w:val="0"/>
      <w:marRight w:val="0"/>
      <w:marTop w:val="0"/>
      <w:marBottom w:val="0"/>
      <w:divBdr>
        <w:top w:val="none" w:sz="0" w:space="0" w:color="auto"/>
        <w:left w:val="none" w:sz="0" w:space="0" w:color="auto"/>
        <w:bottom w:val="none" w:sz="0" w:space="0" w:color="auto"/>
        <w:right w:val="none" w:sz="0" w:space="0" w:color="auto"/>
      </w:divBdr>
    </w:div>
    <w:div w:id="1611279727">
      <w:bodyDiv w:val="1"/>
      <w:marLeft w:val="0"/>
      <w:marRight w:val="0"/>
      <w:marTop w:val="0"/>
      <w:marBottom w:val="0"/>
      <w:divBdr>
        <w:top w:val="none" w:sz="0" w:space="0" w:color="auto"/>
        <w:left w:val="none" w:sz="0" w:space="0" w:color="auto"/>
        <w:bottom w:val="none" w:sz="0" w:space="0" w:color="auto"/>
        <w:right w:val="none" w:sz="0" w:space="0" w:color="auto"/>
      </w:divBdr>
    </w:div>
    <w:div w:id="1791896921">
      <w:bodyDiv w:val="1"/>
      <w:marLeft w:val="0"/>
      <w:marRight w:val="0"/>
      <w:marTop w:val="0"/>
      <w:marBottom w:val="0"/>
      <w:divBdr>
        <w:top w:val="none" w:sz="0" w:space="0" w:color="auto"/>
        <w:left w:val="none" w:sz="0" w:space="0" w:color="auto"/>
        <w:bottom w:val="none" w:sz="0" w:space="0" w:color="auto"/>
        <w:right w:val="none" w:sz="0" w:space="0" w:color="auto"/>
      </w:divBdr>
    </w:div>
    <w:div w:id="1987854161">
      <w:bodyDiv w:val="1"/>
      <w:marLeft w:val="0"/>
      <w:marRight w:val="0"/>
      <w:marTop w:val="0"/>
      <w:marBottom w:val="0"/>
      <w:divBdr>
        <w:top w:val="none" w:sz="0" w:space="0" w:color="auto"/>
        <w:left w:val="none" w:sz="0" w:space="0" w:color="auto"/>
        <w:bottom w:val="none" w:sz="0" w:space="0" w:color="auto"/>
        <w:right w:val="none" w:sz="0" w:space="0" w:color="auto"/>
      </w:divBdr>
    </w:div>
    <w:div w:id="2118016569">
      <w:bodyDiv w:val="1"/>
      <w:marLeft w:val="0"/>
      <w:marRight w:val="0"/>
      <w:marTop w:val="0"/>
      <w:marBottom w:val="0"/>
      <w:divBdr>
        <w:top w:val="none" w:sz="0" w:space="0" w:color="auto"/>
        <w:left w:val="none" w:sz="0" w:space="0" w:color="auto"/>
        <w:bottom w:val="none" w:sz="0" w:space="0" w:color="auto"/>
        <w:right w:val="none" w:sz="0" w:space="0" w:color="auto"/>
      </w:divBdr>
    </w:div>
    <w:div w:id="212422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inance1-pc\Jana\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DE18-FEA6-4B4F-BA55-1BF4D50A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210</TotalTime>
  <Pages>40</Pages>
  <Words>11058</Words>
  <Characters>63031</Characters>
  <Application>Microsoft Office Word</Application>
  <DocSecurity>0</DocSecurity>
  <Lines>525</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73942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Matavž</dc:creator>
  <cp:keywords/>
  <dc:description>Dokument ustvarjen s programom JANA (Javna Naročila).</dc:description>
  <cp:lastModifiedBy>Maja Matavž</cp:lastModifiedBy>
  <cp:revision>5</cp:revision>
  <cp:lastPrinted>1899-12-31T22:00:00Z</cp:lastPrinted>
  <dcterms:created xsi:type="dcterms:W3CDTF">2022-09-27T08:53:00Z</dcterms:created>
  <dcterms:modified xsi:type="dcterms:W3CDTF">2022-09-27T12:23:00Z</dcterms:modified>
</cp:coreProperties>
</file>