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Description w:val="Podatki o izdaji obvestila"/>
      </w:tblPr>
      <w:tblGrid>
        <w:gridCol w:w="1984"/>
        <w:gridCol w:w="5949"/>
        <w:gridCol w:w="1083"/>
      </w:tblGrid>
      <w:tr w:rsidR="00C5388D" w:rsidRPr="0077526B" w14:paraId="20B5351B" w14:textId="77777777" w:rsidTr="001D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4" w:type="dxa"/>
            <w:tcBorders>
              <w:bottom w:val="none" w:sz="0" w:space="0" w:color="auto"/>
            </w:tcBorders>
            <w:vAlign w:val="center"/>
          </w:tcPr>
          <w:p w14:paraId="67D0366B" w14:textId="77777777" w:rsidR="00C5388D" w:rsidRPr="0077526B" w:rsidRDefault="00C5388D" w:rsidP="002735CD">
            <w:pPr>
              <w:pStyle w:val="OBVESTILOIzdajaKrepko"/>
            </w:pPr>
            <w:r w:rsidRPr="0077526B">
              <w:t>Podatki o publikaciji</w:t>
            </w:r>
          </w:p>
        </w:tc>
        <w:tc>
          <w:tcPr>
            <w:tcW w:w="5949" w:type="dxa"/>
            <w:tcBorders>
              <w:bottom w:val="none" w:sz="0" w:space="0" w:color="auto"/>
            </w:tcBorders>
            <w:vAlign w:val="center"/>
          </w:tcPr>
          <w:p w14:paraId="39C48548" w14:textId="77777777" w:rsidR="00C5388D" w:rsidRPr="0077526B" w:rsidRDefault="00C5388D" w:rsidP="002735CD">
            <w:pPr>
              <w:pStyle w:val="OBVESTILOIzdajaKrepko"/>
            </w:pPr>
          </w:p>
        </w:tc>
        <w:tc>
          <w:tcPr>
            <w:tcW w:w="1083" w:type="dxa"/>
            <w:tcBorders>
              <w:bottom w:val="none" w:sz="0" w:space="0" w:color="auto"/>
            </w:tcBorders>
            <w:vAlign w:val="center"/>
          </w:tcPr>
          <w:p w14:paraId="4339EFE6" w14:textId="77777777" w:rsidR="00C5388D" w:rsidRPr="0077526B" w:rsidRDefault="00C5388D" w:rsidP="002735CD">
            <w:pPr>
              <w:pStyle w:val="OBVESTILOIzdajaKrepko"/>
            </w:pPr>
          </w:p>
        </w:tc>
      </w:tr>
      <w:tr w:rsidR="00C5388D" w:rsidRPr="0077526B" w14:paraId="33174384" w14:textId="77777777" w:rsidTr="001D0437">
        <w:tc>
          <w:tcPr>
            <w:tcW w:w="1984" w:type="dxa"/>
            <w:vAlign w:val="center"/>
          </w:tcPr>
          <w:p w14:paraId="62C30B86" w14:textId="77777777" w:rsidR="00C5388D" w:rsidRPr="0077526B" w:rsidRDefault="00C5388D" w:rsidP="002735CD">
            <w:pPr>
              <w:pStyle w:val="OBVESTILOIzdajaKrepko"/>
            </w:pPr>
            <w:r w:rsidRPr="0077526B">
              <w:t>Izdaja:</w:t>
            </w:r>
          </w:p>
        </w:tc>
        <w:tc>
          <w:tcPr>
            <w:tcW w:w="5949" w:type="dxa"/>
            <w:vAlign w:val="center"/>
          </w:tcPr>
          <w:p w14:paraId="6F9DEECA" w14:textId="77777777" w:rsidR="00C5388D" w:rsidRPr="0077526B" w:rsidRDefault="00C5388D" w:rsidP="00A37ADC">
            <w:pPr>
              <w:pStyle w:val="OBVESTILOIzdaja"/>
            </w:pPr>
            <w:r w:rsidRPr="0077526B">
              <w:t>Inštitut za hmeljarstvo i</w:t>
            </w:r>
            <w:r w:rsidR="006448FB" w:rsidRPr="0077526B">
              <w:t xml:space="preserve">n pivovarstvo Slovenije, </w:t>
            </w:r>
            <w:r w:rsidR="00C27F44" w:rsidRPr="0077526B">
              <w:br w:type="textWrapping" w:clear="all"/>
            </w:r>
            <w:r w:rsidR="006448FB" w:rsidRPr="0077526B">
              <w:t>Cesta Ž</w:t>
            </w:r>
            <w:r w:rsidRPr="0077526B">
              <w:t>alskega tabora 2, 3310</w:t>
            </w:r>
            <w:r w:rsidR="001B6FD8" w:rsidRPr="0077526B">
              <w:t xml:space="preserve"> Žalec</w:t>
            </w:r>
          </w:p>
        </w:tc>
        <w:tc>
          <w:tcPr>
            <w:tcW w:w="1083" w:type="dxa"/>
            <w:vMerge w:val="restart"/>
            <w:vAlign w:val="center"/>
          </w:tcPr>
          <w:p w14:paraId="18DEB6CB" w14:textId="77777777" w:rsidR="00C5388D" w:rsidRPr="0077526B" w:rsidRDefault="003B1A8A" w:rsidP="00A40E93">
            <w:pPr>
              <w:pStyle w:val="OBVESTILOIzdaja"/>
              <w:jc w:val="center"/>
            </w:pPr>
            <w:r w:rsidRPr="0077526B">
              <w:rPr>
                <w:noProof/>
              </w:rPr>
              <w:drawing>
                <wp:inline distT="0" distB="0" distL="0" distR="0" wp14:anchorId="5AA3D50E" wp14:editId="5A315B1E">
                  <wp:extent cx="267326" cy="900000"/>
                  <wp:effectExtent l="0" t="0" r="0" b="0"/>
                  <wp:docPr id="1" name="Picture 1" descr="Ikona, ki se uporablja za obvestila poljedeljcem. Stiliziran žitni kl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Poljed_2021_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26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8D" w:rsidRPr="0077526B" w14:paraId="7855E43A" w14:textId="77777777" w:rsidTr="001D0437">
        <w:tc>
          <w:tcPr>
            <w:tcW w:w="1984" w:type="dxa"/>
            <w:vAlign w:val="center"/>
          </w:tcPr>
          <w:p w14:paraId="1E85FA85" w14:textId="77777777" w:rsidR="00C5388D" w:rsidRPr="0077526B" w:rsidRDefault="00435404" w:rsidP="002735CD">
            <w:pPr>
              <w:pStyle w:val="OBVESTILOIzdajaKrepko"/>
            </w:pPr>
            <w:r w:rsidRPr="0077526B">
              <w:t>Urednik</w:t>
            </w:r>
            <w:r w:rsidR="00C5388D" w:rsidRPr="0077526B">
              <w:t>:</w:t>
            </w:r>
          </w:p>
        </w:tc>
        <w:tc>
          <w:tcPr>
            <w:tcW w:w="5949" w:type="dxa"/>
            <w:vAlign w:val="center"/>
          </w:tcPr>
          <w:p w14:paraId="14E87272" w14:textId="77777777" w:rsidR="00C5388D" w:rsidRPr="0077526B" w:rsidRDefault="00435404" w:rsidP="00A37ADC">
            <w:pPr>
              <w:pStyle w:val="OBVESTILOIzdaja"/>
            </w:pPr>
            <w:r w:rsidRPr="0077526B">
              <w:t>Silvo Žveplan</w:t>
            </w:r>
          </w:p>
        </w:tc>
        <w:tc>
          <w:tcPr>
            <w:tcW w:w="1083" w:type="dxa"/>
            <w:vMerge/>
            <w:vAlign w:val="center"/>
          </w:tcPr>
          <w:p w14:paraId="347B46BF" w14:textId="77777777" w:rsidR="00C5388D" w:rsidRPr="0077526B" w:rsidRDefault="00C5388D" w:rsidP="002735CD">
            <w:pPr>
              <w:pStyle w:val="OBVESTILOIzdaja"/>
            </w:pPr>
          </w:p>
        </w:tc>
      </w:tr>
      <w:tr w:rsidR="00C5388D" w:rsidRPr="0077526B" w14:paraId="36299812" w14:textId="77777777" w:rsidTr="001D0437">
        <w:tc>
          <w:tcPr>
            <w:tcW w:w="1984" w:type="dxa"/>
            <w:vAlign w:val="center"/>
          </w:tcPr>
          <w:p w14:paraId="122172EB" w14:textId="77777777" w:rsidR="00C5388D" w:rsidRPr="0077526B" w:rsidRDefault="00C5388D" w:rsidP="002735CD">
            <w:pPr>
              <w:pStyle w:val="OBVESTILOIzdajaKrepko"/>
            </w:pPr>
            <w:r w:rsidRPr="0077526B">
              <w:t>E-pošta uredništva:</w:t>
            </w:r>
          </w:p>
        </w:tc>
        <w:tc>
          <w:tcPr>
            <w:tcW w:w="5949" w:type="dxa"/>
            <w:vAlign w:val="center"/>
          </w:tcPr>
          <w:p w14:paraId="28425FF0" w14:textId="77777777" w:rsidR="00C5388D" w:rsidRPr="0077526B" w:rsidRDefault="0082272C" w:rsidP="00A37ADC">
            <w:pPr>
              <w:pStyle w:val="OBVESTILOIzdaja"/>
            </w:pPr>
            <w:r w:rsidRPr="0077526B">
              <w:rPr>
                <w:rStyle w:val="Hyperlink"/>
                <w:color w:val="auto"/>
              </w:rPr>
              <w:t>silvo.zveplan@ihps.si</w:t>
            </w:r>
          </w:p>
        </w:tc>
        <w:tc>
          <w:tcPr>
            <w:tcW w:w="1083" w:type="dxa"/>
            <w:vMerge/>
            <w:vAlign w:val="center"/>
          </w:tcPr>
          <w:p w14:paraId="1567475E" w14:textId="77777777" w:rsidR="00C5388D" w:rsidRPr="0077526B" w:rsidRDefault="00C5388D" w:rsidP="002735CD">
            <w:pPr>
              <w:pStyle w:val="OBVESTILOIzdaja"/>
            </w:pPr>
          </w:p>
        </w:tc>
      </w:tr>
      <w:tr w:rsidR="00C5388D" w:rsidRPr="0077526B" w14:paraId="27FC982B" w14:textId="77777777" w:rsidTr="001D0437">
        <w:tc>
          <w:tcPr>
            <w:tcW w:w="1984" w:type="dxa"/>
            <w:vAlign w:val="center"/>
          </w:tcPr>
          <w:p w14:paraId="74BBC9D8" w14:textId="77777777" w:rsidR="00C5388D" w:rsidRPr="0077526B" w:rsidRDefault="00C5388D" w:rsidP="002735CD">
            <w:pPr>
              <w:pStyle w:val="OBVESTILOIzdajaKrepko"/>
            </w:pPr>
            <w:r w:rsidRPr="0077526B">
              <w:t>Uredniški odbor:</w:t>
            </w:r>
          </w:p>
        </w:tc>
        <w:tc>
          <w:tcPr>
            <w:tcW w:w="5949" w:type="dxa"/>
            <w:vAlign w:val="center"/>
          </w:tcPr>
          <w:p w14:paraId="633B6578" w14:textId="77777777" w:rsidR="00C5388D" w:rsidRPr="0077526B" w:rsidRDefault="00360854" w:rsidP="00A37ADC">
            <w:pPr>
              <w:pStyle w:val="OBVESTILOIzdaja"/>
            </w:pPr>
            <w:r w:rsidRPr="0077526B">
              <w:t>Silvo Žveplan, Alenka Ferlež Rus, dr. Magda Rak Cizej, Gregor Leskošek</w:t>
            </w:r>
          </w:p>
        </w:tc>
        <w:tc>
          <w:tcPr>
            <w:tcW w:w="1083" w:type="dxa"/>
            <w:vMerge/>
            <w:vAlign w:val="center"/>
          </w:tcPr>
          <w:p w14:paraId="78B08C20" w14:textId="77777777" w:rsidR="00C5388D" w:rsidRPr="0077526B" w:rsidRDefault="00C5388D" w:rsidP="002735CD">
            <w:pPr>
              <w:pStyle w:val="OBVESTILOIzdaja"/>
            </w:pPr>
          </w:p>
        </w:tc>
      </w:tr>
    </w:tbl>
    <w:p w14:paraId="20667CDE" w14:textId="3ABE4BFA" w:rsidR="00C5388D" w:rsidRPr="0077526B" w:rsidRDefault="003E7378" w:rsidP="00C5388D">
      <w:pPr>
        <w:pStyle w:val="ISSN"/>
      </w:pPr>
      <w:r w:rsidRPr="0077526B">
        <w:t>ISSN 2536-23</w:t>
      </w:r>
      <w:r w:rsidR="00391CCD" w:rsidRPr="0077526B">
        <w:t>21</w:t>
      </w:r>
      <w:r w:rsidR="00C5388D" w:rsidRPr="0077526B">
        <w:t xml:space="preserve"> </w:t>
      </w:r>
      <w:r w:rsidR="00C5388D" w:rsidRPr="0077526B">
        <w:rPr>
          <w:sz w:val="16"/>
          <w:szCs w:val="16"/>
        </w:rPr>
        <w:t>(za spletno izdajo)</w:t>
      </w:r>
      <w:r w:rsidR="00C5388D" w:rsidRPr="0077526B">
        <w:t xml:space="preserve"> </w:t>
      </w:r>
      <w:r w:rsidR="00C5388D" w:rsidRPr="0077526B">
        <w:tab/>
        <w:t xml:space="preserve">Letnik </w:t>
      </w:r>
      <w:r w:rsidR="00C41B2F" w:rsidRPr="0077526B">
        <w:t>3</w:t>
      </w:r>
      <w:r w:rsidR="00916C2C" w:rsidRPr="0077526B">
        <w:t>2</w:t>
      </w:r>
      <w:r w:rsidR="00C5388D" w:rsidRPr="0077526B">
        <w:t xml:space="preserve">, št. </w:t>
      </w:r>
      <w:r w:rsidR="005B7634" w:rsidRPr="0077526B">
        <w:t>0</w:t>
      </w:r>
      <w:r w:rsidR="0069582F" w:rsidRPr="0077526B">
        <w:t>2</w:t>
      </w:r>
      <w:r w:rsidR="000137EE" w:rsidRPr="0077526B">
        <w:tab/>
      </w:r>
      <w:r w:rsidR="000137EE" w:rsidRPr="0077526B">
        <w:tab/>
      </w:r>
      <w:r w:rsidR="008E57D7" w:rsidRPr="0077526B">
        <w:t>30. marec</w:t>
      </w:r>
      <w:r w:rsidR="00C41B2F" w:rsidRPr="0077526B">
        <w:t xml:space="preserve"> 202</w:t>
      </w:r>
      <w:r w:rsidR="00916C2C" w:rsidRPr="0077526B">
        <w:t>3</w:t>
      </w:r>
    </w:p>
    <w:p w14:paraId="16D122EC" w14:textId="77777777" w:rsidR="009572C7" w:rsidRPr="0077526B" w:rsidRDefault="00FF4F8F" w:rsidP="009572C7">
      <w:pPr>
        <w:pStyle w:val="Heading2"/>
        <w:rPr>
          <w:lang w:val="sl-SI"/>
        </w:rPr>
      </w:pPr>
      <w:r w:rsidRPr="0077526B">
        <w:rPr>
          <w:lang w:val="sl-SI"/>
        </w:rPr>
        <w:t>VARSTVO ŽIT PRED BOLEZNIMI</w:t>
      </w:r>
    </w:p>
    <w:p w14:paraId="70357C24" w14:textId="77777777" w:rsidR="005B7634" w:rsidRPr="0077526B" w:rsidRDefault="005B7634" w:rsidP="0077526B">
      <w:pPr>
        <w:pStyle w:val="Heading3"/>
      </w:pPr>
      <w:r w:rsidRPr="0077526B">
        <w:t>Fenološki razvoj žitnih posevkov</w:t>
      </w:r>
    </w:p>
    <w:p w14:paraId="4EE86B10" w14:textId="7E1C8F34" w:rsidR="005B7634" w:rsidRPr="0077526B" w:rsidRDefault="005B7634" w:rsidP="005B7634">
      <w:pPr>
        <w:rPr>
          <w:lang w:val="sl-SI"/>
        </w:rPr>
      </w:pPr>
      <w:r w:rsidRPr="0077526B">
        <w:rPr>
          <w:lang w:val="sl-SI"/>
        </w:rPr>
        <w:t xml:space="preserve">Na območju Spodnje Savinjske doline je večina posevkov ozimnih pšenic in ozimnih ječmenov v razvojnih fazah začetka </w:t>
      </w:r>
      <w:proofErr w:type="spellStart"/>
      <w:r w:rsidRPr="0077526B">
        <w:rPr>
          <w:lang w:val="sl-SI"/>
        </w:rPr>
        <w:t>kolenčenja</w:t>
      </w:r>
      <w:proofErr w:type="spellEnd"/>
      <w:r w:rsidRPr="0077526B">
        <w:rPr>
          <w:lang w:val="sl-SI"/>
        </w:rPr>
        <w:t xml:space="preserve"> (BBCH 30-31), nekateri zgodnejši posevki že v fazi drugega kolenca (BBCH 32). Posevki </w:t>
      </w:r>
      <w:proofErr w:type="spellStart"/>
      <w:r w:rsidRPr="0077526B">
        <w:rPr>
          <w:lang w:val="sl-SI"/>
        </w:rPr>
        <w:t>jarin</w:t>
      </w:r>
      <w:proofErr w:type="spellEnd"/>
      <w:r w:rsidRPr="0077526B">
        <w:rPr>
          <w:lang w:val="sl-SI"/>
        </w:rPr>
        <w:t xml:space="preserve"> so v </w:t>
      </w:r>
      <w:proofErr w:type="spellStart"/>
      <w:r w:rsidRPr="0077526B">
        <w:rPr>
          <w:lang w:val="sl-SI"/>
        </w:rPr>
        <w:t>fenofazah</w:t>
      </w:r>
      <w:proofErr w:type="spellEnd"/>
      <w:r w:rsidRPr="0077526B">
        <w:rPr>
          <w:lang w:val="sl-SI"/>
        </w:rPr>
        <w:t xml:space="preserve"> od vznika do razvoja listov (BBCH 08-1</w:t>
      </w:r>
      <w:r w:rsidR="007D6DED" w:rsidRPr="0077526B">
        <w:rPr>
          <w:lang w:val="sl-SI"/>
        </w:rPr>
        <w:t>1</w:t>
      </w:r>
      <w:r w:rsidRPr="0077526B">
        <w:rPr>
          <w:lang w:val="sl-SI"/>
        </w:rPr>
        <w:t xml:space="preserve">). </w:t>
      </w:r>
    </w:p>
    <w:p w14:paraId="45601390" w14:textId="77777777" w:rsidR="005B7634" w:rsidRPr="0077526B" w:rsidRDefault="005B7634" w:rsidP="0077526B">
      <w:pPr>
        <w:pStyle w:val="Heading3"/>
      </w:pPr>
      <w:r w:rsidRPr="0077526B">
        <w:t>Škropljenje žitnih posevkov:</w:t>
      </w:r>
    </w:p>
    <w:p w14:paraId="7259F34B" w14:textId="2808BA27" w:rsidR="00B06A76" w:rsidRPr="0077526B" w:rsidRDefault="005B7634" w:rsidP="00B06A76">
      <w:pPr>
        <w:rPr>
          <w:color w:val="C00000"/>
          <w:lang w:val="sl-SI"/>
        </w:rPr>
      </w:pPr>
      <w:r w:rsidRPr="0077526B">
        <w:rPr>
          <w:lang w:val="sl-SI"/>
        </w:rPr>
        <w:t xml:space="preserve">Na posevkih ozimnega ječmena je ponekod prisoten ječmenov listni ožig, nekoliko večji je na posameznih njivah napad z ječmenovo mrežasto pegavostjo. </w:t>
      </w:r>
      <w:r w:rsidR="00B06A76" w:rsidRPr="0077526B">
        <w:rPr>
          <w:lang w:val="sl-SI"/>
        </w:rPr>
        <w:t xml:space="preserve">V obdobju od začetka </w:t>
      </w:r>
      <w:proofErr w:type="spellStart"/>
      <w:r w:rsidR="00B06A76" w:rsidRPr="0077526B">
        <w:rPr>
          <w:lang w:val="sl-SI"/>
        </w:rPr>
        <w:t>kolenčenja</w:t>
      </w:r>
      <w:proofErr w:type="spellEnd"/>
      <w:r w:rsidR="00B06A76" w:rsidRPr="0077526B">
        <w:rPr>
          <w:lang w:val="sl-SI"/>
        </w:rPr>
        <w:t xml:space="preserve"> do začetka </w:t>
      </w:r>
      <w:proofErr w:type="spellStart"/>
      <w:r w:rsidR="00B06A76" w:rsidRPr="0077526B">
        <w:rPr>
          <w:lang w:val="sl-SI"/>
        </w:rPr>
        <w:t>klasenja</w:t>
      </w:r>
      <w:proofErr w:type="spellEnd"/>
      <w:r w:rsidR="00B06A76" w:rsidRPr="0077526B">
        <w:rPr>
          <w:lang w:val="sl-SI"/>
        </w:rPr>
        <w:t xml:space="preserve"> ječmena redno pregledujemo posevke. Prag  škodljivosti določimo na sledeči način: po diagonali prehodimo njivo in poberemo 40 bili. Na vsaki pregledamo zgornje tri odvite liste in preštejemo rastline z bolezenskimi znamenji. Prag škodljivosti je presežen, če ima več kot 20 do 30% rastlin bolezenska znamenja na katerem od zgornjih treh listov (znamenja obeh bolezni štejemo skupaj).</w:t>
      </w:r>
    </w:p>
    <w:p w14:paraId="25D1B12E" w14:textId="7B0ABAC5" w:rsidR="005B7634" w:rsidRPr="0077526B" w:rsidRDefault="005B7634" w:rsidP="005B7634">
      <w:pPr>
        <w:rPr>
          <w:color w:val="C00000"/>
          <w:lang w:val="sl-SI"/>
        </w:rPr>
      </w:pPr>
      <w:r w:rsidRPr="0077526B">
        <w:rPr>
          <w:lang w:val="sl-SI"/>
        </w:rPr>
        <w:t xml:space="preserve">Pri pregledih posevkov ozimnih pšenic bodite pozorni na okužbe s pšenično listno pegavostjo. </w:t>
      </w:r>
      <w:r w:rsidR="00A578B6" w:rsidRPr="0077526B">
        <w:rPr>
          <w:lang w:val="sl-SI"/>
        </w:rPr>
        <w:t xml:space="preserve">Te se kažejo v obliki rumeno zelenih do rjavkasto zelenih podolgovatih pegah na katerih se kasneje razvijejo drobni temni </w:t>
      </w:r>
      <w:proofErr w:type="spellStart"/>
      <w:r w:rsidR="00A578B6" w:rsidRPr="0077526B">
        <w:rPr>
          <w:lang w:val="sl-SI"/>
        </w:rPr>
        <w:t>piknidiji</w:t>
      </w:r>
      <w:proofErr w:type="spellEnd"/>
      <w:r w:rsidR="00A578B6" w:rsidRPr="0077526B">
        <w:rPr>
          <w:lang w:val="sl-SI"/>
        </w:rPr>
        <w:t xml:space="preserve">, ki so vidni s prostim očesom. V obdobju med </w:t>
      </w:r>
      <w:proofErr w:type="spellStart"/>
      <w:r w:rsidR="00A578B6" w:rsidRPr="0077526B">
        <w:rPr>
          <w:lang w:val="sl-SI"/>
        </w:rPr>
        <w:t>kolenčenjem</w:t>
      </w:r>
      <w:proofErr w:type="spellEnd"/>
      <w:r w:rsidR="00A578B6" w:rsidRPr="0077526B">
        <w:rPr>
          <w:lang w:val="sl-SI"/>
        </w:rPr>
        <w:t xml:space="preserve"> in cvetenjem žit (BBCH 31 – 61) redno pregledujemo posevke. Prag  škodljivosti določimo na sledeči način: po diagonali prehodimo njivo, poberemo 100 rastlin in preštejemo rastline z bolezenskimi znamenji. Prag škodljivost je presežen, če je v obdobju med 2 kolencem in pojavom </w:t>
      </w:r>
      <w:proofErr w:type="spellStart"/>
      <w:r w:rsidR="00A578B6" w:rsidRPr="0077526B">
        <w:rPr>
          <w:lang w:val="sl-SI"/>
        </w:rPr>
        <w:t>zastavičarja</w:t>
      </w:r>
      <w:proofErr w:type="spellEnd"/>
      <w:r w:rsidR="00A578B6" w:rsidRPr="0077526B">
        <w:rPr>
          <w:lang w:val="sl-SI"/>
        </w:rPr>
        <w:t xml:space="preserve"> (BBCH 32 in 37) od 20 do 30% rastlin z znamenji okužb na četrtem najmlajšem listu. Ali če je v razvojni fazi od razvitega </w:t>
      </w:r>
      <w:proofErr w:type="spellStart"/>
      <w:r w:rsidR="00A578B6" w:rsidRPr="0077526B">
        <w:rPr>
          <w:lang w:val="sl-SI"/>
        </w:rPr>
        <w:t>zastavičarja</w:t>
      </w:r>
      <w:proofErr w:type="spellEnd"/>
      <w:r w:rsidR="00A578B6" w:rsidRPr="0077526B">
        <w:rPr>
          <w:lang w:val="sl-SI"/>
        </w:rPr>
        <w:t xml:space="preserve"> do začetka cvetenja (BBCH 39-61) 10 do 20% rastlin okuženih.  </w:t>
      </w:r>
    </w:p>
    <w:p w14:paraId="7886EED9" w14:textId="2F298ED5" w:rsidR="005B7634" w:rsidRPr="0077526B" w:rsidRDefault="005B7634" w:rsidP="005B7634">
      <w:pPr>
        <w:rPr>
          <w:color w:val="C00000"/>
          <w:lang w:val="sl-SI"/>
        </w:rPr>
      </w:pPr>
      <w:r w:rsidRPr="0077526B">
        <w:rPr>
          <w:lang w:val="sl-SI"/>
        </w:rPr>
        <w:t xml:space="preserve">Pri pregledu ozimnih posevkov v zadnjih dneh še nismo zasledili okužb žit z žitno pepelovko. </w:t>
      </w:r>
      <w:r w:rsidR="00983A5F" w:rsidRPr="0077526B">
        <w:rPr>
          <w:lang w:val="sl-SI"/>
        </w:rPr>
        <w:t xml:space="preserve">V obdobju med </w:t>
      </w:r>
      <w:proofErr w:type="spellStart"/>
      <w:r w:rsidR="00983A5F" w:rsidRPr="0077526B">
        <w:rPr>
          <w:lang w:val="sl-SI"/>
        </w:rPr>
        <w:t>kolenčenjem</w:t>
      </w:r>
      <w:proofErr w:type="spellEnd"/>
      <w:r w:rsidR="00983A5F" w:rsidRPr="0077526B">
        <w:rPr>
          <w:lang w:val="sl-SI"/>
        </w:rPr>
        <w:t xml:space="preserve"> in cvetenjem žit (BBCH 32 – 61) redno pregledujemo posevke. </w:t>
      </w:r>
      <w:r w:rsidRPr="0077526B">
        <w:rPr>
          <w:lang w:val="sl-SI"/>
        </w:rPr>
        <w:t xml:space="preserve">Prag </w:t>
      </w:r>
      <w:r w:rsidR="00983A5F" w:rsidRPr="0077526B">
        <w:rPr>
          <w:lang w:val="sl-SI"/>
        </w:rPr>
        <w:t xml:space="preserve"> škodljivosti določimo na sledeči način: po diagonali prehodimo njivo in poberemo 40 bili. Na vsaki pregledamo zgornje tri odvite liste in preštejemo rastline z bolezenskimi znamenji. Prag škodljivosti je presežen, če ima 50-60% rastlin bolezenska znamenja. </w:t>
      </w:r>
    </w:p>
    <w:p w14:paraId="6B86036D" w14:textId="4FAA8AC1" w:rsidR="005B7634" w:rsidRPr="0077526B" w:rsidRDefault="005B7634" w:rsidP="005B7634">
      <w:pPr>
        <w:rPr>
          <w:lang w:val="sl-SI"/>
        </w:rPr>
      </w:pPr>
      <w:r w:rsidRPr="0077526B">
        <w:rPr>
          <w:szCs w:val="24"/>
          <w:lang w:val="sl-SI"/>
        </w:rPr>
        <w:t xml:space="preserve">V prihodnjih dneh, </w:t>
      </w:r>
      <w:r w:rsidR="0069582F" w:rsidRPr="0077526B">
        <w:rPr>
          <w:szCs w:val="24"/>
          <w:lang w:val="sl-SI"/>
        </w:rPr>
        <w:t xml:space="preserve">ko </w:t>
      </w:r>
      <w:r w:rsidRPr="0077526B">
        <w:rPr>
          <w:szCs w:val="24"/>
          <w:lang w:val="sl-SI"/>
        </w:rPr>
        <w:t xml:space="preserve">pričakujemo nestanovitno vreme in višje temperature, lahko pričakujemo povečan obseg okužb s prej omenjenimi boleznimi. </w:t>
      </w:r>
      <w:r w:rsidRPr="0077526B">
        <w:rPr>
          <w:lang w:val="sl-SI"/>
        </w:rPr>
        <w:t xml:space="preserve">Pri prvem škropljenju, v času </w:t>
      </w:r>
      <w:proofErr w:type="spellStart"/>
      <w:r w:rsidRPr="0077526B">
        <w:rPr>
          <w:lang w:val="sl-SI"/>
        </w:rPr>
        <w:t>kolenčenja</w:t>
      </w:r>
      <w:proofErr w:type="spellEnd"/>
      <w:r w:rsidRPr="0077526B">
        <w:rPr>
          <w:lang w:val="sl-SI"/>
        </w:rPr>
        <w:t xml:space="preserve">, se pri izbiri pripravkov odločite za tiste, ki imajo širši spekter delovanja in zatirajo več bolezni hkrati (pšenično listno pegavost, ječmenovo mrežasto pegavost, ječmenov listni ožig in žitno pepelovko). </w:t>
      </w:r>
    </w:p>
    <w:p w14:paraId="0F3E4B89" w14:textId="7021601A" w:rsidR="005B7634" w:rsidRPr="0077526B" w:rsidRDefault="005B7634" w:rsidP="005B7634">
      <w:pPr>
        <w:rPr>
          <w:lang w:val="sl-SI"/>
        </w:rPr>
      </w:pPr>
      <w:r w:rsidRPr="0077526B">
        <w:rPr>
          <w:lang w:val="sl-SI"/>
        </w:rPr>
        <w:t>V pomoč, pri odločitvi in uporabi ustreznega fungicida, je preglednica vseh dovoljenih fungicidov za rabo med vegetacijo v pose</w:t>
      </w:r>
      <w:r w:rsidR="00FF4F8F" w:rsidRPr="0077526B">
        <w:rPr>
          <w:lang w:val="sl-SI"/>
        </w:rPr>
        <w:t>vkih strnih žit v RS v letu 202</w:t>
      </w:r>
      <w:r w:rsidR="005E606B" w:rsidRPr="0077526B">
        <w:rPr>
          <w:lang w:val="sl-SI"/>
        </w:rPr>
        <w:t>3</w:t>
      </w:r>
      <w:r w:rsidRPr="0077526B">
        <w:rPr>
          <w:lang w:val="sl-SI"/>
        </w:rPr>
        <w:t>.</w:t>
      </w:r>
    </w:p>
    <w:p w14:paraId="63E47FA3" w14:textId="77777777" w:rsidR="005B7634" w:rsidRPr="0077526B" w:rsidRDefault="005B7634" w:rsidP="005B7634">
      <w:pPr>
        <w:pStyle w:val="OBVESTILOTabelaKrepko"/>
        <w:rPr>
          <w:lang w:val="sl-SI"/>
        </w:rPr>
      </w:pPr>
      <w:r w:rsidRPr="0077526B">
        <w:rPr>
          <w:lang w:val="sl-SI"/>
        </w:rPr>
        <w:t>Legenda za preglednico:</w:t>
      </w:r>
    </w:p>
    <w:p w14:paraId="50018B3F" w14:textId="77777777" w:rsidR="005B7634" w:rsidRPr="0077526B" w:rsidRDefault="005B7634" w:rsidP="005B7634">
      <w:pPr>
        <w:rPr>
          <w:sz w:val="16"/>
          <w:szCs w:val="16"/>
          <w:lang w:val="sl-SI"/>
        </w:rPr>
      </w:pPr>
      <w:r w:rsidRPr="0077526B">
        <w:rPr>
          <w:lang w:val="sl-SI"/>
        </w:rPr>
        <w:t xml:space="preserve">Uporaba v (p-pšenica, </w:t>
      </w:r>
      <w:proofErr w:type="spellStart"/>
      <w:r w:rsidRPr="0077526B">
        <w:rPr>
          <w:lang w:val="sl-SI"/>
        </w:rPr>
        <w:t>pd</w:t>
      </w:r>
      <w:proofErr w:type="spellEnd"/>
      <w:r w:rsidRPr="0077526B">
        <w:rPr>
          <w:lang w:val="sl-SI"/>
        </w:rPr>
        <w:t xml:space="preserve">- pšenica </w:t>
      </w:r>
      <w:proofErr w:type="spellStart"/>
      <w:r w:rsidRPr="0077526B">
        <w:rPr>
          <w:lang w:val="sl-SI"/>
        </w:rPr>
        <w:t>durum</w:t>
      </w:r>
      <w:proofErr w:type="spellEnd"/>
      <w:r w:rsidRPr="0077526B">
        <w:rPr>
          <w:lang w:val="sl-SI"/>
        </w:rPr>
        <w:t>, j-ječmen, o-oves,  t-</w:t>
      </w:r>
      <w:proofErr w:type="spellStart"/>
      <w:r w:rsidRPr="0077526B">
        <w:rPr>
          <w:lang w:val="sl-SI"/>
        </w:rPr>
        <w:t>tritikala</w:t>
      </w:r>
      <w:proofErr w:type="spellEnd"/>
      <w:r w:rsidRPr="0077526B">
        <w:rPr>
          <w:lang w:val="sl-SI"/>
        </w:rPr>
        <w:t xml:space="preserve">, r-rž,  </w:t>
      </w:r>
      <w:proofErr w:type="spellStart"/>
      <w:r w:rsidRPr="0077526B">
        <w:rPr>
          <w:lang w:val="sl-SI"/>
        </w:rPr>
        <w:t>pr</w:t>
      </w:r>
      <w:proofErr w:type="spellEnd"/>
      <w:r w:rsidRPr="0077526B">
        <w:rPr>
          <w:lang w:val="sl-SI"/>
        </w:rPr>
        <w:t xml:space="preserve">-pira, </w:t>
      </w:r>
      <w:proofErr w:type="spellStart"/>
      <w:r w:rsidRPr="0077526B">
        <w:rPr>
          <w:lang w:val="sl-SI"/>
        </w:rPr>
        <w:t>jj</w:t>
      </w:r>
      <w:proofErr w:type="spellEnd"/>
      <w:r w:rsidRPr="0077526B">
        <w:rPr>
          <w:lang w:val="sl-SI"/>
        </w:rPr>
        <w:t>-jari ječmen, oz.-ozimna)</w:t>
      </w:r>
    </w:p>
    <w:p w14:paraId="2E354A3C" w14:textId="77777777" w:rsidR="00B06A76" w:rsidRPr="0077526B" w:rsidRDefault="005B7634" w:rsidP="005B7634">
      <w:pPr>
        <w:rPr>
          <w:sz w:val="16"/>
          <w:szCs w:val="16"/>
          <w:lang w:val="sl-SI"/>
        </w:rPr>
      </w:pPr>
      <w:r w:rsidRPr="0077526B">
        <w:rPr>
          <w:lang w:val="sl-SI"/>
        </w:rPr>
        <w:lastRenderedPageBreak/>
        <w:t xml:space="preserve">MU = manjša uporaba (»Učinkovitost in </w:t>
      </w:r>
      <w:proofErr w:type="spellStart"/>
      <w:r w:rsidRPr="0077526B">
        <w:rPr>
          <w:lang w:val="sl-SI"/>
        </w:rPr>
        <w:t>fitotoksičnost</w:t>
      </w:r>
      <w:proofErr w:type="spellEnd"/>
      <w:r w:rsidRPr="0077526B">
        <w:rPr>
          <w:lang w:val="sl-SI"/>
        </w:rPr>
        <w:t xml:space="preserve"> FFS pri uporabi na navedenih gojenih rastlinah ni bila preverjena, zato odgovornost v zvezi z uporabo tega FFS na navedenih gojenih rastlinah prevzame uporabnik«).</w:t>
      </w:r>
      <w:r w:rsidR="0069582F" w:rsidRPr="0077526B">
        <w:rPr>
          <w:sz w:val="16"/>
          <w:szCs w:val="16"/>
          <w:lang w:val="sl-SI"/>
        </w:rPr>
        <w:t xml:space="preserve"> </w:t>
      </w:r>
    </w:p>
    <w:p w14:paraId="47A807B3" w14:textId="0B78A3EC" w:rsidR="005B7634" w:rsidRPr="0077526B" w:rsidRDefault="005B7634" w:rsidP="005B7634">
      <w:pPr>
        <w:rPr>
          <w:sz w:val="16"/>
          <w:szCs w:val="16"/>
          <w:lang w:val="sl-SI"/>
        </w:rPr>
      </w:pPr>
      <w:r w:rsidRPr="0077526B">
        <w:rPr>
          <w:b/>
          <w:lang w:val="sl-SI"/>
        </w:rPr>
        <w:t>FFS** zaloge v uporabi do….</w:t>
      </w:r>
    </w:p>
    <w:p w14:paraId="143C36AC" w14:textId="39F23479" w:rsidR="005B7634" w:rsidRPr="0077526B" w:rsidRDefault="005B7634" w:rsidP="005B7634">
      <w:pPr>
        <w:pStyle w:val="OBVESTILONapisslikegrafikonapreglednice"/>
        <w:rPr>
          <w:lang w:val="sl-SI"/>
        </w:rPr>
      </w:pPr>
      <w:r w:rsidRPr="0077526B">
        <w:rPr>
          <w:sz w:val="22"/>
          <w:szCs w:val="22"/>
          <w:lang w:val="sl-SI"/>
        </w:rPr>
        <w:t>Preglednica 1:</w:t>
      </w:r>
      <w:r w:rsidRPr="0077526B">
        <w:rPr>
          <w:lang w:val="sl-SI"/>
        </w:rPr>
        <w:t xml:space="preserve"> Dovoljeni fungicidi za uporabo med vegetacijo v posevkih strnih žit v RS v letu 202</w:t>
      </w:r>
      <w:r w:rsidR="00916C2C" w:rsidRPr="0077526B">
        <w:rPr>
          <w:lang w:val="sl-SI"/>
        </w:rPr>
        <w:t>3</w:t>
      </w:r>
    </w:p>
    <w:tbl>
      <w:tblPr>
        <w:tblStyle w:val="TableGrid"/>
        <w:tblW w:w="9918" w:type="dxa"/>
        <w:tblLayout w:type="fixed"/>
        <w:tblLook w:val="0020" w:firstRow="1" w:lastRow="0" w:firstColumn="0" w:lastColumn="0" w:noHBand="0" w:noVBand="0"/>
        <w:tblDescription w:val="Dovoljeni fungicidi za uporabo med vegetacijo v posevkih strnih žit v RS v letu 2022"/>
      </w:tblPr>
      <w:tblGrid>
        <w:gridCol w:w="1838"/>
        <w:gridCol w:w="1169"/>
        <w:gridCol w:w="992"/>
        <w:gridCol w:w="674"/>
        <w:gridCol w:w="2693"/>
        <w:gridCol w:w="2552"/>
      </w:tblGrid>
      <w:tr w:rsidR="00916C2C" w:rsidRPr="0077526B" w14:paraId="642375D8" w14:textId="77777777" w:rsidTr="0077526B">
        <w:trPr>
          <w:trHeight w:val="763"/>
          <w:tblHeader/>
        </w:trPr>
        <w:tc>
          <w:tcPr>
            <w:tcW w:w="1838" w:type="dxa"/>
            <w:shd w:val="clear" w:color="auto" w:fill="D9E2F3" w:themeFill="accent5" w:themeFillTint="33"/>
            <w:vAlign w:val="center"/>
          </w:tcPr>
          <w:p w14:paraId="650A1363" w14:textId="77777777" w:rsidR="005B7634" w:rsidRPr="0077526B" w:rsidRDefault="005B7634" w:rsidP="0077526B">
            <w:pPr>
              <w:pStyle w:val="OBVESTILOTabelaGLAVA"/>
            </w:pPr>
            <w:r w:rsidRPr="0077526B">
              <w:t>FFS</w:t>
            </w:r>
            <w:r w:rsidRPr="0077526B">
              <w:br w:type="textWrapping" w:clear="all"/>
              <w:t>(uporaba v žitih)</w:t>
            </w:r>
          </w:p>
        </w:tc>
        <w:tc>
          <w:tcPr>
            <w:tcW w:w="1169" w:type="dxa"/>
            <w:shd w:val="clear" w:color="auto" w:fill="D9E2F3" w:themeFill="accent5" w:themeFillTint="33"/>
            <w:vAlign w:val="center"/>
          </w:tcPr>
          <w:p w14:paraId="4E96B1ED" w14:textId="77777777" w:rsidR="005B7634" w:rsidRPr="0077526B" w:rsidRDefault="005B7634" w:rsidP="0077526B">
            <w:pPr>
              <w:pStyle w:val="OBVESTILOTabelaGLAVA"/>
            </w:pPr>
            <w:r w:rsidRPr="0077526B">
              <w:t>AKTIVNA SNOV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0634BFB2" w14:textId="77777777" w:rsidR="005B7634" w:rsidRPr="0077526B" w:rsidRDefault="005B7634" w:rsidP="0077526B">
            <w:pPr>
              <w:pStyle w:val="OBVESTILOTabelaGLAVA"/>
            </w:pPr>
            <w:r w:rsidRPr="0077526B">
              <w:t>Odmerek L(kg)/ha</w:t>
            </w:r>
          </w:p>
        </w:tc>
        <w:tc>
          <w:tcPr>
            <w:tcW w:w="674" w:type="dxa"/>
            <w:shd w:val="clear" w:color="auto" w:fill="D9E2F3" w:themeFill="accent5" w:themeFillTint="33"/>
            <w:vAlign w:val="center"/>
          </w:tcPr>
          <w:p w14:paraId="30AAC70A" w14:textId="77777777" w:rsidR="005B7634" w:rsidRPr="0077526B" w:rsidRDefault="005B7634" w:rsidP="0077526B">
            <w:pPr>
              <w:pStyle w:val="OBVESTILOTabelaGLAVA"/>
            </w:pPr>
            <w:r w:rsidRPr="0077526B">
              <w:t>K (dni)</w:t>
            </w:r>
          </w:p>
        </w:tc>
        <w:tc>
          <w:tcPr>
            <w:tcW w:w="2693" w:type="dxa"/>
            <w:shd w:val="clear" w:color="auto" w:fill="D9E2F3" w:themeFill="accent5" w:themeFillTint="33"/>
            <w:vAlign w:val="center"/>
          </w:tcPr>
          <w:p w14:paraId="22A28707" w14:textId="77777777" w:rsidR="005B7634" w:rsidRPr="0077526B" w:rsidRDefault="005B7634" w:rsidP="0077526B">
            <w:pPr>
              <w:pStyle w:val="OBVESTILOTabelaGLAVA"/>
            </w:pPr>
            <w:r w:rsidRPr="0077526B">
              <w:t>Spekter delovanja</w:t>
            </w:r>
            <w:r w:rsidRPr="0077526B">
              <w:br w:type="textWrapping" w:clear="all"/>
              <w:t>PŠENICA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5022DA74" w14:textId="77777777" w:rsidR="005B7634" w:rsidRPr="0077526B" w:rsidRDefault="005B7634" w:rsidP="0077526B">
            <w:pPr>
              <w:pStyle w:val="OBVESTILOTabelaGLAVA"/>
            </w:pPr>
            <w:r w:rsidRPr="0077526B">
              <w:t>Spekter delovanja</w:t>
            </w:r>
            <w:r w:rsidRPr="0077526B">
              <w:br w:type="textWrapping" w:clear="all"/>
              <w:t>JEČMEN</w:t>
            </w:r>
          </w:p>
        </w:tc>
      </w:tr>
      <w:tr w:rsidR="00916C2C" w:rsidRPr="0077526B" w14:paraId="79B694EB" w14:textId="77777777" w:rsidTr="0077526B">
        <w:trPr>
          <w:trHeight w:val="677"/>
        </w:trPr>
        <w:tc>
          <w:tcPr>
            <w:tcW w:w="1838" w:type="dxa"/>
            <w:vAlign w:val="center"/>
          </w:tcPr>
          <w:p w14:paraId="3F6CDA47" w14:textId="77777777" w:rsidR="005B7634" w:rsidRPr="0077526B" w:rsidRDefault="005B7634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AMISTAR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r, t)</w:t>
            </w:r>
          </w:p>
        </w:tc>
        <w:tc>
          <w:tcPr>
            <w:tcW w:w="1169" w:type="dxa"/>
            <w:vAlign w:val="center"/>
          </w:tcPr>
          <w:p w14:paraId="4DFEA478" w14:textId="77777777" w:rsidR="005B7634" w:rsidRPr="0077526B" w:rsidRDefault="00786133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azoksistrobin</w:t>
            </w:r>
            <w:proofErr w:type="spellEnd"/>
          </w:p>
        </w:tc>
        <w:tc>
          <w:tcPr>
            <w:tcW w:w="992" w:type="dxa"/>
            <w:vAlign w:val="center"/>
          </w:tcPr>
          <w:p w14:paraId="3CF85ECB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1,0</w:t>
            </w:r>
          </w:p>
        </w:tc>
        <w:tc>
          <w:tcPr>
            <w:tcW w:w="674" w:type="dxa"/>
            <w:vAlign w:val="center"/>
          </w:tcPr>
          <w:p w14:paraId="1F596B5D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44788B8D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, rjava pegavost pšeničnih plev</w:t>
            </w:r>
          </w:p>
        </w:tc>
        <w:tc>
          <w:tcPr>
            <w:tcW w:w="2552" w:type="dxa"/>
            <w:vAlign w:val="center"/>
          </w:tcPr>
          <w:p w14:paraId="5F8E85F9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, ječmenov listni ožig</w:t>
            </w:r>
          </w:p>
        </w:tc>
      </w:tr>
      <w:tr w:rsidR="00916C2C" w:rsidRPr="0077526B" w14:paraId="3AA404ED" w14:textId="77777777" w:rsidTr="0077526B">
        <w:trPr>
          <w:trHeight w:val="350"/>
        </w:trPr>
        <w:tc>
          <w:tcPr>
            <w:tcW w:w="1838" w:type="dxa"/>
            <w:vAlign w:val="center"/>
          </w:tcPr>
          <w:p w14:paraId="6C7BF80D" w14:textId="77777777" w:rsidR="005B7634" w:rsidRPr="0077526B" w:rsidRDefault="005B7634" w:rsidP="00BB422A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ASCRA XPRO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 p, j, r, o, t)</w:t>
            </w:r>
          </w:p>
        </w:tc>
        <w:tc>
          <w:tcPr>
            <w:tcW w:w="1169" w:type="dxa"/>
            <w:vAlign w:val="center"/>
          </w:tcPr>
          <w:p w14:paraId="6AE7EE26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biksafen</w:t>
            </w:r>
            <w:proofErr w:type="spellEnd"/>
          </w:p>
          <w:p w14:paraId="5EA82981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fluopiram</w:t>
            </w:r>
            <w:proofErr w:type="spellEnd"/>
          </w:p>
          <w:p w14:paraId="744D23E2" w14:textId="77777777" w:rsidR="005B7634" w:rsidRPr="0077526B" w:rsidRDefault="00786133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protiokonazol</w:t>
            </w:r>
            <w:proofErr w:type="spellEnd"/>
          </w:p>
        </w:tc>
        <w:tc>
          <w:tcPr>
            <w:tcW w:w="992" w:type="dxa"/>
            <w:vAlign w:val="center"/>
          </w:tcPr>
          <w:p w14:paraId="4E669621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1,2 – 1,5</w:t>
            </w:r>
          </w:p>
        </w:tc>
        <w:tc>
          <w:tcPr>
            <w:tcW w:w="674" w:type="dxa"/>
            <w:vAlign w:val="center"/>
          </w:tcPr>
          <w:p w14:paraId="509A41BC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ČU</w:t>
            </w:r>
          </w:p>
        </w:tc>
        <w:tc>
          <w:tcPr>
            <w:tcW w:w="2693" w:type="dxa"/>
            <w:vAlign w:val="center"/>
          </w:tcPr>
          <w:p w14:paraId="3AF15C23" w14:textId="570C84D2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pšenična listna pegavost, rjava pegavost pšeničnih plev, lomljivost žitnih bilk, temna pegavost pšenice,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fuzarioze</w:t>
            </w:r>
            <w:proofErr w:type="spellEnd"/>
          </w:p>
        </w:tc>
        <w:tc>
          <w:tcPr>
            <w:tcW w:w="2552" w:type="dxa"/>
            <w:vAlign w:val="center"/>
          </w:tcPr>
          <w:p w14:paraId="586876D7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ječmenova  rja, ječmenova mrežasta pegavost, ječmenov listni ožig,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ramularijska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pegavost, lomljivost žitnih bilk</w:t>
            </w:r>
          </w:p>
        </w:tc>
      </w:tr>
      <w:tr w:rsidR="00916C2C" w:rsidRPr="0077526B" w14:paraId="1493ACBB" w14:textId="77777777" w:rsidTr="0077526B">
        <w:trPr>
          <w:trHeight w:val="482"/>
        </w:trPr>
        <w:tc>
          <w:tcPr>
            <w:tcW w:w="1838" w:type="dxa"/>
            <w:vAlign w:val="center"/>
          </w:tcPr>
          <w:p w14:paraId="415DC460" w14:textId="77777777" w:rsidR="005B7634" w:rsidRPr="0077526B" w:rsidRDefault="005B7634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BOUNTY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o, r, t)</w:t>
            </w:r>
          </w:p>
        </w:tc>
        <w:tc>
          <w:tcPr>
            <w:tcW w:w="1169" w:type="dxa"/>
            <w:vAlign w:val="center"/>
          </w:tcPr>
          <w:p w14:paraId="45436D44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tebukonazol</w:t>
            </w:r>
            <w:proofErr w:type="spellEnd"/>
            <w:r w:rsidRPr="0077526B">
              <w:rPr>
                <w:snapToGrid w:val="0"/>
                <w:sz w:val="16"/>
                <w:lang w:val="sl-S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6C3B41A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0,6</w:t>
            </w:r>
          </w:p>
        </w:tc>
        <w:tc>
          <w:tcPr>
            <w:tcW w:w="674" w:type="dxa"/>
            <w:vAlign w:val="center"/>
          </w:tcPr>
          <w:p w14:paraId="5CE12096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43ABFDD9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pšenična listna pegavost,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fuzarioze</w:t>
            </w:r>
            <w:proofErr w:type="spellEnd"/>
          </w:p>
        </w:tc>
        <w:tc>
          <w:tcPr>
            <w:tcW w:w="2552" w:type="dxa"/>
            <w:vAlign w:val="center"/>
          </w:tcPr>
          <w:p w14:paraId="38364221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, ječmenov listni ožig</w:t>
            </w:r>
          </w:p>
        </w:tc>
      </w:tr>
      <w:tr w:rsidR="00916C2C" w:rsidRPr="0077526B" w14:paraId="5FDFF9E7" w14:textId="77777777" w:rsidTr="0077526B">
        <w:trPr>
          <w:trHeight w:val="482"/>
        </w:trPr>
        <w:tc>
          <w:tcPr>
            <w:tcW w:w="1838" w:type="dxa"/>
            <w:vAlign w:val="center"/>
          </w:tcPr>
          <w:p w14:paraId="00563304" w14:textId="77777777" w:rsidR="005B7634" w:rsidRPr="0077526B" w:rsidRDefault="005B7634" w:rsidP="00BB422A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BRIVELA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(p)</w:t>
            </w:r>
          </w:p>
        </w:tc>
        <w:tc>
          <w:tcPr>
            <w:tcW w:w="1169" w:type="dxa"/>
            <w:vAlign w:val="center"/>
          </w:tcPr>
          <w:p w14:paraId="05EFD2F5" w14:textId="375BC7CB" w:rsidR="005B7634" w:rsidRPr="0077526B" w:rsidRDefault="00182CA9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d</w:t>
            </w:r>
            <w:r w:rsidR="00786133" w:rsidRPr="0077526B">
              <w:rPr>
                <w:snapToGrid w:val="0"/>
                <w:sz w:val="16"/>
                <w:lang w:val="sl-SI"/>
              </w:rPr>
              <w:t>ifenokonazol</w:t>
            </w:r>
            <w:r w:rsidR="005B7634" w:rsidRPr="0077526B">
              <w:rPr>
                <w:snapToGrid w:val="0"/>
                <w:sz w:val="16"/>
                <w:lang w:val="sl-SI"/>
              </w:rPr>
              <w:t>fluksapiroksad</w:t>
            </w:r>
            <w:proofErr w:type="spellEnd"/>
          </w:p>
        </w:tc>
        <w:tc>
          <w:tcPr>
            <w:tcW w:w="992" w:type="dxa"/>
            <w:vAlign w:val="center"/>
          </w:tcPr>
          <w:p w14:paraId="5C7CC4D0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1,5</w:t>
            </w:r>
          </w:p>
        </w:tc>
        <w:tc>
          <w:tcPr>
            <w:tcW w:w="674" w:type="dxa"/>
            <w:vAlign w:val="center"/>
          </w:tcPr>
          <w:p w14:paraId="39975689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56</w:t>
            </w:r>
          </w:p>
        </w:tc>
        <w:tc>
          <w:tcPr>
            <w:tcW w:w="2693" w:type="dxa"/>
            <w:vAlign w:val="center"/>
          </w:tcPr>
          <w:p w14:paraId="061D9F4E" w14:textId="5064F9B0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žitna pepelovka, pšenična listna pegavost,</w:t>
            </w:r>
            <w:r w:rsidR="002D09DC"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</w:t>
            </w: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pšenična rja, zmanjševanje okužb z lomljivostjo žitnih bilk</w:t>
            </w:r>
          </w:p>
        </w:tc>
        <w:tc>
          <w:tcPr>
            <w:tcW w:w="2552" w:type="dxa"/>
            <w:vAlign w:val="center"/>
          </w:tcPr>
          <w:p w14:paraId="397530DA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</w:p>
        </w:tc>
      </w:tr>
      <w:tr w:rsidR="00916C2C" w:rsidRPr="0077526B" w14:paraId="5BB44659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2E830389" w14:textId="77777777" w:rsidR="005B7634" w:rsidRPr="0077526B" w:rsidRDefault="005B7634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BUZZ ULTRA DF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(p)</w:t>
            </w:r>
          </w:p>
        </w:tc>
        <w:tc>
          <w:tcPr>
            <w:tcW w:w="1169" w:type="dxa"/>
            <w:vAlign w:val="center"/>
          </w:tcPr>
          <w:p w14:paraId="732B78D5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tebukonazol</w:t>
            </w:r>
            <w:proofErr w:type="spellEnd"/>
            <w:r w:rsidRPr="0077526B">
              <w:rPr>
                <w:snapToGrid w:val="0"/>
                <w:sz w:val="16"/>
                <w:lang w:val="sl-S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5C769F4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0,33</w:t>
            </w:r>
          </w:p>
        </w:tc>
        <w:tc>
          <w:tcPr>
            <w:tcW w:w="674" w:type="dxa"/>
            <w:vAlign w:val="center"/>
          </w:tcPr>
          <w:p w14:paraId="2E38A91B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4EBC4720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zmanjševanje okužb z žitno pepelovko,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fuzariozami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, pšenično listno pegavostjo</w:t>
            </w:r>
          </w:p>
        </w:tc>
        <w:tc>
          <w:tcPr>
            <w:tcW w:w="2552" w:type="dxa"/>
            <w:vAlign w:val="center"/>
          </w:tcPr>
          <w:p w14:paraId="28017A0E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</w:p>
        </w:tc>
      </w:tr>
      <w:tr w:rsidR="00883DA0" w:rsidRPr="0077526B" w14:paraId="62D03CF3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7C331A7D" w14:textId="4F8C19D5" w:rsidR="00883DA0" w:rsidRPr="0077526B" w:rsidRDefault="00883DA0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CACTAI</w:t>
            </w:r>
          </w:p>
          <w:p w14:paraId="4CC7D3EC" w14:textId="2D99ECD1" w:rsidR="00883DA0" w:rsidRPr="0077526B" w:rsidRDefault="00883DA0" w:rsidP="00BB422A">
            <w:pPr>
              <w:pStyle w:val="OBVESTILOTabelaBesedilo"/>
              <w:rPr>
                <w:bCs w:val="0"/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 xml:space="preserve">(p, </w:t>
            </w:r>
            <w:proofErr w:type="spellStart"/>
            <w:r w:rsidRPr="0077526B">
              <w:rPr>
                <w:snapToGrid w:val="0"/>
                <w:lang w:val="sl-SI"/>
              </w:rPr>
              <w:t>pd</w:t>
            </w:r>
            <w:proofErr w:type="spellEnd"/>
            <w:r w:rsidRPr="0077526B">
              <w:rPr>
                <w:snapToGrid w:val="0"/>
                <w:lang w:val="sl-SI"/>
              </w:rPr>
              <w:t>, j, r, t)</w:t>
            </w:r>
          </w:p>
          <w:p w14:paraId="338B137A" w14:textId="2CCE2A22" w:rsidR="00883DA0" w:rsidRPr="0077526B" w:rsidRDefault="00883DA0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</w:p>
        </w:tc>
        <w:tc>
          <w:tcPr>
            <w:tcW w:w="1169" w:type="dxa"/>
            <w:vAlign w:val="center"/>
          </w:tcPr>
          <w:p w14:paraId="28EDCABE" w14:textId="77777777" w:rsidR="00883DA0" w:rsidRPr="0077526B" w:rsidRDefault="00883DA0" w:rsidP="00883DA0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protiokonazol</w:t>
            </w:r>
            <w:proofErr w:type="spellEnd"/>
          </w:p>
          <w:p w14:paraId="7976F2E7" w14:textId="77777777" w:rsidR="00883DA0" w:rsidRPr="0077526B" w:rsidRDefault="00883DA0" w:rsidP="00786133">
            <w:pPr>
              <w:rPr>
                <w:snapToGrid w:val="0"/>
                <w:sz w:val="16"/>
                <w:lang w:val="sl-SI"/>
              </w:rPr>
            </w:pPr>
          </w:p>
        </w:tc>
        <w:tc>
          <w:tcPr>
            <w:tcW w:w="992" w:type="dxa"/>
            <w:vAlign w:val="center"/>
          </w:tcPr>
          <w:p w14:paraId="635181F9" w14:textId="00F5563F" w:rsidR="00883DA0" w:rsidRPr="0077526B" w:rsidRDefault="00883DA0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0,65</w:t>
            </w:r>
          </w:p>
        </w:tc>
        <w:tc>
          <w:tcPr>
            <w:tcW w:w="674" w:type="dxa"/>
            <w:vAlign w:val="center"/>
          </w:tcPr>
          <w:p w14:paraId="48F4299D" w14:textId="48DE2177" w:rsidR="00883DA0" w:rsidRPr="0077526B" w:rsidRDefault="00883DA0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ČU</w:t>
            </w:r>
          </w:p>
        </w:tc>
        <w:tc>
          <w:tcPr>
            <w:tcW w:w="2693" w:type="dxa"/>
            <w:vAlign w:val="center"/>
          </w:tcPr>
          <w:p w14:paraId="59ED450C" w14:textId="282705C0" w:rsidR="00883DA0" w:rsidRPr="0077526B" w:rsidRDefault="00883DA0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pšenična rja, zmanjševanje okužb s pšenično listno pegavostjo, temno pegavostjo pšenice in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fuzariozami</w:t>
            </w:r>
            <w:proofErr w:type="spellEnd"/>
          </w:p>
        </w:tc>
        <w:tc>
          <w:tcPr>
            <w:tcW w:w="2552" w:type="dxa"/>
            <w:vAlign w:val="center"/>
          </w:tcPr>
          <w:p w14:paraId="7E7ED577" w14:textId="5A785F5D" w:rsidR="00883DA0" w:rsidRPr="0077526B" w:rsidRDefault="00883DA0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ječmenova rja, ječmenova mrežasta pegavost, zmanjševanje okužb s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fuzariozami</w:t>
            </w:r>
            <w:proofErr w:type="spellEnd"/>
          </w:p>
        </w:tc>
      </w:tr>
      <w:tr w:rsidR="00916C2C" w:rsidRPr="0077526B" w14:paraId="7EA8CD62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2DFBA750" w14:textId="77777777" w:rsidR="005B7634" w:rsidRPr="0077526B" w:rsidRDefault="005B7634" w:rsidP="00BB422A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CARAMBA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oz. r, t)</w:t>
            </w:r>
          </w:p>
        </w:tc>
        <w:tc>
          <w:tcPr>
            <w:tcW w:w="1169" w:type="dxa"/>
            <w:vAlign w:val="center"/>
          </w:tcPr>
          <w:p w14:paraId="2A4E7FE1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metkonazol</w:t>
            </w:r>
            <w:proofErr w:type="spellEnd"/>
          </w:p>
        </w:tc>
        <w:tc>
          <w:tcPr>
            <w:tcW w:w="992" w:type="dxa"/>
            <w:vAlign w:val="center"/>
          </w:tcPr>
          <w:p w14:paraId="208CB015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1,5</w:t>
            </w:r>
          </w:p>
        </w:tc>
        <w:tc>
          <w:tcPr>
            <w:tcW w:w="674" w:type="dxa"/>
            <w:vAlign w:val="center"/>
          </w:tcPr>
          <w:p w14:paraId="504BEB32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0B8AC7A4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zmanjševanje okužb s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fuzariozami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in  pšenično listno pegavostjo</w:t>
            </w:r>
          </w:p>
        </w:tc>
        <w:tc>
          <w:tcPr>
            <w:tcW w:w="2552" w:type="dxa"/>
            <w:vAlign w:val="center"/>
          </w:tcPr>
          <w:p w14:paraId="66199653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ječmenova rja</w:t>
            </w:r>
          </w:p>
        </w:tc>
      </w:tr>
      <w:tr w:rsidR="00916C2C" w:rsidRPr="0077526B" w14:paraId="0DAE400F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2CDC23A3" w14:textId="77777777" w:rsidR="005B7634" w:rsidRPr="0077526B" w:rsidRDefault="005B7634" w:rsidP="00BB422A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CAYUNIS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r, t)</w:t>
            </w:r>
          </w:p>
        </w:tc>
        <w:tc>
          <w:tcPr>
            <w:tcW w:w="1169" w:type="dxa"/>
            <w:vAlign w:val="center"/>
          </w:tcPr>
          <w:p w14:paraId="144FE196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biksafen</w:t>
            </w:r>
            <w:proofErr w:type="spellEnd"/>
          </w:p>
          <w:p w14:paraId="578DE1E7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spiroksamin</w:t>
            </w:r>
            <w:proofErr w:type="spellEnd"/>
          </w:p>
          <w:p w14:paraId="79202D69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trifloksistrobin</w:t>
            </w:r>
            <w:proofErr w:type="spellEnd"/>
          </w:p>
        </w:tc>
        <w:tc>
          <w:tcPr>
            <w:tcW w:w="992" w:type="dxa"/>
            <w:vAlign w:val="center"/>
          </w:tcPr>
          <w:p w14:paraId="627B14D2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1,0</w:t>
            </w:r>
          </w:p>
        </w:tc>
        <w:tc>
          <w:tcPr>
            <w:tcW w:w="674" w:type="dxa"/>
            <w:vAlign w:val="center"/>
          </w:tcPr>
          <w:p w14:paraId="26DAA9E9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ČU</w:t>
            </w:r>
          </w:p>
        </w:tc>
        <w:tc>
          <w:tcPr>
            <w:tcW w:w="2693" w:type="dxa"/>
            <w:vAlign w:val="center"/>
          </w:tcPr>
          <w:p w14:paraId="1886FCEC" w14:textId="3021CC25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žitna pepelovka, pšenična listna pegavost,</w:t>
            </w:r>
            <w:r w:rsidR="002F6302"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</w:t>
            </w: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pšenična rja, rumena rja, rjava pegavost pšeničnih plev, temna pegavost pšenice</w:t>
            </w:r>
          </w:p>
        </w:tc>
        <w:tc>
          <w:tcPr>
            <w:tcW w:w="2552" w:type="dxa"/>
            <w:vAlign w:val="center"/>
          </w:tcPr>
          <w:p w14:paraId="0DA1A7C7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ječmenova rja, rumena rja, ječmenova mrežasta pegavost, ječmenov listni ožig, zmanjševanje okužb ječmenove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ramularijske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pegavosti </w:t>
            </w:r>
          </w:p>
        </w:tc>
      </w:tr>
      <w:tr w:rsidR="00916C2C" w:rsidRPr="0077526B" w14:paraId="00E59C41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70DC2CDA" w14:textId="77777777" w:rsidR="005B7634" w:rsidRPr="0077526B" w:rsidRDefault="005B7634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CHAMANE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o, r, t)</w:t>
            </w:r>
          </w:p>
        </w:tc>
        <w:tc>
          <w:tcPr>
            <w:tcW w:w="1169" w:type="dxa"/>
            <w:vAlign w:val="center"/>
          </w:tcPr>
          <w:p w14:paraId="49B1AA3F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azoksistrobin</w:t>
            </w:r>
            <w:proofErr w:type="spellEnd"/>
          </w:p>
        </w:tc>
        <w:tc>
          <w:tcPr>
            <w:tcW w:w="992" w:type="dxa"/>
            <w:vAlign w:val="center"/>
          </w:tcPr>
          <w:p w14:paraId="3FDD00E3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1,0</w:t>
            </w:r>
          </w:p>
        </w:tc>
        <w:tc>
          <w:tcPr>
            <w:tcW w:w="674" w:type="dxa"/>
            <w:vAlign w:val="center"/>
          </w:tcPr>
          <w:p w14:paraId="1C77E1AE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3E198230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, rjava pegavost pšeničnih plev, pšenična listna pegavost</w:t>
            </w:r>
          </w:p>
        </w:tc>
        <w:tc>
          <w:tcPr>
            <w:tcW w:w="2552" w:type="dxa"/>
            <w:vAlign w:val="center"/>
          </w:tcPr>
          <w:p w14:paraId="73A44B31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ječmenova mrežasta pegavost, 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, zmanjševanje okužb z žitno pepelovko in ječmenovim listnim ožigom</w:t>
            </w:r>
          </w:p>
        </w:tc>
      </w:tr>
      <w:tr w:rsidR="00916C2C" w:rsidRPr="0077526B" w14:paraId="0269F5E7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190637B9" w14:textId="77777777" w:rsidR="005B7634" w:rsidRPr="0077526B" w:rsidRDefault="005B7634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 xml:space="preserve">COSAN 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t, r)</w:t>
            </w:r>
          </w:p>
        </w:tc>
        <w:tc>
          <w:tcPr>
            <w:tcW w:w="1169" w:type="dxa"/>
            <w:vAlign w:val="center"/>
          </w:tcPr>
          <w:p w14:paraId="1E946AFB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r w:rsidRPr="0077526B">
              <w:rPr>
                <w:snapToGrid w:val="0"/>
                <w:sz w:val="16"/>
                <w:lang w:val="sl-SI"/>
              </w:rPr>
              <w:t>žveplo</w:t>
            </w:r>
          </w:p>
        </w:tc>
        <w:tc>
          <w:tcPr>
            <w:tcW w:w="992" w:type="dxa"/>
            <w:vAlign w:val="center"/>
          </w:tcPr>
          <w:p w14:paraId="3ED8F08E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5 -7,5</w:t>
            </w:r>
          </w:p>
        </w:tc>
        <w:tc>
          <w:tcPr>
            <w:tcW w:w="674" w:type="dxa"/>
            <w:vAlign w:val="center"/>
          </w:tcPr>
          <w:p w14:paraId="23915B78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1A6EC2F1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žitna pepelovka</w:t>
            </w:r>
          </w:p>
        </w:tc>
        <w:tc>
          <w:tcPr>
            <w:tcW w:w="2552" w:type="dxa"/>
            <w:vAlign w:val="center"/>
          </w:tcPr>
          <w:p w14:paraId="263961CE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žitna pepelovka</w:t>
            </w:r>
          </w:p>
        </w:tc>
      </w:tr>
      <w:tr w:rsidR="00916C2C" w:rsidRPr="0077526B" w14:paraId="67943083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360B5F22" w14:textId="77777777" w:rsidR="005B7634" w:rsidRPr="0077526B" w:rsidRDefault="005B7634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DELARO FORTE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t, r)</w:t>
            </w:r>
          </w:p>
        </w:tc>
        <w:tc>
          <w:tcPr>
            <w:tcW w:w="1169" w:type="dxa"/>
            <w:vAlign w:val="center"/>
          </w:tcPr>
          <w:p w14:paraId="6D4D6861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protiokonazol</w:t>
            </w:r>
            <w:proofErr w:type="spellEnd"/>
          </w:p>
          <w:p w14:paraId="4DAA3797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spiroksamin</w:t>
            </w:r>
            <w:proofErr w:type="spellEnd"/>
          </w:p>
          <w:p w14:paraId="16237A7E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trifloksistrobin</w:t>
            </w:r>
            <w:proofErr w:type="spellEnd"/>
          </w:p>
        </w:tc>
        <w:tc>
          <w:tcPr>
            <w:tcW w:w="992" w:type="dxa"/>
            <w:vAlign w:val="center"/>
          </w:tcPr>
          <w:p w14:paraId="6A1EF70F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1,2 – 1,5</w:t>
            </w:r>
          </w:p>
        </w:tc>
        <w:tc>
          <w:tcPr>
            <w:tcW w:w="674" w:type="dxa"/>
            <w:vAlign w:val="center"/>
          </w:tcPr>
          <w:p w14:paraId="40F8D8A2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42</w:t>
            </w:r>
          </w:p>
        </w:tc>
        <w:tc>
          <w:tcPr>
            <w:tcW w:w="2693" w:type="dxa"/>
            <w:vAlign w:val="center"/>
          </w:tcPr>
          <w:p w14:paraId="5F17DAA2" w14:textId="51BD6672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, pšenična listna pegavost, rjava pegavost pšeničnih plev, žitne pegavosti,</w:t>
            </w:r>
            <w:r w:rsidR="00901E2D"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</w:t>
            </w: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zmanjševanje okužb s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fuzariozami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in z lomljivostjo žitnih bilk</w:t>
            </w:r>
          </w:p>
        </w:tc>
        <w:tc>
          <w:tcPr>
            <w:tcW w:w="2552" w:type="dxa"/>
            <w:vAlign w:val="center"/>
          </w:tcPr>
          <w:p w14:paraId="312B5CCF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ječmenova rja, ječmenova mrežasta pegavost, ječmenov listni ožig, ječmenova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ramularijska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pegavost in zmanjševanje okužb s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fuzariozami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in z lomljivostjo žitnih bilk</w:t>
            </w:r>
          </w:p>
        </w:tc>
      </w:tr>
      <w:tr w:rsidR="00916C2C" w:rsidRPr="0077526B" w14:paraId="50EEF17C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3B15FE16" w14:textId="77777777" w:rsidR="005B7634" w:rsidRPr="0077526B" w:rsidRDefault="005B7634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ELATUS ERA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 xml:space="preserve">(p, j, r, t;  MU </w:t>
            </w:r>
            <w:proofErr w:type="spellStart"/>
            <w:r w:rsidRPr="0077526B">
              <w:rPr>
                <w:snapToGrid w:val="0"/>
                <w:lang w:val="sl-SI"/>
              </w:rPr>
              <w:t>pr</w:t>
            </w:r>
            <w:proofErr w:type="spellEnd"/>
            <w:r w:rsidRPr="0077526B">
              <w:rPr>
                <w:snapToGrid w:val="0"/>
                <w:lang w:val="sl-SI"/>
              </w:rPr>
              <w:t>, o)</w:t>
            </w:r>
          </w:p>
        </w:tc>
        <w:tc>
          <w:tcPr>
            <w:tcW w:w="1169" w:type="dxa"/>
            <w:vAlign w:val="center"/>
          </w:tcPr>
          <w:p w14:paraId="55C16C6E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benzovindiflupir</w:t>
            </w:r>
            <w:proofErr w:type="spellEnd"/>
          </w:p>
          <w:p w14:paraId="78699B03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protiokonazol</w:t>
            </w:r>
            <w:proofErr w:type="spellEnd"/>
          </w:p>
        </w:tc>
        <w:tc>
          <w:tcPr>
            <w:tcW w:w="992" w:type="dxa"/>
            <w:vAlign w:val="center"/>
          </w:tcPr>
          <w:p w14:paraId="066CC73E" w14:textId="77777777" w:rsidR="005B7634" w:rsidRPr="0077526B" w:rsidRDefault="00786133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1,0</w:t>
            </w:r>
          </w:p>
        </w:tc>
        <w:tc>
          <w:tcPr>
            <w:tcW w:w="674" w:type="dxa"/>
            <w:vAlign w:val="center"/>
          </w:tcPr>
          <w:p w14:paraId="16244076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42</w:t>
            </w:r>
          </w:p>
        </w:tc>
        <w:tc>
          <w:tcPr>
            <w:tcW w:w="2693" w:type="dxa"/>
            <w:vAlign w:val="center"/>
          </w:tcPr>
          <w:p w14:paraId="07C9A56B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pšenična listna pegavost, zmanjševanje okužb z rjavo pegavostjo pšeničnih plev in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</w:t>
            </w:r>
            <w:proofErr w:type="spellEnd"/>
          </w:p>
        </w:tc>
        <w:tc>
          <w:tcPr>
            <w:tcW w:w="2552" w:type="dxa"/>
            <w:vAlign w:val="center"/>
          </w:tcPr>
          <w:p w14:paraId="5DDBB656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ječmenov listni ožig, ječmenova mrežasta pegavost, ječmenova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ramularijska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pegavost, ječmenova  rja</w:t>
            </w:r>
          </w:p>
        </w:tc>
      </w:tr>
      <w:tr w:rsidR="00916C2C" w:rsidRPr="0077526B" w14:paraId="7BC8C243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79B2FFA1" w14:textId="77777777" w:rsidR="005B7634" w:rsidRPr="0077526B" w:rsidRDefault="005B7634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ELATUS PLUS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 xml:space="preserve">(p, j, r, t;  MU </w:t>
            </w:r>
            <w:proofErr w:type="spellStart"/>
            <w:r w:rsidRPr="0077526B">
              <w:rPr>
                <w:snapToGrid w:val="0"/>
                <w:lang w:val="sl-SI"/>
              </w:rPr>
              <w:t>pr</w:t>
            </w:r>
            <w:proofErr w:type="spellEnd"/>
            <w:r w:rsidRPr="0077526B">
              <w:rPr>
                <w:snapToGrid w:val="0"/>
                <w:lang w:val="sl-SI"/>
              </w:rPr>
              <w:t>, o)</w:t>
            </w:r>
          </w:p>
        </w:tc>
        <w:tc>
          <w:tcPr>
            <w:tcW w:w="1169" w:type="dxa"/>
            <w:vAlign w:val="center"/>
          </w:tcPr>
          <w:p w14:paraId="6305BEAB" w14:textId="77777777" w:rsidR="005B7634" w:rsidRPr="0077526B" w:rsidRDefault="005B7634" w:rsidP="00616181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benzovindiflupir</w:t>
            </w:r>
            <w:proofErr w:type="spellEnd"/>
          </w:p>
        </w:tc>
        <w:tc>
          <w:tcPr>
            <w:tcW w:w="992" w:type="dxa"/>
            <w:vAlign w:val="center"/>
          </w:tcPr>
          <w:p w14:paraId="6E7097A3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0,75</w:t>
            </w:r>
          </w:p>
        </w:tc>
        <w:tc>
          <w:tcPr>
            <w:tcW w:w="674" w:type="dxa"/>
            <w:vAlign w:val="center"/>
          </w:tcPr>
          <w:p w14:paraId="7076292B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42</w:t>
            </w:r>
          </w:p>
          <w:p w14:paraId="001658A0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 xml:space="preserve">(ČU </w:t>
            </w:r>
            <w:proofErr w:type="spellStart"/>
            <w:r w:rsidRPr="0077526B">
              <w:rPr>
                <w:snapToGrid w:val="0"/>
                <w:lang w:val="sl-SI"/>
              </w:rPr>
              <w:t>j,o</w:t>
            </w:r>
            <w:proofErr w:type="spellEnd"/>
            <w:r w:rsidRPr="0077526B">
              <w:rPr>
                <w:snapToGrid w:val="0"/>
                <w:lang w:val="sl-SI"/>
              </w:rPr>
              <w:t>)</w:t>
            </w:r>
          </w:p>
        </w:tc>
        <w:tc>
          <w:tcPr>
            <w:tcW w:w="2693" w:type="dxa"/>
            <w:vAlign w:val="center"/>
          </w:tcPr>
          <w:p w14:paraId="7452AB4B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, pšenična listna pegavost, zmanjševanje okužb z rjavo pegavostjo pšeničnih plev</w:t>
            </w:r>
          </w:p>
        </w:tc>
        <w:tc>
          <w:tcPr>
            <w:tcW w:w="2552" w:type="dxa"/>
            <w:vAlign w:val="center"/>
          </w:tcPr>
          <w:p w14:paraId="22824CCB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ječmenov listni ožig, ječmenova mrežasta pegavost, ječmenova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ramularijska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pegavost, ječmenova  rja</w:t>
            </w:r>
          </w:p>
        </w:tc>
      </w:tr>
      <w:tr w:rsidR="00916C2C" w:rsidRPr="0077526B" w14:paraId="7EE09B49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5FD17F38" w14:textId="77777777" w:rsidR="005B7634" w:rsidRPr="0077526B" w:rsidRDefault="005B7634" w:rsidP="00BB422A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EMINENT 125 EW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(p)</w:t>
            </w:r>
          </w:p>
        </w:tc>
        <w:tc>
          <w:tcPr>
            <w:tcW w:w="1169" w:type="dxa"/>
            <w:vAlign w:val="center"/>
          </w:tcPr>
          <w:p w14:paraId="030A835B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tetrakonazol</w:t>
            </w:r>
            <w:proofErr w:type="spellEnd"/>
          </w:p>
        </w:tc>
        <w:tc>
          <w:tcPr>
            <w:tcW w:w="992" w:type="dxa"/>
            <w:vAlign w:val="center"/>
          </w:tcPr>
          <w:p w14:paraId="455DDEC6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1,0</w:t>
            </w:r>
          </w:p>
        </w:tc>
        <w:tc>
          <w:tcPr>
            <w:tcW w:w="674" w:type="dxa"/>
            <w:vAlign w:val="center"/>
          </w:tcPr>
          <w:p w14:paraId="3D382BEC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2EF9CCFC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, pšenična listna pegavost, rjava pegavost pšeničnih plev</w:t>
            </w:r>
          </w:p>
        </w:tc>
        <w:tc>
          <w:tcPr>
            <w:tcW w:w="2552" w:type="dxa"/>
            <w:vAlign w:val="center"/>
          </w:tcPr>
          <w:p w14:paraId="4039A7A1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</w:p>
        </w:tc>
      </w:tr>
      <w:tr w:rsidR="00916C2C" w:rsidRPr="0077526B" w14:paraId="2A65557F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09B22A85" w14:textId="77777777" w:rsidR="005B7634" w:rsidRPr="0077526B" w:rsidRDefault="005B7634" w:rsidP="00BB422A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lastRenderedPageBreak/>
              <w:t>EMPARTIS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r, t;  MU o)</w:t>
            </w:r>
          </w:p>
        </w:tc>
        <w:tc>
          <w:tcPr>
            <w:tcW w:w="1169" w:type="dxa"/>
            <w:vAlign w:val="center"/>
          </w:tcPr>
          <w:p w14:paraId="1315F27B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boskalid</w:t>
            </w:r>
            <w:proofErr w:type="spellEnd"/>
          </w:p>
          <w:p w14:paraId="4C041B12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krezoksim</w:t>
            </w:r>
            <w:proofErr w:type="spellEnd"/>
            <w:r w:rsidRPr="0077526B">
              <w:rPr>
                <w:snapToGrid w:val="0"/>
                <w:sz w:val="16"/>
                <w:lang w:val="sl-SI"/>
              </w:rPr>
              <w:t>-metil</w:t>
            </w:r>
          </w:p>
        </w:tc>
        <w:tc>
          <w:tcPr>
            <w:tcW w:w="992" w:type="dxa"/>
            <w:vAlign w:val="center"/>
          </w:tcPr>
          <w:p w14:paraId="548F58D4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1,5</w:t>
            </w:r>
          </w:p>
        </w:tc>
        <w:tc>
          <w:tcPr>
            <w:tcW w:w="674" w:type="dxa"/>
            <w:vAlign w:val="center"/>
          </w:tcPr>
          <w:p w14:paraId="1A4FAE4F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56</w:t>
            </w:r>
          </w:p>
        </w:tc>
        <w:tc>
          <w:tcPr>
            <w:tcW w:w="2693" w:type="dxa"/>
            <w:vAlign w:val="center"/>
          </w:tcPr>
          <w:p w14:paraId="7DDED8BF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zmanjševanje okužb s pšenično listno pegavostjo, pšenično rjo in z lomljivostjo žitnih bilk </w:t>
            </w:r>
          </w:p>
        </w:tc>
        <w:tc>
          <w:tcPr>
            <w:tcW w:w="2552" w:type="dxa"/>
            <w:vAlign w:val="center"/>
          </w:tcPr>
          <w:p w14:paraId="692E2599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ječmenova mrežasta pegavost, zmanjševanje okužb z ječmenovo rjo</w:t>
            </w:r>
          </w:p>
        </w:tc>
      </w:tr>
      <w:tr w:rsidR="00916C2C" w:rsidRPr="0077526B" w14:paraId="56693881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0C8DA6BB" w14:textId="77777777" w:rsidR="005B7634" w:rsidRPr="0077526B" w:rsidRDefault="005B7634" w:rsidP="00BB422A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ERA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 xml:space="preserve">(p, </w:t>
            </w:r>
            <w:proofErr w:type="spellStart"/>
            <w:r w:rsidRPr="0077526B">
              <w:rPr>
                <w:snapToGrid w:val="0"/>
                <w:lang w:val="sl-SI"/>
              </w:rPr>
              <w:t>pd</w:t>
            </w:r>
            <w:proofErr w:type="spellEnd"/>
            <w:r w:rsidRPr="0077526B">
              <w:rPr>
                <w:snapToGrid w:val="0"/>
                <w:lang w:val="sl-SI"/>
              </w:rPr>
              <w:t>, j, r, t)</w:t>
            </w:r>
          </w:p>
        </w:tc>
        <w:tc>
          <w:tcPr>
            <w:tcW w:w="1169" w:type="dxa"/>
            <w:vAlign w:val="center"/>
          </w:tcPr>
          <w:p w14:paraId="31421340" w14:textId="77777777" w:rsidR="005B7634" w:rsidRPr="0077526B" w:rsidRDefault="005B7634" w:rsidP="00616181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protiokonazol</w:t>
            </w:r>
            <w:proofErr w:type="spellEnd"/>
          </w:p>
        </w:tc>
        <w:tc>
          <w:tcPr>
            <w:tcW w:w="992" w:type="dxa"/>
            <w:vAlign w:val="center"/>
          </w:tcPr>
          <w:p w14:paraId="4EE94462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0,65</w:t>
            </w:r>
          </w:p>
        </w:tc>
        <w:tc>
          <w:tcPr>
            <w:tcW w:w="674" w:type="dxa"/>
            <w:vAlign w:val="center"/>
          </w:tcPr>
          <w:p w14:paraId="65F13E0A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ČU</w:t>
            </w:r>
          </w:p>
        </w:tc>
        <w:tc>
          <w:tcPr>
            <w:tcW w:w="2693" w:type="dxa"/>
            <w:vAlign w:val="center"/>
          </w:tcPr>
          <w:p w14:paraId="72E5E8AF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pšenična rja, zman</w:t>
            </w:r>
            <w:r w:rsidR="00824C34"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j</w:t>
            </w: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ševanje okužb s pšenično listno pegavostjo, temno pegavostjo pšenice in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fuzariozami</w:t>
            </w:r>
            <w:proofErr w:type="spellEnd"/>
          </w:p>
        </w:tc>
        <w:tc>
          <w:tcPr>
            <w:tcW w:w="2552" w:type="dxa"/>
            <w:vAlign w:val="center"/>
          </w:tcPr>
          <w:p w14:paraId="791C86B8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ječmenova rja, ječmenova mrežasta pegavost, zmanjševanje okužb s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fuzariozami</w:t>
            </w:r>
            <w:proofErr w:type="spellEnd"/>
          </w:p>
        </w:tc>
      </w:tr>
      <w:tr w:rsidR="00916C2C" w:rsidRPr="0077526B" w14:paraId="6BBEF64F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127570FF" w14:textId="77777777" w:rsidR="00400FF1" w:rsidRPr="0077526B" w:rsidRDefault="005B7634" w:rsidP="00BB422A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FAXER**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 xml:space="preserve">(p, r, t) </w:t>
            </w:r>
          </w:p>
          <w:p w14:paraId="1DA989DA" w14:textId="43EDBCEC" w:rsidR="005B7634" w:rsidRPr="0077526B" w:rsidRDefault="005B7634" w:rsidP="00BB422A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do 30.6.2023</w:t>
            </w:r>
          </w:p>
        </w:tc>
        <w:tc>
          <w:tcPr>
            <w:tcW w:w="1169" w:type="dxa"/>
            <w:vAlign w:val="center"/>
          </w:tcPr>
          <w:p w14:paraId="0C1A33A2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prokloraz</w:t>
            </w:r>
            <w:proofErr w:type="spellEnd"/>
          </w:p>
        </w:tc>
        <w:tc>
          <w:tcPr>
            <w:tcW w:w="992" w:type="dxa"/>
            <w:vAlign w:val="center"/>
          </w:tcPr>
          <w:p w14:paraId="643B939C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1,0</w:t>
            </w:r>
          </w:p>
        </w:tc>
        <w:tc>
          <w:tcPr>
            <w:tcW w:w="674" w:type="dxa"/>
            <w:vAlign w:val="center"/>
          </w:tcPr>
          <w:p w14:paraId="5C9AA5A1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33D10926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zmanjševanje okužb s pšenično listno pegavostjo in lomljivostjo žitnih bilk</w:t>
            </w:r>
          </w:p>
        </w:tc>
        <w:tc>
          <w:tcPr>
            <w:tcW w:w="2552" w:type="dxa"/>
            <w:vAlign w:val="center"/>
          </w:tcPr>
          <w:p w14:paraId="7558D3B6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</w:p>
        </w:tc>
      </w:tr>
      <w:tr w:rsidR="00916C2C" w:rsidRPr="0077526B" w14:paraId="59AA050A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17FC2505" w14:textId="77777777" w:rsidR="005B7634" w:rsidRPr="0077526B" w:rsidRDefault="005B7634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FLEXITY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o)</w:t>
            </w:r>
          </w:p>
        </w:tc>
        <w:tc>
          <w:tcPr>
            <w:tcW w:w="1169" w:type="dxa"/>
            <w:vAlign w:val="center"/>
          </w:tcPr>
          <w:p w14:paraId="3F24EF15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metrafenon</w:t>
            </w:r>
            <w:proofErr w:type="spellEnd"/>
          </w:p>
        </w:tc>
        <w:tc>
          <w:tcPr>
            <w:tcW w:w="992" w:type="dxa"/>
            <w:vAlign w:val="center"/>
          </w:tcPr>
          <w:p w14:paraId="06F4D04C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0,5</w:t>
            </w:r>
          </w:p>
        </w:tc>
        <w:tc>
          <w:tcPr>
            <w:tcW w:w="674" w:type="dxa"/>
            <w:vAlign w:val="center"/>
          </w:tcPr>
          <w:p w14:paraId="78E7BB03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6CFE6643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žitna pepelovka, zmanjševanje okužb z lomljivostjo žitnih bilk</w:t>
            </w:r>
          </w:p>
        </w:tc>
        <w:tc>
          <w:tcPr>
            <w:tcW w:w="2552" w:type="dxa"/>
            <w:vAlign w:val="center"/>
          </w:tcPr>
          <w:p w14:paraId="76A60210" w14:textId="12443B34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žitna pepelovka</w:t>
            </w:r>
            <w:r w:rsidR="00400FF1"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, ječmenova mrežasta pegavost</w:t>
            </w:r>
          </w:p>
        </w:tc>
      </w:tr>
      <w:tr w:rsidR="00916C2C" w:rsidRPr="0077526B" w14:paraId="02DCCCA6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6A9039C1" w14:textId="77777777" w:rsidR="005B7634" w:rsidRPr="0077526B" w:rsidRDefault="005B7634" w:rsidP="00BB422A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FOLICUR EW 250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o, r)</w:t>
            </w:r>
          </w:p>
        </w:tc>
        <w:tc>
          <w:tcPr>
            <w:tcW w:w="1169" w:type="dxa"/>
            <w:vAlign w:val="center"/>
          </w:tcPr>
          <w:p w14:paraId="3A049B3F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tebukonazol</w:t>
            </w:r>
            <w:proofErr w:type="spellEnd"/>
            <w:r w:rsidRPr="0077526B">
              <w:rPr>
                <w:snapToGrid w:val="0"/>
                <w:sz w:val="16"/>
                <w:lang w:val="sl-S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DC49C92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1,0</w:t>
            </w:r>
          </w:p>
        </w:tc>
        <w:tc>
          <w:tcPr>
            <w:tcW w:w="674" w:type="dxa"/>
            <w:vAlign w:val="center"/>
          </w:tcPr>
          <w:p w14:paraId="5AB78154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42</w:t>
            </w:r>
          </w:p>
        </w:tc>
        <w:tc>
          <w:tcPr>
            <w:tcW w:w="2693" w:type="dxa"/>
            <w:vAlign w:val="center"/>
          </w:tcPr>
          <w:p w14:paraId="2CBF73F1" w14:textId="68C25EE3" w:rsidR="005B7634" w:rsidRPr="0077526B" w:rsidRDefault="00696B1D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fuzarioze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</w:t>
            </w:r>
            <w:r w:rsidR="005B7634"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zmanjševanje okužb z žitno pepelovko, </w:t>
            </w:r>
          </w:p>
        </w:tc>
        <w:tc>
          <w:tcPr>
            <w:tcW w:w="2552" w:type="dxa"/>
            <w:vAlign w:val="center"/>
          </w:tcPr>
          <w:p w14:paraId="47CF9D92" w14:textId="2C99CE44" w:rsidR="005B7634" w:rsidRPr="0077526B" w:rsidRDefault="00696B1D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</w:t>
            </w:r>
            <w:r w:rsidR="005B7634"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zmanjševanje okužb z žitno pepelovko</w:t>
            </w: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in</w:t>
            </w:r>
            <w:r w:rsidR="005B7634"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</w:t>
            </w: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z</w:t>
            </w:r>
            <w:r w:rsidR="005B7634"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ječmenovim listnim ožigom </w:t>
            </w:r>
          </w:p>
        </w:tc>
      </w:tr>
      <w:tr w:rsidR="00696B1D" w:rsidRPr="0077526B" w14:paraId="47213090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76654D46" w14:textId="67D21C91" w:rsidR="00696B1D" w:rsidRPr="0077526B" w:rsidRDefault="00696B1D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GRETEG</w:t>
            </w:r>
          </w:p>
          <w:p w14:paraId="1B8FA7A1" w14:textId="3DA8E33E" w:rsidR="00696B1D" w:rsidRPr="0077526B" w:rsidRDefault="00696B1D" w:rsidP="00BB422A">
            <w:pPr>
              <w:pStyle w:val="OBVESTILOTabelaBesedilo"/>
              <w:rPr>
                <w:bCs w:val="0"/>
                <w:snapToGrid w:val="0"/>
                <w:lang w:val="sl-SI"/>
              </w:rPr>
            </w:pPr>
            <w:r w:rsidRPr="0077526B">
              <w:rPr>
                <w:bCs w:val="0"/>
                <w:snapToGrid w:val="0"/>
                <w:lang w:val="sl-SI"/>
              </w:rPr>
              <w:t xml:space="preserve">(p, </w:t>
            </w:r>
            <w:proofErr w:type="spellStart"/>
            <w:r w:rsidRPr="0077526B">
              <w:rPr>
                <w:bCs w:val="0"/>
                <w:snapToGrid w:val="0"/>
                <w:lang w:val="sl-SI"/>
              </w:rPr>
              <w:t>pr</w:t>
            </w:r>
            <w:proofErr w:type="spellEnd"/>
            <w:r w:rsidRPr="0077526B">
              <w:rPr>
                <w:bCs w:val="0"/>
                <w:snapToGrid w:val="0"/>
                <w:lang w:val="sl-SI"/>
              </w:rPr>
              <w:t>, t, r)</w:t>
            </w:r>
          </w:p>
        </w:tc>
        <w:tc>
          <w:tcPr>
            <w:tcW w:w="1169" w:type="dxa"/>
            <w:vAlign w:val="center"/>
          </w:tcPr>
          <w:p w14:paraId="711E8A6D" w14:textId="6A7A1059" w:rsidR="00696B1D" w:rsidRPr="0077526B" w:rsidRDefault="00696B1D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difenokonazol</w:t>
            </w:r>
            <w:proofErr w:type="spellEnd"/>
          </w:p>
        </w:tc>
        <w:tc>
          <w:tcPr>
            <w:tcW w:w="992" w:type="dxa"/>
            <w:vAlign w:val="center"/>
          </w:tcPr>
          <w:p w14:paraId="3BB1679E" w14:textId="16E6128E" w:rsidR="00696B1D" w:rsidRPr="0077526B" w:rsidRDefault="00696B1D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0,5</w:t>
            </w:r>
          </w:p>
        </w:tc>
        <w:tc>
          <w:tcPr>
            <w:tcW w:w="674" w:type="dxa"/>
            <w:vAlign w:val="center"/>
          </w:tcPr>
          <w:p w14:paraId="1FE0E128" w14:textId="490CE0A7" w:rsidR="00696B1D" w:rsidRPr="0077526B" w:rsidRDefault="00696B1D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40</w:t>
            </w:r>
          </w:p>
        </w:tc>
        <w:tc>
          <w:tcPr>
            <w:tcW w:w="2693" w:type="dxa"/>
            <w:vAlign w:val="center"/>
          </w:tcPr>
          <w:p w14:paraId="112A7D52" w14:textId="3AA6C512" w:rsidR="00696B1D" w:rsidRPr="0077526B" w:rsidRDefault="00D63EF0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pšenična rja, zmanjševanje okužb z rumeno rjo in s pšenično listno pegavostjo</w:t>
            </w:r>
          </w:p>
        </w:tc>
        <w:tc>
          <w:tcPr>
            <w:tcW w:w="2552" w:type="dxa"/>
            <w:vAlign w:val="center"/>
          </w:tcPr>
          <w:p w14:paraId="261678B3" w14:textId="77777777" w:rsidR="00696B1D" w:rsidRPr="0077526B" w:rsidRDefault="00696B1D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</w:p>
        </w:tc>
      </w:tr>
      <w:tr w:rsidR="00916C2C" w:rsidRPr="0077526B" w14:paraId="361CCFF3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6BA3B147" w14:textId="77777777" w:rsidR="005B7634" w:rsidRPr="0077526B" w:rsidRDefault="005B7634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IMTREX XE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r, t;  MU o)</w:t>
            </w:r>
          </w:p>
        </w:tc>
        <w:tc>
          <w:tcPr>
            <w:tcW w:w="1169" w:type="dxa"/>
            <w:vAlign w:val="center"/>
          </w:tcPr>
          <w:p w14:paraId="01D4DABF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fluksapiroksad</w:t>
            </w:r>
            <w:proofErr w:type="spellEnd"/>
          </w:p>
        </w:tc>
        <w:tc>
          <w:tcPr>
            <w:tcW w:w="992" w:type="dxa"/>
            <w:vAlign w:val="center"/>
          </w:tcPr>
          <w:p w14:paraId="5DD895CB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2,0</w:t>
            </w:r>
          </w:p>
        </w:tc>
        <w:tc>
          <w:tcPr>
            <w:tcW w:w="674" w:type="dxa"/>
            <w:vAlign w:val="center"/>
          </w:tcPr>
          <w:p w14:paraId="58F786BB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ČU</w:t>
            </w:r>
          </w:p>
        </w:tc>
        <w:tc>
          <w:tcPr>
            <w:tcW w:w="2693" w:type="dxa"/>
            <w:vAlign w:val="center"/>
          </w:tcPr>
          <w:p w14:paraId="2AF899B0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, pšenična listna pegavost, zmanjševanje okužb z žitno pepelovko in delno zmanjševanje okužb z lomljivostjo žitnih bilk</w:t>
            </w:r>
          </w:p>
        </w:tc>
        <w:tc>
          <w:tcPr>
            <w:tcW w:w="2552" w:type="dxa"/>
            <w:vAlign w:val="center"/>
          </w:tcPr>
          <w:p w14:paraId="1E2CC20B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ječmenova rja, ječmenova mrežasta pegavost, ječmenov listni ožig,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ramularijska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pegavost</w:t>
            </w:r>
          </w:p>
        </w:tc>
      </w:tr>
      <w:tr w:rsidR="00916C2C" w:rsidRPr="0077526B" w14:paraId="023D828C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0A6280B6" w14:textId="77777777" w:rsidR="005B7634" w:rsidRPr="0077526B" w:rsidRDefault="005B7634" w:rsidP="00BB422A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INPUT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o, r, t)</w:t>
            </w:r>
          </w:p>
        </w:tc>
        <w:tc>
          <w:tcPr>
            <w:tcW w:w="1169" w:type="dxa"/>
            <w:vAlign w:val="center"/>
          </w:tcPr>
          <w:p w14:paraId="7FF07B03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protiokonazol</w:t>
            </w:r>
            <w:proofErr w:type="spellEnd"/>
          </w:p>
          <w:p w14:paraId="47AC2B6F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spiroksamin</w:t>
            </w:r>
            <w:proofErr w:type="spellEnd"/>
          </w:p>
        </w:tc>
        <w:tc>
          <w:tcPr>
            <w:tcW w:w="992" w:type="dxa"/>
            <w:vAlign w:val="center"/>
          </w:tcPr>
          <w:p w14:paraId="330B1937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1,25</w:t>
            </w:r>
          </w:p>
        </w:tc>
        <w:tc>
          <w:tcPr>
            <w:tcW w:w="674" w:type="dxa"/>
            <w:vAlign w:val="center"/>
          </w:tcPr>
          <w:p w14:paraId="4BD32F4B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42</w:t>
            </w:r>
          </w:p>
        </w:tc>
        <w:tc>
          <w:tcPr>
            <w:tcW w:w="2693" w:type="dxa"/>
            <w:vAlign w:val="center"/>
          </w:tcPr>
          <w:p w14:paraId="7FCA21B1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pšenična listna pegavost, temna pegavost pšenice, zmanjševanje okužb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na klasu</w:t>
            </w:r>
          </w:p>
        </w:tc>
        <w:tc>
          <w:tcPr>
            <w:tcW w:w="2552" w:type="dxa"/>
            <w:vAlign w:val="center"/>
          </w:tcPr>
          <w:p w14:paraId="087B6E27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ječmenova rja, ječmenova mrežasta pegavost, ječmenov listni ožig, zmanjševanje okužb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na klasu</w:t>
            </w:r>
          </w:p>
        </w:tc>
      </w:tr>
      <w:tr w:rsidR="00916C2C" w:rsidRPr="0077526B" w14:paraId="12BBB657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783DD99A" w14:textId="77777777" w:rsidR="005B7634" w:rsidRPr="0077526B" w:rsidRDefault="005B7634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 xml:space="preserve">KUMULUS DF 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r, t)</w:t>
            </w:r>
          </w:p>
        </w:tc>
        <w:tc>
          <w:tcPr>
            <w:tcW w:w="1169" w:type="dxa"/>
            <w:vAlign w:val="center"/>
          </w:tcPr>
          <w:p w14:paraId="77D1CFB5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r w:rsidRPr="0077526B">
              <w:rPr>
                <w:snapToGrid w:val="0"/>
                <w:sz w:val="16"/>
                <w:lang w:val="sl-SI"/>
              </w:rPr>
              <w:t>žveplo</w:t>
            </w:r>
          </w:p>
        </w:tc>
        <w:tc>
          <w:tcPr>
            <w:tcW w:w="992" w:type="dxa"/>
            <w:vAlign w:val="center"/>
          </w:tcPr>
          <w:p w14:paraId="471A446C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5,0 – 7,5</w:t>
            </w:r>
          </w:p>
        </w:tc>
        <w:tc>
          <w:tcPr>
            <w:tcW w:w="674" w:type="dxa"/>
            <w:vAlign w:val="center"/>
          </w:tcPr>
          <w:p w14:paraId="55BFABD7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35303152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žitna pepelovka</w:t>
            </w:r>
          </w:p>
        </w:tc>
        <w:tc>
          <w:tcPr>
            <w:tcW w:w="2552" w:type="dxa"/>
            <w:vAlign w:val="center"/>
          </w:tcPr>
          <w:p w14:paraId="14E0E4F1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žitna pepelovka</w:t>
            </w:r>
          </w:p>
        </w:tc>
      </w:tr>
      <w:tr w:rsidR="00916C2C" w:rsidRPr="0077526B" w14:paraId="049C92EB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464ED157" w14:textId="77777777" w:rsidR="005B7634" w:rsidRPr="0077526B" w:rsidRDefault="005B7634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LIBRAX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(oz. p, j, r, oz. t)</w:t>
            </w:r>
          </w:p>
        </w:tc>
        <w:tc>
          <w:tcPr>
            <w:tcW w:w="1169" w:type="dxa"/>
            <w:vAlign w:val="center"/>
          </w:tcPr>
          <w:p w14:paraId="58C1D71D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fluksapiroksad</w:t>
            </w:r>
            <w:proofErr w:type="spellEnd"/>
          </w:p>
          <w:p w14:paraId="1F664B94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metkonazol</w:t>
            </w:r>
            <w:proofErr w:type="spellEnd"/>
          </w:p>
        </w:tc>
        <w:tc>
          <w:tcPr>
            <w:tcW w:w="992" w:type="dxa"/>
            <w:vAlign w:val="center"/>
          </w:tcPr>
          <w:p w14:paraId="326E30A7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1,33 – 2,0</w:t>
            </w:r>
          </w:p>
        </w:tc>
        <w:tc>
          <w:tcPr>
            <w:tcW w:w="674" w:type="dxa"/>
            <w:vAlign w:val="center"/>
          </w:tcPr>
          <w:p w14:paraId="484D3FDF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28E6E938" w14:textId="2B186561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helmintosporiozna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pegavost pšenice, pšenična listna pegavost,</w:t>
            </w:r>
            <w:r w:rsidR="00B06321"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</w:t>
            </w: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,</w:t>
            </w:r>
          </w:p>
        </w:tc>
        <w:tc>
          <w:tcPr>
            <w:tcW w:w="2552" w:type="dxa"/>
            <w:vAlign w:val="center"/>
          </w:tcPr>
          <w:p w14:paraId="3D8DD120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ječmenov listni ožig, ječmenova mrežasta pegavost, ječmenova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ramularijska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pegavost</w:t>
            </w:r>
          </w:p>
        </w:tc>
      </w:tr>
      <w:tr w:rsidR="00916C2C" w:rsidRPr="0077526B" w14:paraId="56A3AC0D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1BC6563C" w14:textId="77777777" w:rsidR="0037556D" w:rsidRPr="0077526B" w:rsidRDefault="005B7634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 xml:space="preserve">MAGNELLO </w:t>
            </w:r>
          </w:p>
          <w:p w14:paraId="05BCF021" w14:textId="44235D7D" w:rsidR="005B7634" w:rsidRPr="0077526B" w:rsidRDefault="005B7634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(p)</w:t>
            </w:r>
          </w:p>
        </w:tc>
        <w:tc>
          <w:tcPr>
            <w:tcW w:w="1169" w:type="dxa"/>
            <w:vAlign w:val="center"/>
          </w:tcPr>
          <w:p w14:paraId="3C54E2A7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difenokonazol</w:t>
            </w:r>
            <w:proofErr w:type="spellEnd"/>
          </w:p>
          <w:p w14:paraId="1F87F125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tebukonazol</w:t>
            </w:r>
            <w:proofErr w:type="spellEnd"/>
          </w:p>
        </w:tc>
        <w:tc>
          <w:tcPr>
            <w:tcW w:w="992" w:type="dxa"/>
            <w:vAlign w:val="center"/>
          </w:tcPr>
          <w:p w14:paraId="3D3ACF11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1,0</w:t>
            </w:r>
          </w:p>
        </w:tc>
        <w:tc>
          <w:tcPr>
            <w:tcW w:w="674" w:type="dxa"/>
            <w:vAlign w:val="center"/>
          </w:tcPr>
          <w:p w14:paraId="1426829D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ČU</w:t>
            </w:r>
          </w:p>
        </w:tc>
        <w:tc>
          <w:tcPr>
            <w:tcW w:w="2693" w:type="dxa"/>
            <w:vAlign w:val="center"/>
          </w:tcPr>
          <w:p w14:paraId="246D86CC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rjava pegavost pšeničnih plev, pšenična rja, zmanjševanje okužb s pšenično listno pegavostjo in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fuzariozami</w:t>
            </w:r>
            <w:proofErr w:type="spellEnd"/>
          </w:p>
        </w:tc>
        <w:tc>
          <w:tcPr>
            <w:tcW w:w="2552" w:type="dxa"/>
            <w:vAlign w:val="center"/>
          </w:tcPr>
          <w:p w14:paraId="18D8F7B5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</w:p>
        </w:tc>
      </w:tr>
      <w:tr w:rsidR="0037556D" w:rsidRPr="0077526B" w14:paraId="1442F7FA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0D111813" w14:textId="77777777" w:rsidR="0037556D" w:rsidRPr="0077526B" w:rsidRDefault="0037556D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METSO</w:t>
            </w:r>
          </w:p>
          <w:p w14:paraId="45443D26" w14:textId="28898D28" w:rsidR="0037556D" w:rsidRPr="0077526B" w:rsidRDefault="0037556D" w:rsidP="00BB422A">
            <w:pPr>
              <w:pStyle w:val="OBVESTILOTabelaBesedilo"/>
              <w:rPr>
                <w:bCs w:val="0"/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(p)</w:t>
            </w:r>
          </w:p>
        </w:tc>
        <w:tc>
          <w:tcPr>
            <w:tcW w:w="1169" w:type="dxa"/>
            <w:vAlign w:val="center"/>
          </w:tcPr>
          <w:p w14:paraId="65EAB3AB" w14:textId="0F6C2DBD" w:rsidR="0037556D" w:rsidRPr="0077526B" w:rsidRDefault="0037556D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metkonazol</w:t>
            </w:r>
            <w:proofErr w:type="spellEnd"/>
          </w:p>
        </w:tc>
        <w:tc>
          <w:tcPr>
            <w:tcW w:w="992" w:type="dxa"/>
            <w:vAlign w:val="center"/>
          </w:tcPr>
          <w:p w14:paraId="77FB914B" w14:textId="1459EBF9" w:rsidR="0037556D" w:rsidRPr="0077526B" w:rsidRDefault="0037556D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1,5</w:t>
            </w:r>
          </w:p>
        </w:tc>
        <w:tc>
          <w:tcPr>
            <w:tcW w:w="674" w:type="dxa"/>
            <w:vAlign w:val="center"/>
          </w:tcPr>
          <w:p w14:paraId="0901D2DA" w14:textId="1ABDFE4F" w:rsidR="0037556D" w:rsidRPr="0077526B" w:rsidRDefault="0037556D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26029830" w14:textId="71533C11" w:rsidR="0037556D" w:rsidRPr="0077526B" w:rsidRDefault="0037556D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zmanjševanje okužb s pšenično listno pegavostjo in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na klasu</w:t>
            </w:r>
          </w:p>
        </w:tc>
        <w:tc>
          <w:tcPr>
            <w:tcW w:w="2552" w:type="dxa"/>
            <w:vAlign w:val="center"/>
          </w:tcPr>
          <w:p w14:paraId="4C953C9C" w14:textId="77777777" w:rsidR="0037556D" w:rsidRPr="0077526B" w:rsidRDefault="0037556D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color w:val="C00000"/>
                <w:sz w:val="16"/>
                <w:szCs w:val="16"/>
                <w:lang w:val="sl-SI"/>
              </w:rPr>
            </w:pPr>
          </w:p>
        </w:tc>
      </w:tr>
      <w:tr w:rsidR="00916C2C" w:rsidRPr="0077526B" w14:paraId="1F644E89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600C4BA2" w14:textId="25E14974" w:rsidR="005B7634" w:rsidRPr="0077526B" w:rsidRDefault="005B7634" w:rsidP="00BB422A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 xml:space="preserve">MICROTHIOL 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b/>
                <w:snapToGrid w:val="0"/>
                <w:lang w:val="sl-SI"/>
              </w:rPr>
              <w:t>DISPERSS</w:t>
            </w:r>
            <w:r w:rsidR="0037556D" w:rsidRPr="0077526B">
              <w:rPr>
                <w:b/>
                <w:snapToGrid w:val="0"/>
                <w:lang w:val="sl-SI"/>
              </w:rPr>
              <w:t>**</w:t>
            </w:r>
            <w:r w:rsidR="0037556D" w:rsidRPr="0077526B">
              <w:rPr>
                <w:snapToGrid w:val="0"/>
                <w:lang w:val="sl-SI"/>
              </w:rPr>
              <w:t xml:space="preserve"> </w:t>
            </w:r>
            <w:r w:rsidRPr="0077526B">
              <w:rPr>
                <w:snapToGrid w:val="0"/>
                <w:lang w:val="sl-SI"/>
              </w:rPr>
              <w:t>(p, j, r, t)</w:t>
            </w:r>
            <w:r w:rsidR="0037556D" w:rsidRPr="0077526B">
              <w:rPr>
                <w:snapToGrid w:val="0"/>
                <w:lang w:val="sl-SI"/>
              </w:rPr>
              <w:t xml:space="preserve"> </w:t>
            </w:r>
            <w:r w:rsidR="0037556D" w:rsidRPr="0077526B">
              <w:rPr>
                <w:b/>
                <w:bCs w:val="0"/>
                <w:snapToGrid w:val="0"/>
                <w:lang w:val="sl-SI"/>
              </w:rPr>
              <w:t>do 30.6.2024</w:t>
            </w:r>
          </w:p>
        </w:tc>
        <w:tc>
          <w:tcPr>
            <w:tcW w:w="1169" w:type="dxa"/>
            <w:vAlign w:val="center"/>
          </w:tcPr>
          <w:p w14:paraId="52BE68AE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r w:rsidRPr="0077526B">
              <w:rPr>
                <w:snapToGrid w:val="0"/>
                <w:sz w:val="16"/>
                <w:lang w:val="sl-SI"/>
              </w:rPr>
              <w:t>žveplo</w:t>
            </w:r>
          </w:p>
        </w:tc>
        <w:tc>
          <w:tcPr>
            <w:tcW w:w="992" w:type="dxa"/>
            <w:vAlign w:val="center"/>
          </w:tcPr>
          <w:p w14:paraId="6DC2CB73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5,0 – 7,5</w:t>
            </w:r>
          </w:p>
        </w:tc>
        <w:tc>
          <w:tcPr>
            <w:tcW w:w="674" w:type="dxa"/>
            <w:vAlign w:val="center"/>
          </w:tcPr>
          <w:p w14:paraId="6503FEB9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654FFA76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žitna pepelovka</w:t>
            </w:r>
          </w:p>
        </w:tc>
        <w:tc>
          <w:tcPr>
            <w:tcW w:w="2552" w:type="dxa"/>
            <w:vAlign w:val="center"/>
          </w:tcPr>
          <w:p w14:paraId="4848795A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žitna pepelovka</w:t>
            </w:r>
          </w:p>
        </w:tc>
      </w:tr>
      <w:tr w:rsidR="00916C2C" w:rsidRPr="0077526B" w14:paraId="3EB31576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66259344" w14:textId="77777777" w:rsidR="005B7634" w:rsidRPr="0077526B" w:rsidRDefault="005B7634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MICROTHIOL SC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r, t)</w:t>
            </w:r>
          </w:p>
        </w:tc>
        <w:tc>
          <w:tcPr>
            <w:tcW w:w="1169" w:type="dxa"/>
            <w:vAlign w:val="center"/>
          </w:tcPr>
          <w:p w14:paraId="4A8F8C11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r w:rsidRPr="0077526B">
              <w:rPr>
                <w:snapToGrid w:val="0"/>
                <w:sz w:val="16"/>
                <w:lang w:val="sl-SI"/>
              </w:rPr>
              <w:t>žveplo</w:t>
            </w:r>
          </w:p>
        </w:tc>
        <w:tc>
          <w:tcPr>
            <w:tcW w:w="992" w:type="dxa"/>
            <w:vAlign w:val="center"/>
          </w:tcPr>
          <w:p w14:paraId="7FFD4562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5,0 – 7,5</w:t>
            </w:r>
          </w:p>
        </w:tc>
        <w:tc>
          <w:tcPr>
            <w:tcW w:w="674" w:type="dxa"/>
            <w:vAlign w:val="center"/>
          </w:tcPr>
          <w:p w14:paraId="325BBF4E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04C6F32C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žitna pepelovka</w:t>
            </w:r>
          </w:p>
        </w:tc>
        <w:tc>
          <w:tcPr>
            <w:tcW w:w="2552" w:type="dxa"/>
            <w:vAlign w:val="center"/>
          </w:tcPr>
          <w:p w14:paraId="5F6B9EAC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žitna pepelovka</w:t>
            </w:r>
          </w:p>
        </w:tc>
      </w:tr>
      <w:tr w:rsidR="00916C2C" w:rsidRPr="0077526B" w14:paraId="7312990C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774B15B3" w14:textId="77777777" w:rsidR="005B7634" w:rsidRPr="0077526B" w:rsidRDefault="005B7634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 xml:space="preserve">MICROTHIOL SPECIAL </w:t>
            </w:r>
            <w:r w:rsidRPr="0077526B">
              <w:rPr>
                <w:snapToGrid w:val="0"/>
                <w:lang w:val="sl-SI"/>
              </w:rPr>
              <w:t>(p, j, r, t)</w:t>
            </w:r>
          </w:p>
        </w:tc>
        <w:tc>
          <w:tcPr>
            <w:tcW w:w="1169" w:type="dxa"/>
            <w:vAlign w:val="center"/>
          </w:tcPr>
          <w:p w14:paraId="168C58F5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r w:rsidRPr="0077526B">
              <w:rPr>
                <w:snapToGrid w:val="0"/>
                <w:sz w:val="16"/>
                <w:lang w:val="sl-SI"/>
              </w:rPr>
              <w:t>žveplo</w:t>
            </w:r>
          </w:p>
        </w:tc>
        <w:tc>
          <w:tcPr>
            <w:tcW w:w="992" w:type="dxa"/>
            <w:vAlign w:val="center"/>
          </w:tcPr>
          <w:p w14:paraId="213D7C42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5,0 – 7,5</w:t>
            </w:r>
          </w:p>
        </w:tc>
        <w:tc>
          <w:tcPr>
            <w:tcW w:w="674" w:type="dxa"/>
            <w:vAlign w:val="center"/>
          </w:tcPr>
          <w:p w14:paraId="4ED4ADDE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501EF8D6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žitna pepelovka</w:t>
            </w:r>
          </w:p>
        </w:tc>
        <w:tc>
          <w:tcPr>
            <w:tcW w:w="2552" w:type="dxa"/>
            <w:vAlign w:val="center"/>
          </w:tcPr>
          <w:p w14:paraId="4F3D05C1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žitna pepelovka</w:t>
            </w:r>
          </w:p>
        </w:tc>
      </w:tr>
      <w:tr w:rsidR="00916C2C" w:rsidRPr="0077526B" w14:paraId="5B8F4B14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2B865CB1" w14:textId="77777777" w:rsidR="005B7634" w:rsidRPr="0077526B" w:rsidRDefault="005B7634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MIRADOR 250 SC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r, t)</w:t>
            </w:r>
          </w:p>
        </w:tc>
        <w:tc>
          <w:tcPr>
            <w:tcW w:w="1169" w:type="dxa"/>
            <w:vAlign w:val="center"/>
          </w:tcPr>
          <w:p w14:paraId="5C9ECB8A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azoksistrobin</w:t>
            </w:r>
            <w:proofErr w:type="spellEnd"/>
          </w:p>
        </w:tc>
        <w:tc>
          <w:tcPr>
            <w:tcW w:w="992" w:type="dxa"/>
            <w:vAlign w:val="center"/>
          </w:tcPr>
          <w:p w14:paraId="52F353C9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1,0</w:t>
            </w:r>
          </w:p>
        </w:tc>
        <w:tc>
          <w:tcPr>
            <w:tcW w:w="674" w:type="dxa"/>
            <w:vAlign w:val="center"/>
          </w:tcPr>
          <w:p w14:paraId="5BE21A03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0C0CD6AF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, rjava pegavost pšeničnih plev</w:t>
            </w:r>
          </w:p>
        </w:tc>
        <w:tc>
          <w:tcPr>
            <w:tcW w:w="2552" w:type="dxa"/>
            <w:vAlign w:val="center"/>
          </w:tcPr>
          <w:p w14:paraId="6394B922" w14:textId="01C5F398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</w:t>
            </w:r>
            <w:r w:rsidR="00786B87"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rjava pegavost pšeničnih plev, </w:t>
            </w: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zmanjševanje okužb z ječmenovim listnim ožigom</w:t>
            </w:r>
          </w:p>
        </w:tc>
      </w:tr>
      <w:tr w:rsidR="00916C2C" w:rsidRPr="0077526B" w14:paraId="542C668D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23403687" w14:textId="77777777" w:rsidR="005B7634" w:rsidRPr="0077526B" w:rsidRDefault="005B7634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MIRADOR FORTE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t)</w:t>
            </w:r>
          </w:p>
        </w:tc>
        <w:tc>
          <w:tcPr>
            <w:tcW w:w="1169" w:type="dxa"/>
            <w:vAlign w:val="center"/>
          </w:tcPr>
          <w:p w14:paraId="7178A0F9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azoksistrobin</w:t>
            </w:r>
            <w:proofErr w:type="spellEnd"/>
          </w:p>
          <w:p w14:paraId="3BC458AF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tebukonazol</w:t>
            </w:r>
            <w:proofErr w:type="spellEnd"/>
          </w:p>
        </w:tc>
        <w:tc>
          <w:tcPr>
            <w:tcW w:w="992" w:type="dxa"/>
            <w:vAlign w:val="center"/>
          </w:tcPr>
          <w:p w14:paraId="768AFE86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1,5 – 2,0</w:t>
            </w:r>
          </w:p>
        </w:tc>
        <w:tc>
          <w:tcPr>
            <w:tcW w:w="674" w:type="dxa"/>
            <w:vAlign w:val="center"/>
          </w:tcPr>
          <w:p w14:paraId="4D53496C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0F34A00F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pšenična listna pegavost, rjava pegavost pšeničnih plev </w:t>
            </w:r>
          </w:p>
        </w:tc>
        <w:tc>
          <w:tcPr>
            <w:tcW w:w="2552" w:type="dxa"/>
            <w:vAlign w:val="center"/>
          </w:tcPr>
          <w:p w14:paraId="70ED2189" w14:textId="57A0EB86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žitna pepelovka, ječmenova mrežasta pegavost</w:t>
            </w:r>
            <w:r w:rsidR="00786B87"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, rjava pegavost pšeničnih plev</w:t>
            </w: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</w:t>
            </w:r>
          </w:p>
        </w:tc>
      </w:tr>
      <w:tr w:rsidR="00916C2C" w:rsidRPr="0077526B" w14:paraId="57C80871" w14:textId="77777777" w:rsidTr="0077526B">
        <w:trPr>
          <w:trHeight w:val="484"/>
        </w:trPr>
        <w:tc>
          <w:tcPr>
            <w:tcW w:w="1838" w:type="dxa"/>
            <w:vAlign w:val="center"/>
          </w:tcPr>
          <w:p w14:paraId="0B779441" w14:textId="77777777" w:rsidR="005B7634" w:rsidRPr="0077526B" w:rsidRDefault="005B7634" w:rsidP="00BB422A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MIZONA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 xml:space="preserve">(p, </w:t>
            </w:r>
            <w:proofErr w:type="spellStart"/>
            <w:r w:rsidRPr="0077526B">
              <w:rPr>
                <w:snapToGrid w:val="0"/>
                <w:lang w:val="sl-SI"/>
              </w:rPr>
              <w:t>pd</w:t>
            </w:r>
            <w:proofErr w:type="spellEnd"/>
            <w:r w:rsidRPr="0077526B">
              <w:rPr>
                <w:snapToGrid w:val="0"/>
                <w:lang w:val="sl-SI"/>
              </w:rPr>
              <w:t xml:space="preserve">, j, </w:t>
            </w:r>
            <w:proofErr w:type="spellStart"/>
            <w:r w:rsidRPr="0077526B">
              <w:rPr>
                <w:snapToGrid w:val="0"/>
                <w:lang w:val="sl-SI"/>
              </w:rPr>
              <w:t>pr</w:t>
            </w:r>
            <w:proofErr w:type="spellEnd"/>
            <w:r w:rsidRPr="0077526B">
              <w:rPr>
                <w:snapToGrid w:val="0"/>
                <w:lang w:val="sl-SI"/>
              </w:rPr>
              <w:t xml:space="preserve">) </w:t>
            </w:r>
          </w:p>
        </w:tc>
        <w:tc>
          <w:tcPr>
            <w:tcW w:w="1169" w:type="dxa"/>
            <w:vAlign w:val="center"/>
          </w:tcPr>
          <w:p w14:paraId="057F4534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fluksapiroksad</w:t>
            </w:r>
            <w:proofErr w:type="spellEnd"/>
          </w:p>
          <w:p w14:paraId="7E8E8938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piraklostrobin</w:t>
            </w:r>
            <w:proofErr w:type="spellEnd"/>
          </w:p>
        </w:tc>
        <w:tc>
          <w:tcPr>
            <w:tcW w:w="992" w:type="dxa"/>
            <w:vAlign w:val="center"/>
          </w:tcPr>
          <w:p w14:paraId="3D33256D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1,0</w:t>
            </w:r>
          </w:p>
        </w:tc>
        <w:tc>
          <w:tcPr>
            <w:tcW w:w="674" w:type="dxa"/>
            <w:vAlign w:val="center"/>
          </w:tcPr>
          <w:p w14:paraId="6E2F98A4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32FFC7CF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pšenična listna pegavost, pšenična  rja</w:t>
            </w:r>
          </w:p>
        </w:tc>
        <w:tc>
          <w:tcPr>
            <w:tcW w:w="2552" w:type="dxa"/>
            <w:vAlign w:val="center"/>
          </w:tcPr>
          <w:p w14:paraId="19A13056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ječmenov listni ožig, zmanjševanje okužb ječmenove mrežaste pegavosti</w:t>
            </w:r>
          </w:p>
        </w:tc>
      </w:tr>
      <w:tr w:rsidR="00916C2C" w:rsidRPr="0077526B" w14:paraId="5D205BEF" w14:textId="77777777" w:rsidTr="0077526B">
        <w:trPr>
          <w:trHeight w:val="484"/>
        </w:trPr>
        <w:tc>
          <w:tcPr>
            <w:tcW w:w="1838" w:type="dxa"/>
            <w:vAlign w:val="center"/>
          </w:tcPr>
          <w:p w14:paraId="2FF8AF8B" w14:textId="77777777" w:rsidR="005B7634" w:rsidRPr="0077526B" w:rsidRDefault="005B7634" w:rsidP="00BB422A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NORIOS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 xml:space="preserve">(p, j, o, r, t) </w:t>
            </w:r>
          </w:p>
        </w:tc>
        <w:tc>
          <w:tcPr>
            <w:tcW w:w="1169" w:type="dxa"/>
            <w:vAlign w:val="center"/>
          </w:tcPr>
          <w:p w14:paraId="72732ED3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azoksistrobin</w:t>
            </w:r>
            <w:proofErr w:type="spellEnd"/>
          </w:p>
        </w:tc>
        <w:tc>
          <w:tcPr>
            <w:tcW w:w="992" w:type="dxa"/>
            <w:vAlign w:val="center"/>
          </w:tcPr>
          <w:p w14:paraId="47D851DB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1,0</w:t>
            </w:r>
          </w:p>
        </w:tc>
        <w:tc>
          <w:tcPr>
            <w:tcW w:w="674" w:type="dxa"/>
            <w:vAlign w:val="center"/>
          </w:tcPr>
          <w:p w14:paraId="50C92C7A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50BC3011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, pšenična listna pegavost, rjava pegavost pšeničnih plev</w:t>
            </w:r>
          </w:p>
        </w:tc>
        <w:tc>
          <w:tcPr>
            <w:tcW w:w="2552" w:type="dxa"/>
            <w:vAlign w:val="center"/>
          </w:tcPr>
          <w:p w14:paraId="5E8CDDA8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ječmenova mrežasta pegavost, 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, zmanjševanje okužb z ječmenovim listnim ožigom in žitno pepelovko</w:t>
            </w:r>
          </w:p>
        </w:tc>
      </w:tr>
      <w:tr w:rsidR="00916C2C" w:rsidRPr="0077526B" w14:paraId="51984C51" w14:textId="77777777" w:rsidTr="0077526B">
        <w:trPr>
          <w:trHeight w:val="484"/>
        </w:trPr>
        <w:tc>
          <w:tcPr>
            <w:tcW w:w="1838" w:type="dxa"/>
            <w:vAlign w:val="center"/>
          </w:tcPr>
          <w:p w14:paraId="3D73BADD" w14:textId="77777777" w:rsidR="005B7634" w:rsidRPr="0077526B" w:rsidRDefault="005B7634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lastRenderedPageBreak/>
              <w:t>ORIUS 25 EW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</w:t>
            </w:r>
            <w:proofErr w:type="spellStart"/>
            <w:r w:rsidRPr="0077526B">
              <w:rPr>
                <w:snapToGrid w:val="0"/>
                <w:lang w:val="sl-SI"/>
              </w:rPr>
              <w:t>jj</w:t>
            </w:r>
            <w:proofErr w:type="spellEnd"/>
            <w:r w:rsidRPr="0077526B">
              <w:rPr>
                <w:snapToGrid w:val="0"/>
                <w:lang w:val="sl-SI"/>
              </w:rPr>
              <w:t>, p, r, t)</w:t>
            </w:r>
          </w:p>
        </w:tc>
        <w:tc>
          <w:tcPr>
            <w:tcW w:w="1169" w:type="dxa"/>
            <w:vAlign w:val="center"/>
          </w:tcPr>
          <w:p w14:paraId="1BD47E5D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tebukonazol</w:t>
            </w:r>
            <w:proofErr w:type="spellEnd"/>
          </w:p>
        </w:tc>
        <w:tc>
          <w:tcPr>
            <w:tcW w:w="992" w:type="dxa"/>
            <w:vAlign w:val="center"/>
          </w:tcPr>
          <w:p w14:paraId="4200739A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1,0</w:t>
            </w:r>
          </w:p>
        </w:tc>
        <w:tc>
          <w:tcPr>
            <w:tcW w:w="674" w:type="dxa"/>
            <w:vAlign w:val="center"/>
          </w:tcPr>
          <w:p w14:paraId="265FAF2B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ČU</w:t>
            </w:r>
          </w:p>
        </w:tc>
        <w:tc>
          <w:tcPr>
            <w:tcW w:w="2693" w:type="dxa"/>
            <w:vAlign w:val="center"/>
          </w:tcPr>
          <w:p w14:paraId="3FCFBE64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zmanjševanje okužb s pšenično listno pegavostjo in rjami ter za delno zmanjševanje okužb s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fuzariozami</w:t>
            </w:r>
            <w:proofErr w:type="spellEnd"/>
          </w:p>
        </w:tc>
        <w:tc>
          <w:tcPr>
            <w:tcW w:w="2552" w:type="dxa"/>
            <w:vAlign w:val="center"/>
          </w:tcPr>
          <w:p w14:paraId="1FC7DDE5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, zmanjševanje okužb z ječmenovo mrežasto pegavostjo</w:t>
            </w:r>
          </w:p>
        </w:tc>
      </w:tr>
      <w:tr w:rsidR="00916C2C" w:rsidRPr="0077526B" w14:paraId="7CCC28D0" w14:textId="77777777" w:rsidTr="0077526B">
        <w:trPr>
          <w:trHeight w:val="484"/>
        </w:trPr>
        <w:tc>
          <w:tcPr>
            <w:tcW w:w="1838" w:type="dxa"/>
            <w:vAlign w:val="center"/>
          </w:tcPr>
          <w:p w14:paraId="5AB4AD1F" w14:textId="77777777" w:rsidR="005B7634" w:rsidRPr="0077526B" w:rsidRDefault="005B7634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ORTIVA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r, t)</w:t>
            </w:r>
          </w:p>
        </w:tc>
        <w:tc>
          <w:tcPr>
            <w:tcW w:w="1169" w:type="dxa"/>
            <w:vAlign w:val="center"/>
          </w:tcPr>
          <w:p w14:paraId="6062551A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azoksistrobin</w:t>
            </w:r>
            <w:proofErr w:type="spellEnd"/>
          </w:p>
        </w:tc>
        <w:tc>
          <w:tcPr>
            <w:tcW w:w="992" w:type="dxa"/>
            <w:vAlign w:val="center"/>
          </w:tcPr>
          <w:p w14:paraId="3767B44B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1,0</w:t>
            </w:r>
          </w:p>
        </w:tc>
        <w:tc>
          <w:tcPr>
            <w:tcW w:w="674" w:type="dxa"/>
            <w:vAlign w:val="center"/>
          </w:tcPr>
          <w:p w14:paraId="207C5FAA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5E6EBBFF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, rjava pegavost pšeničnih plev</w:t>
            </w:r>
          </w:p>
        </w:tc>
        <w:tc>
          <w:tcPr>
            <w:tcW w:w="2552" w:type="dxa"/>
            <w:vAlign w:val="center"/>
          </w:tcPr>
          <w:p w14:paraId="592F0B2A" w14:textId="1A6F9E1D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</w:t>
            </w:r>
            <w:r w:rsidR="007B0741"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rjava pegavost pšeničnih plev, </w:t>
            </w: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zmanjševanje okužb z ječmenovim listnim ožigom</w:t>
            </w:r>
          </w:p>
        </w:tc>
      </w:tr>
      <w:tr w:rsidR="00916C2C" w:rsidRPr="0077526B" w14:paraId="52DB1569" w14:textId="77777777" w:rsidTr="0077526B">
        <w:trPr>
          <w:trHeight w:val="484"/>
        </w:trPr>
        <w:tc>
          <w:tcPr>
            <w:tcW w:w="1838" w:type="dxa"/>
            <w:vAlign w:val="center"/>
          </w:tcPr>
          <w:p w14:paraId="3F46BC9B" w14:textId="77777777" w:rsidR="005B7634" w:rsidRPr="0077526B" w:rsidRDefault="005B7634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PECARI 300 EC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r, t)</w:t>
            </w:r>
          </w:p>
        </w:tc>
        <w:tc>
          <w:tcPr>
            <w:tcW w:w="1169" w:type="dxa"/>
            <w:vAlign w:val="center"/>
          </w:tcPr>
          <w:p w14:paraId="17BE68B1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protiokonazol</w:t>
            </w:r>
            <w:proofErr w:type="spellEnd"/>
          </w:p>
        </w:tc>
        <w:tc>
          <w:tcPr>
            <w:tcW w:w="992" w:type="dxa"/>
            <w:vAlign w:val="center"/>
          </w:tcPr>
          <w:p w14:paraId="7EC314BB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0,65</w:t>
            </w:r>
          </w:p>
        </w:tc>
        <w:tc>
          <w:tcPr>
            <w:tcW w:w="674" w:type="dxa"/>
            <w:vAlign w:val="center"/>
          </w:tcPr>
          <w:p w14:paraId="1CFF403F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07508389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rumena in rjava žitna rja,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fuzarioze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na klasu, rjava pegavost pšeničnih plev, pšenična listna pegavost,  zmanjševanje okužb s temno pegavostjo pšenice</w:t>
            </w:r>
          </w:p>
        </w:tc>
        <w:tc>
          <w:tcPr>
            <w:tcW w:w="2552" w:type="dxa"/>
            <w:vAlign w:val="center"/>
          </w:tcPr>
          <w:p w14:paraId="36D2DFA9" w14:textId="2F3DFD49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ječmenova rja, ječmenova mrežasta pegavost,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fuzarioze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na klasu, ječmenov listni ožig</w:t>
            </w:r>
          </w:p>
        </w:tc>
      </w:tr>
      <w:tr w:rsidR="00916C2C" w:rsidRPr="0077526B" w14:paraId="0BE1D3DC" w14:textId="77777777" w:rsidTr="0077526B">
        <w:trPr>
          <w:trHeight w:val="269"/>
        </w:trPr>
        <w:tc>
          <w:tcPr>
            <w:tcW w:w="1838" w:type="dxa"/>
            <w:vAlign w:val="center"/>
          </w:tcPr>
          <w:p w14:paraId="39D12DC5" w14:textId="77777777" w:rsidR="005B7634" w:rsidRPr="0077526B" w:rsidRDefault="005B7634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 xml:space="preserve">PEPELIN </w:t>
            </w:r>
            <w:r w:rsidRPr="0077526B">
              <w:rPr>
                <w:snapToGrid w:val="0"/>
                <w:lang w:val="sl-SI"/>
              </w:rPr>
              <w:t>(p, j, t, r)</w:t>
            </w:r>
          </w:p>
        </w:tc>
        <w:tc>
          <w:tcPr>
            <w:tcW w:w="1169" w:type="dxa"/>
            <w:vAlign w:val="center"/>
          </w:tcPr>
          <w:p w14:paraId="28D5A321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r w:rsidRPr="0077526B">
              <w:rPr>
                <w:snapToGrid w:val="0"/>
                <w:sz w:val="16"/>
                <w:lang w:val="sl-SI"/>
              </w:rPr>
              <w:t>žveplo</w:t>
            </w:r>
          </w:p>
        </w:tc>
        <w:tc>
          <w:tcPr>
            <w:tcW w:w="992" w:type="dxa"/>
            <w:vAlign w:val="center"/>
          </w:tcPr>
          <w:p w14:paraId="26DFE42F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5,0 – 7,5</w:t>
            </w:r>
          </w:p>
        </w:tc>
        <w:tc>
          <w:tcPr>
            <w:tcW w:w="674" w:type="dxa"/>
            <w:vAlign w:val="center"/>
          </w:tcPr>
          <w:p w14:paraId="7641A594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4F7A1C0C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žitna pepelovka</w:t>
            </w:r>
          </w:p>
        </w:tc>
        <w:tc>
          <w:tcPr>
            <w:tcW w:w="2552" w:type="dxa"/>
            <w:vAlign w:val="center"/>
          </w:tcPr>
          <w:p w14:paraId="1A92C6D0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žitna pepelovka</w:t>
            </w:r>
          </w:p>
        </w:tc>
      </w:tr>
      <w:tr w:rsidR="00916C2C" w:rsidRPr="0077526B" w14:paraId="4F4E8D3A" w14:textId="77777777" w:rsidTr="0077526B">
        <w:trPr>
          <w:trHeight w:val="269"/>
        </w:trPr>
        <w:tc>
          <w:tcPr>
            <w:tcW w:w="1838" w:type="dxa"/>
            <w:vAlign w:val="center"/>
          </w:tcPr>
          <w:p w14:paraId="71895E89" w14:textId="77777777" w:rsidR="005B7634" w:rsidRPr="0077526B" w:rsidRDefault="005B7634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PLEXEO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t, oz. rž)</w:t>
            </w:r>
          </w:p>
        </w:tc>
        <w:tc>
          <w:tcPr>
            <w:tcW w:w="1169" w:type="dxa"/>
            <w:vAlign w:val="center"/>
          </w:tcPr>
          <w:p w14:paraId="3DFC8FC7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metkonazol</w:t>
            </w:r>
            <w:proofErr w:type="spellEnd"/>
          </w:p>
        </w:tc>
        <w:tc>
          <w:tcPr>
            <w:tcW w:w="992" w:type="dxa"/>
            <w:vAlign w:val="center"/>
          </w:tcPr>
          <w:p w14:paraId="1D248F40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1,5</w:t>
            </w:r>
          </w:p>
        </w:tc>
        <w:tc>
          <w:tcPr>
            <w:tcW w:w="674" w:type="dxa"/>
            <w:vAlign w:val="center"/>
          </w:tcPr>
          <w:p w14:paraId="1E984871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531FE7BF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zmanjševanje okužb s pšenično listno pegavostjo in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fuzariozami</w:t>
            </w:r>
            <w:proofErr w:type="spellEnd"/>
          </w:p>
        </w:tc>
        <w:tc>
          <w:tcPr>
            <w:tcW w:w="2552" w:type="dxa"/>
            <w:vAlign w:val="center"/>
          </w:tcPr>
          <w:p w14:paraId="0A0A7C48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ječmenova  rja</w:t>
            </w:r>
          </w:p>
        </w:tc>
      </w:tr>
      <w:tr w:rsidR="00916C2C" w:rsidRPr="0077526B" w14:paraId="6DD0A1BE" w14:textId="77777777" w:rsidTr="0077526B">
        <w:trPr>
          <w:trHeight w:val="688"/>
        </w:trPr>
        <w:tc>
          <w:tcPr>
            <w:tcW w:w="1838" w:type="dxa"/>
            <w:vAlign w:val="center"/>
          </w:tcPr>
          <w:p w14:paraId="138CD752" w14:textId="73DB9492" w:rsidR="00C535B4" w:rsidRPr="0077526B" w:rsidRDefault="005B7634" w:rsidP="00BB422A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POLYVERSUM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t, r, o)</w:t>
            </w:r>
          </w:p>
        </w:tc>
        <w:tc>
          <w:tcPr>
            <w:tcW w:w="1169" w:type="dxa"/>
            <w:vAlign w:val="center"/>
          </w:tcPr>
          <w:p w14:paraId="1D2D11D3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pythium</w:t>
            </w:r>
            <w:proofErr w:type="spellEnd"/>
            <w:r w:rsidRPr="0077526B">
              <w:rPr>
                <w:snapToGrid w:val="0"/>
                <w:sz w:val="16"/>
                <w:lang w:val="sl-SI"/>
              </w:rPr>
              <w:t xml:space="preserve"> </w:t>
            </w:r>
            <w:proofErr w:type="spellStart"/>
            <w:r w:rsidRPr="0077526B">
              <w:rPr>
                <w:snapToGrid w:val="0"/>
                <w:sz w:val="16"/>
                <w:lang w:val="sl-SI"/>
              </w:rPr>
              <w:t>oligandrum</w:t>
            </w:r>
            <w:proofErr w:type="spellEnd"/>
            <w:r w:rsidRPr="0077526B">
              <w:rPr>
                <w:snapToGrid w:val="0"/>
                <w:sz w:val="16"/>
                <w:lang w:val="sl-SI"/>
              </w:rPr>
              <w:t xml:space="preserve"> M1</w:t>
            </w:r>
          </w:p>
        </w:tc>
        <w:tc>
          <w:tcPr>
            <w:tcW w:w="992" w:type="dxa"/>
            <w:vAlign w:val="center"/>
          </w:tcPr>
          <w:p w14:paraId="6511857F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0,1</w:t>
            </w:r>
          </w:p>
        </w:tc>
        <w:tc>
          <w:tcPr>
            <w:tcW w:w="674" w:type="dxa"/>
            <w:vAlign w:val="center"/>
          </w:tcPr>
          <w:p w14:paraId="6C3B3BAA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1</w:t>
            </w:r>
          </w:p>
        </w:tc>
        <w:tc>
          <w:tcPr>
            <w:tcW w:w="2693" w:type="dxa"/>
            <w:vAlign w:val="center"/>
          </w:tcPr>
          <w:p w14:paraId="376CE37E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listne pegavosti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Septoria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fuzarioze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helmintosporioza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kličnih listov</w:t>
            </w:r>
          </w:p>
        </w:tc>
        <w:tc>
          <w:tcPr>
            <w:tcW w:w="2552" w:type="dxa"/>
            <w:vAlign w:val="center"/>
          </w:tcPr>
          <w:p w14:paraId="676020A1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listne pegavosti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Septoria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fuzarioze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helmintosporioza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kličnih listov</w:t>
            </w:r>
          </w:p>
        </w:tc>
      </w:tr>
      <w:tr w:rsidR="00916C2C" w:rsidRPr="0077526B" w14:paraId="33100C2A" w14:textId="77777777" w:rsidTr="0077526B">
        <w:trPr>
          <w:trHeight w:val="269"/>
        </w:trPr>
        <w:tc>
          <w:tcPr>
            <w:tcW w:w="1838" w:type="dxa"/>
            <w:vAlign w:val="center"/>
          </w:tcPr>
          <w:p w14:paraId="77D9ED62" w14:textId="77777777" w:rsidR="005B7634" w:rsidRPr="0077526B" w:rsidRDefault="005B7634" w:rsidP="00BB422A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PRAKTIS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(oz. p)</w:t>
            </w:r>
          </w:p>
        </w:tc>
        <w:tc>
          <w:tcPr>
            <w:tcW w:w="1169" w:type="dxa"/>
            <w:vAlign w:val="center"/>
          </w:tcPr>
          <w:p w14:paraId="7E74B013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protiokonazol</w:t>
            </w:r>
            <w:proofErr w:type="spellEnd"/>
          </w:p>
        </w:tc>
        <w:tc>
          <w:tcPr>
            <w:tcW w:w="992" w:type="dxa"/>
            <w:vAlign w:val="center"/>
          </w:tcPr>
          <w:p w14:paraId="5D93C342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0,8</w:t>
            </w:r>
          </w:p>
        </w:tc>
        <w:tc>
          <w:tcPr>
            <w:tcW w:w="674" w:type="dxa"/>
            <w:vAlign w:val="center"/>
          </w:tcPr>
          <w:p w14:paraId="08B6ACA5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6309FE78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zmanjševanje okužb listnih pegavosti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Septoria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in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na klasu</w:t>
            </w:r>
          </w:p>
        </w:tc>
        <w:tc>
          <w:tcPr>
            <w:tcW w:w="2552" w:type="dxa"/>
            <w:vAlign w:val="center"/>
          </w:tcPr>
          <w:p w14:paraId="11743B35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</w:p>
        </w:tc>
      </w:tr>
      <w:tr w:rsidR="00916C2C" w:rsidRPr="0077526B" w14:paraId="00294B87" w14:textId="77777777" w:rsidTr="0077526B">
        <w:trPr>
          <w:trHeight w:val="269"/>
        </w:trPr>
        <w:tc>
          <w:tcPr>
            <w:tcW w:w="1838" w:type="dxa"/>
            <w:vAlign w:val="center"/>
          </w:tcPr>
          <w:p w14:paraId="09AF6BAC" w14:textId="77777777" w:rsidR="005B7634" w:rsidRPr="0077526B" w:rsidRDefault="005B7634" w:rsidP="00BB422A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PRIAXOR EC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(oz. p, j, t, r)</w:t>
            </w:r>
          </w:p>
        </w:tc>
        <w:tc>
          <w:tcPr>
            <w:tcW w:w="1169" w:type="dxa"/>
            <w:vAlign w:val="center"/>
          </w:tcPr>
          <w:p w14:paraId="29C252BE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fluksapiroksad</w:t>
            </w:r>
            <w:proofErr w:type="spellEnd"/>
          </w:p>
          <w:p w14:paraId="1EED11C7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piraklostrobin</w:t>
            </w:r>
            <w:proofErr w:type="spellEnd"/>
          </w:p>
        </w:tc>
        <w:tc>
          <w:tcPr>
            <w:tcW w:w="992" w:type="dxa"/>
            <w:vAlign w:val="center"/>
          </w:tcPr>
          <w:p w14:paraId="07CFAF1A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1,5</w:t>
            </w:r>
          </w:p>
        </w:tc>
        <w:tc>
          <w:tcPr>
            <w:tcW w:w="674" w:type="dxa"/>
            <w:vAlign w:val="center"/>
          </w:tcPr>
          <w:p w14:paraId="457D2793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6D6415E8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helmintosporiozna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pegavost pšenice, žitna pepelovka, pšenična listna pegavost, 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</w:p>
        </w:tc>
        <w:tc>
          <w:tcPr>
            <w:tcW w:w="2552" w:type="dxa"/>
            <w:vAlign w:val="center"/>
          </w:tcPr>
          <w:p w14:paraId="33A94783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ječmenova rja, ječmenov listni ožig, ječmenova mrežasta pegavost, ječmenova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ramularijska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pegavost</w:t>
            </w:r>
          </w:p>
        </w:tc>
      </w:tr>
      <w:tr w:rsidR="00916C2C" w:rsidRPr="0077526B" w14:paraId="57E01BCA" w14:textId="77777777" w:rsidTr="0077526B">
        <w:trPr>
          <w:trHeight w:val="407"/>
        </w:trPr>
        <w:tc>
          <w:tcPr>
            <w:tcW w:w="1838" w:type="dxa"/>
            <w:vAlign w:val="center"/>
          </w:tcPr>
          <w:p w14:paraId="4B4332D7" w14:textId="77777777" w:rsidR="005B7634" w:rsidRPr="0077526B" w:rsidRDefault="005B7634" w:rsidP="00BB422A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 xml:space="preserve">PROCER 300 EC 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 xml:space="preserve">(p, </w:t>
            </w:r>
            <w:proofErr w:type="spellStart"/>
            <w:r w:rsidRPr="0077526B">
              <w:rPr>
                <w:snapToGrid w:val="0"/>
                <w:lang w:val="sl-SI"/>
              </w:rPr>
              <w:t>pd</w:t>
            </w:r>
            <w:proofErr w:type="spellEnd"/>
            <w:r w:rsidRPr="0077526B">
              <w:rPr>
                <w:snapToGrid w:val="0"/>
                <w:lang w:val="sl-SI"/>
              </w:rPr>
              <w:t>, j, r, t)</w:t>
            </w:r>
          </w:p>
        </w:tc>
        <w:tc>
          <w:tcPr>
            <w:tcW w:w="1169" w:type="dxa"/>
            <w:vAlign w:val="center"/>
          </w:tcPr>
          <w:p w14:paraId="6C022FCE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protiokonazol</w:t>
            </w:r>
            <w:proofErr w:type="spellEnd"/>
          </w:p>
        </w:tc>
        <w:tc>
          <w:tcPr>
            <w:tcW w:w="992" w:type="dxa"/>
            <w:vAlign w:val="center"/>
          </w:tcPr>
          <w:p w14:paraId="2AF0E7ED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0,65</w:t>
            </w:r>
          </w:p>
        </w:tc>
        <w:tc>
          <w:tcPr>
            <w:tcW w:w="674" w:type="dxa"/>
            <w:vAlign w:val="center"/>
          </w:tcPr>
          <w:p w14:paraId="76FE2CC3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ČU</w:t>
            </w:r>
          </w:p>
        </w:tc>
        <w:tc>
          <w:tcPr>
            <w:tcW w:w="2693" w:type="dxa"/>
            <w:vAlign w:val="center"/>
          </w:tcPr>
          <w:p w14:paraId="1008217D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pšenična rja,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zmanševanje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okužb s pšenično listno pegavostjo, temno pegavostjo pšenice in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fuzariozami</w:t>
            </w:r>
            <w:proofErr w:type="spellEnd"/>
          </w:p>
        </w:tc>
        <w:tc>
          <w:tcPr>
            <w:tcW w:w="2552" w:type="dxa"/>
            <w:vAlign w:val="center"/>
          </w:tcPr>
          <w:p w14:paraId="22F97A93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ječmenova rja, ječmenova mrežasta pegavost, zmanjševanje okužb s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fuzariozami</w:t>
            </w:r>
            <w:proofErr w:type="spellEnd"/>
          </w:p>
        </w:tc>
      </w:tr>
      <w:tr w:rsidR="00916C2C" w:rsidRPr="0077526B" w14:paraId="094666C4" w14:textId="77777777" w:rsidTr="0077526B">
        <w:trPr>
          <w:trHeight w:val="591"/>
        </w:trPr>
        <w:tc>
          <w:tcPr>
            <w:tcW w:w="1838" w:type="dxa"/>
            <w:vAlign w:val="center"/>
          </w:tcPr>
          <w:p w14:paraId="4B96EBAD" w14:textId="77777777" w:rsidR="005B7634" w:rsidRPr="0077526B" w:rsidRDefault="005B7634" w:rsidP="00BB422A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PROMINO 300 EC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 xml:space="preserve">(p, </w:t>
            </w:r>
            <w:proofErr w:type="spellStart"/>
            <w:r w:rsidRPr="0077526B">
              <w:rPr>
                <w:snapToGrid w:val="0"/>
                <w:lang w:val="sl-SI"/>
              </w:rPr>
              <w:t>pd</w:t>
            </w:r>
            <w:proofErr w:type="spellEnd"/>
            <w:r w:rsidRPr="0077526B">
              <w:rPr>
                <w:snapToGrid w:val="0"/>
                <w:lang w:val="sl-SI"/>
              </w:rPr>
              <w:t>, j, r, t)</w:t>
            </w:r>
          </w:p>
        </w:tc>
        <w:tc>
          <w:tcPr>
            <w:tcW w:w="1169" w:type="dxa"/>
            <w:vAlign w:val="center"/>
          </w:tcPr>
          <w:p w14:paraId="77DC16C6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protiokonazol</w:t>
            </w:r>
            <w:proofErr w:type="spellEnd"/>
          </w:p>
        </w:tc>
        <w:tc>
          <w:tcPr>
            <w:tcW w:w="992" w:type="dxa"/>
            <w:vAlign w:val="center"/>
          </w:tcPr>
          <w:p w14:paraId="51629C58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0,65</w:t>
            </w:r>
          </w:p>
        </w:tc>
        <w:tc>
          <w:tcPr>
            <w:tcW w:w="674" w:type="dxa"/>
            <w:vAlign w:val="center"/>
          </w:tcPr>
          <w:p w14:paraId="4F14C3E5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ČU</w:t>
            </w:r>
          </w:p>
        </w:tc>
        <w:tc>
          <w:tcPr>
            <w:tcW w:w="2693" w:type="dxa"/>
            <w:vAlign w:val="center"/>
          </w:tcPr>
          <w:p w14:paraId="6AABFF8E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pšenična rja,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zmanševanje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okužb s pšenično listno pegavostjo, temno pegavostjo pšenice in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fuzariozami</w:t>
            </w:r>
            <w:proofErr w:type="spellEnd"/>
          </w:p>
        </w:tc>
        <w:tc>
          <w:tcPr>
            <w:tcW w:w="2552" w:type="dxa"/>
            <w:vAlign w:val="center"/>
          </w:tcPr>
          <w:p w14:paraId="6377E2D8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ječmenova rja, ječmenova mrežasta pegavost, zmanjševanje okužb s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fuzariozami</w:t>
            </w:r>
            <w:proofErr w:type="spellEnd"/>
          </w:p>
        </w:tc>
      </w:tr>
      <w:tr w:rsidR="00916C2C" w:rsidRPr="0077526B" w14:paraId="530BC4BA" w14:textId="77777777" w:rsidTr="0077526B">
        <w:trPr>
          <w:trHeight w:val="591"/>
        </w:trPr>
        <w:tc>
          <w:tcPr>
            <w:tcW w:w="1838" w:type="dxa"/>
            <w:vAlign w:val="center"/>
          </w:tcPr>
          <w:p w14:paraId="6CE12F10" w14:textId="77777777" w:rsidR="005B7634" w:rsidRPr="0077526B" w:rsidRDefault="005B7634" w:rsidP="00BB422A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PROSARO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 xml:space="preserve"> (j, p, r, t)</w:t>
            </w:r>
          </w:p>
        </w:tc>
        <w:tc>
          <w:tcPr>
            <w:tcW w:w="1169" w:type="dxa"/>
            <w:vAlign w:val="center"/>
          </w:tcPr>
          <w:p w14:paraId="15D76C0E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protiokonazol</w:t>
            </w:r>
            <w:proofErr w:type="spellEnd"/>
          </w:p>
          <w:p w14:paraId="045916A7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tebukonazol</w:t>
            </w:r>
            <w:proofErr w:type="spellEnd"/>
          </w:p>
        </w:tc>
        <w:tc>
          <w:tcPr>
            <w:tcW w:w="992" w:type="dxa"/>
            <w:vAlign w:val="center"/>
          </w:tcPr>
          <w:p w14:paraId="68C6B5AB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1,0</w:t>
            </w:r>
          </w:p>
        </w:tc>
        <w:tc>
          <w:tcPr>
            <w:tcW w:w="674" w:type="dxa"/>
            <w:vAlign w:val="center"/>
          </w:tcPr>
          <w:p w14:paraId="2A345962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3555CC89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 pšenična rja,  rjava pegavost pšeničnih  plev, pšenična listna pegavost, zmanjšanje okužb s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fuzariozami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na klasu in s snežno plesnijo</w:t>
            </w:r>
          </w:p>
        </w:tc>
        <w:tc>
          <w:tcPr>
            <w:tcW w:w="2552" w:type="dxa"/>
            <w:vAlign w:val="center"/>
          </w:tcPr>
          <w:p w14:paraId="379465A2" w14:textId="77777777" w:rsidR="005B7634" w:rsidRPr="0077526B" w:rsidRDefault="005B7634" w:rsidP="00824C34">
            <w:pPr>
              <w:pStyle w:val="OBVESTILOTabelaBesedilo"/>
              <w:rPr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snapToGrid w:val="0"/>
                <w:sz w:val="16"/>
                <w:szCs w:val="16"/>
                <w:lang w:val="sl-SI"/>
              </w:rPr>
              <w:t>žitna pepelovka, ječmenova rja, ječmenov listni ožig, ječmenova mrežasta pegavost</w:t>
            </w:r>
          </w:p>
        </w:tc>
      </w:tr>
      <w:tr w:rsidR="00916C2C" w:rsidRPr="0077526B" w14:paraId="4786243A" w14:textId="77777777" w:rsidTr="0077526B">
        <w:trPr>
          <w:trHeight w:val="591"/>
        </w:trPr>
        <w:tc>
          <w:tcPr>
            <w:tcW w:w="1838" w:type="dxa"/>
            <w:vAlign w:val="center"/>
          </w:tcPr>
          <w:p w14:paraId="0586FB5A" w14:textId="77777777" w:rsidR="005B7634" w:rsidRPr="0077526B" w:rsidRDefault="005B7634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PROTENDO 300 EC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r, t)</w:t>
            </w:r>
          </w:p>
        </w:tc>
        <w:tc>
          <w:tcPr>
            <w:tcW w:w="1169" w:type="dxa"/>
            <w:vAlign w:val="center"/>
          </w:tcPr>
          <w:p w14:paraId="26654EC3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protiokonazol</w:t>
            </w:r>
            <w:proofErr w:type="spellEnd"/>
          </w:p>
        </w:tc>
        <w:tc>
          <w:tcPr>
            <w:tcW w:w="992" w:type="dxa"/>
            <w:vAlign w:val="center"/>
          </w:tcPr>
          <w:p w14:paraId="178B68FB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0,65</w:t>
            </w:r>
          </w:p>
        </w:tc>
        <w:tc>
          <w:tcPr>
            <w:tcW w:w="674" w:type="dxa"/>
            <w:vAlign w:val="center"/>
          </w:tcPr>
          <w:p w14:paraId="5A472C5D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777DDB0D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rumena in rjava rja,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fuzarioze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klasa, pšenična listna pegavost, rjava pegavost pšeničnih plev, zmanjšanje okužb s temno pegavostjo pšenice</w:t>
            </w:r>
          </w:p>
        </w:tc>
        <w:tc>
          <w:tcPr>
            <w:tcW w:w="2552" w:type="dxa"/>
            <w:vAlign w:val="center"/>
          </w:tcPr>
          <w:p w14:paraId="324977D0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ječmenova rja, ječmenova mrežasta pegavost,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fuzarioze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klasa, ječmenov listi ožig</w:t>
            </w:r>
          </w:p>
        </w:tc>
      </w:tr>
      <w:tr w:rsidR="00916C2C" w:rsidRPr="0077526B" w14:paraId="12896AB4" w14:textId="77777777" w:rsidTr="0077526B">
        <w:trPr>
          <w:trHeight w:val="591"/>
        </w:trPr>
        <w:tc>
          <w:tcPr>
            <w:tcW w:w="1838" w:type="dxa"/>
            <w:vAlign w:val="center"/>
          </w:tcPr>
          <w:p w14:paraId="0028B1B8" w14:textId="77777777" w:rsidR="005B7634" w:rsidRPr="0077526B" w:rsidRDefault="005B7634" w:rsidP="00BB422A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RETENGO</w:t>
            </w:r>
            <w:r w:rsidRPr="0077526B">
              <w:rPr>
                <w:snapToGrid w:val="0"/>
                <w:lang w:val="sl-SI"/>
              </w:rPr>
              <w:t xml:space="preserve"> </w:t>
            </w:r>
            <w:r w:rsidR="00786133" w:rsidRPr="0077526B">
              <w:rPr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r, t)</w:t>
            </w:r>
          </w:p>
        </w:tc>
        <w:tc>
          <w:tcPr>
            <w:tcW w:w="1169" w:type="dxa"/>
            <w:vAlign w:val="center"/>
          </w:tcPr>
          <w:p w14:paraId="3436A1DB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piraklostrobin</w:t>
            </w:r>
            <w:proofErr w:type="spellEnd"/>
          </w:p>
        </w:tc>
        <w:tc>
          <w:tcPr>
            <w:tcW w:w="992" w:type="dxa"/>
            <w:vAlign w:val="center"/>
          </w:tcPr>
          <w:p w14:paraId="2EEC2960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1,25</w:t>
            </w:r>
          </w:p>
        </w:tc>
        <w:tc>
          <w:tcPr>
            <w:tcW w:w="674" w:type="dxa"/>
            <w:vAlign w:val="center"/>
          </w:tcPr>
          <w:p w14:paraId="34FC0F6F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44E8DAB5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helmintosporiozna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pegavost pšenice, 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</w:p>
        </w:tc>
        <w:tc>
          <w:tcPr>
            <w:tcW w:w="2552" w:type="dxa"/>
            <w:vAlign w:val="center"/>
          </w:tcPr>
          <w:p w14:paraId="341B333D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ječmenova rja, ječmenova mrežasta pegavost, zmanjševanje okužb z ječmenovim listnim ožigom, omejevanje sončnih opeklin</w:t>
            </w:r>
          </w:p>
        </w:tc>
      </w:tr>
      <w:tr w:rsidR="00916C2C" w:rsidRPr="0077526B" w14:paraId="7B012DE7" w14:textId="77777777" w:rsidTr="0077526B">
        <w:trPr>
          <w:trHeight w:val="438"/>
        </w:trPr>
        <w:tc>
          <w:tcPr>
            <w:tcW w:w="1838" w:type="dxa"/>
            <w:vAlign w:val="center"/>
          </w:tcPr>
          <w:p w14:paraId="3CCF3011" w14:textId="167464DA" w:rsidR="005B7634" w:rsidRPr="0077526B" w:rsidRDefault="005B7634" w:rsidP="00BB422A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REVYCARE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t, r, o</w:t>
            </w:r>
          </w:p>
        </w:tc>
        <w:tc>
          <w:tcPr>
            <w:tcW w:w="1169" w:type="dxa"/>
            <w:vAlign w:val="center"/>
          </w:tcPr>
          <w:p w14:paraId="3C22DD6E" w14:textId="65C8E7EF" w:rsidR="005B7634" w:rsidRPr="0077526B" w:rsidRDefault="00A818CD" w:rsidP="00786133">
            <w:pPr>
              <w:rPr>
                <w:snapToGrid w:val="0"/>
                <w:sz w:val="14"/>
                <w:szCs w:val="14"/>
                <w:lang w:val="sl-SI"/>
              </w:rPr>
            </w:pPr>
            <w:proofErr w:type="spellStart"/>
            <w:r w:rsidRPr="0077526B">
              <w:rPr>
                <w:snapToGrid w:val="0"/>
                <w:sz w:val="14"/>
                <w:szCs w:val="14"/>
                <w:lang w:val="sl-SI"/>
              </w:rPr>
              <w:t>m</w:t>
            </w:r>
            <w:r w:rsidR="005B7634" w:rsidRPr="0077526B">
              <w:rPr>
                <w:snapToGrid w:val="0"/>
                <w:sz w:val="14"/>
                <w:szCs w:val="14"/>
                <w:lang w:val="sl-SI"/>
              </w:rPr>
              <w:t>efentriflukonazol</w:t>
            </w:r>
            <w:proofErr w:type="spellEnd"/>
            <w:r w:rsidRPr="0077526B">
              <w:rPr>
                <w:snapToGrid w:val="0"/>
                <w:sz w:val="14"/>
                <w:szCs w:val="14"/>
                <w:lang w:val="sl-SI"/>
              </w:rPr>
              <w:t xml:space="preserve"> </w:t>
            </w:r>
            <w:proofErr w:type="spellStart"/>
            <w:r w:rsidR="005B7634" w:rsidRPr="0077526B">
              <w:rPr>
                <w:snapToGrid w:val="0"/>
                <w:sz w:val="16"/>
                <w:lang w:val="sl-SI"/>
              </w:rPr>
              <w:t>piraklostrobin</w:t>
            </w:r>
            <w:proofErr w:type="spellEnd"/>
          </w:p>
        </w:tc>
        <w:tc>
          <w:tcPr>
            <w:tcW w:w="992" w:type="dxa"/>
            <w:vAlign w:val="center"/>
          </w:tcPr>
          <w:p w14:paraId="20959942" w14:textId="3C8E23FA" w:rsidR="005B7634" w:rsidRPr="0077526B" w:rsidRDefault="0033435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 xml:space="preserve">1,0 - </w:t>
            </w:r>
            <w:r w:rsidR="005B7634" w:rsidRPr="0077526B">
              <w:rPr>
                <w:b/>
                <w:snapToGrid w:val="0"/>
                <w:lang w:val="sl-SI"/>
              </w:rPr>
              <w:t>1,5</w:t>
            </w:r>
          </w:p>
        </w:tc>
        <w:tc>
          <w:tcPr>
            <w:tcW w:w="674" w:type="dxa"/>
            <w:vAlign w:val="center"/>
          </w:tcPr>
          <w:p w14:paraId="262539B7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7D23F8EB" w14:textId="446C2995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pšenična listna pegavost, pšenična in rumena rja</w:t>
            </w:r>
            <w:r w:rsidR="00C535B4"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zmanjševanje okužb s </w:t>
            </w:r>
            <w:proofErr w:type="spellStart"/>
            <w:r w:rsidR="00C535B4"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fuzariozami</w:t>
            </w:r>
            <w:proofErr w:type="spellEnd"/>
          </w:p>
        </w:tc>
        <w:tc>
          <w:tcPr>
            <w:tcW w:w="2552" w:type="dxa"/>
            <w:vAlign w:val="center"/>
          </w:tcPr>
          <w:p w14:paraId="68114E99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ječmenov listni ožig, ječmenova mrežasta pegavost, ječmenova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ramularijska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pegavost</w:t>
            </w:r>
          </w:p>
        </w:tc>
      </w:tr>
      <w:tr w:rsidR="00916C2C" w:rsidRPr="0077526B" w14:paraId="6401E387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774AED74" w14:textId="77777777" w:rsidR="005B7634" w:rsidRPr="0077526B" w:rsidRDefault="005B7634" w:rsidP="00BB422A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REVYSTAR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 xml:space="preserve">(p, </w:t>
            </w:r>
            <w:proofErr w:type="spellStart"/>
            <w:r w:rsidRPr="0077526B">
              <w:rPr>
                <w:snapToGrid w:val="0"/>
                <w:lang w:val="sl-SI"/>
              </w:rPr>
              <w:t>pd</w:t>
            </w:r>
            <w:proofErr w:type="spellEnd"/>
            <w:r w:rsidRPr="0077526B">
              <w:rPr>
                <w:snapToGrid w:val="0"/>
                <w:lang w:val="sl-SI"/>
              </w:rPr>
              <w:t xml:space="preserve">, j, t, o, </w:t>
            </w:r>
            <w:proofErr w:type="spellStart"/>
            <w:r w:rsidRPr="0077526B">
              <w:rPr>
                <w:snapToGrid w:val="0"/>
                <w:lang w:val="sl-SI"/>
              </w:rPr>
              <w:t>pr</w:t>
            </w:r>
            <w:proofErr w:type="spellEnd"/>
            <w:r w:rsidRPr="0077526B">
              <w:rPr>
                <w:snapToGrid w:val="0"/>
                <w:lang w:val="sl-SI"/>
              </w:rPr>
              <w:t>)</w:t>
            </w:r>
          </w:p>
        </w:tc>
        <w:tc>
          <w:tcPr>
            <w:tcW w:w="1169" w:type="dxa"/>
            <w:vAlign w:val="center"/>
          </w:tcPr>
          <w:p w14:paraId="108462C5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4"/>
                <w:szCs w:val="14"/>
                <w:lang w:val="sl-SI"/>
              </w:rPr>
              <w:t>mefentriflukonazol</w:t>
            </w:r>
            <w:proofErr w:type="spellEnd"/>
          </w:p>
        </w:tc>
        <w:tc>
          <w:tcPr>
            <w:tcW w:w="992" w:type="dxa"/>
            <w:vAlign w:val="center"/>
          </w:tcPr>
          <w:p w14:paraId="41CDDB22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1,5</w:t>
            </w:r>
          </w:p>
        </w:tc>
        <w:tc>
          <w:tcPr>
            <w:tcW w:w="674" w:type="dxa"/>
            <w:vAlign w:val="center"/>
          </w:tcPr>
          <w:p w14:paraId="115C90B4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27280BB4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pšenična listna pegavost, pšenična in rumena rja, žitna pepelovka</w:t>
            </w:r>
          </w:p>
        </w:tc>
        <w:tc>
          <w:tcPr>
            <w:tcW w:w="2552" w:type="dxa"/>
            <w:vAlign w:val="center"/>
          </w:tcPr>
          <w:p w14:paraId="4655C8B7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ječmenova rja, zmanjševanje okužb z ječmenovim listnim ožigom, ječmenovo mrežasto pegavostjo, ječmenovo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ramularijsko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pegavostjo</w:t>
            </w:r>
          </w:p>
        </w:tc>
      </w:tr>
      <w:tr w:rsidR="00916C2C" w:rsidRPr="0077526B" w14:paraId="652746D5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3782A416" w14:textId="77777777" w:rsidR="005B7634" w:rsidRPr="0077526B" w:rsidRDefault="005B7634" w:rsidP="00BB422A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REVYSTAR XL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r, t,)</w:t>
            </w:r>
          </w:p>
        </w:tc>
        <w:tc>
          <w:tcPr>
            <w:tcW w:w="1169" w:type="dxa"/>
            <w:vAlign w:val="center"/>
          </w:tcPr>
          <w:p w14:paraId="370FD601" w14:textId="49DFA2EB" w:rsidR="005B7634" w:rsidRPr="0077526B" w:rsidRDefault="005B7634" w:rsidP="00786133">
            <w:pPr>
              <w:rPr>
                <w:snapToGrid w:val="0"/>
                <w:sz w:val="16"/>
                <w:szCs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szCs w:val="16"/>
                <w:lang w:val="sl-SI"/>
              </w:rPr>
              <w:t>fluksapiroksad</w:t>
            </w:r>
            <w:r w:rsidRPr="0077526B">
              <w:rPr>
                <w:snapToGrid w:val="0"/>
                <w:sz w:val="14"/>
                <w:szCs w:val="14"/>
                <w:lang w:val="sl-SI"/>
              </w:rPr>
              <w:t>mefentriflukonazol</w:t>
            </w:r>
            <w:proofErr w:type="spellEnd"/>
          </w:p>
        </w:tc>
        <w:tc>
          <w:tcPr>
            <w:tcW w:w="992" w:type="dxa"/>
            <w:vAlign w:val="center"/>
          </w:tcPr>
          <w:p w14:paraId="7591B881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0,75 - 1,5</w:t>
            </w:r>
          </w:p>
        </w:tc>
        <w:tc>
          <w:tcPr>
            <w:tcW w:w="674" w:type="dxa"/>
            <w:vAlign w:val="center"/>
          </w:tcPr>
          <w:p w14:paraId="72602C63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6E93D829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pšenična listna pegavost, pšenična in rumena rja</w:t>
            </w:r>
          </w:p>
        </w:tc>
        <w:tc>
          <w:tcPr>
            <w:tcW w:w="2552" w:type="dxa"/>
            <w:vAlign w:val="center"/>
          </w:tcPr>
          <w:p w14:paraId="38D88306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ječmenova rja, ječmenov listni ožig, ječmenova mrežasta pegavost, ječmenova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ramularijska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pegavost</w:t>
            </w:r>
          </w:p>
        </w:tc>
      </w:tr>
      <w:tr w:rsidR="00916C2C" w:rsidRPr="0077526B" w14:paraId="0A8FD23E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2ED5486D" w14:textId="77777777" w:rsidR="005B7634" w:rsidRPr="0077526B" w:rsidRDefault="005B7634" w:rsidP="00BB422A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REVYTREX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r, t,)</w:t>
            </w:r>
          </w:p>
        </w:tc>
        <w:tc>
          <w:tcPr>
            <w:tcW w:w="1169" w:type="dxa"/>
            <w:vAlign w:val="center"/>
          </w:tcPr>
          <w:p w14:paraId="4748386B" w14:textId="77777777" w:rsidR="005B7634" w:rsidRPr="0077526B" w:rsidRDefault="005B7634" w:rsidP="00786133">
            <w:pPr>
              <w:rPr>
                <w:snapToGrid w:val="0"/>
                <w:sz w:val="16"/>
                <w:szCs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szCs w:val="16"/>
                <w:lang w:val="sl-SI"/>
              </w:rPr>
              <w:t>fluksapiroksad</w:t>
            </w:r>
            <w:proofErr w:type="spellEnd"/>
          </w:p>
          <w:p w14:paraId="38A92AE7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4"/>
                <w:szCs w:val="14"/>
                <w:lang w:val="sl-SI"/>
              </w:rPr>
              <w:t>mefentriflukonazol</w:t>
            </w:r>
            <w:proofErr w:type="spellEnd"/>
          </w:p>
        </w:tc>
        <w:tc>
          <w:tcPr>
            <w:tcW w:w="992" w:type="dxa"/>
            <w:vAlign w:val="center"/>
          </w:tcPr>
          <w:p w14:paraId="4CDFA514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1,125</w:t>
            </w:r>
          </w:p>
        </w:tc>
        <w:tc>
          <w:tcPr>
            <w:tcW w:w="674" w:type="dxa"/>
            <w:vAlign w:val="center"/>
          </w:tcPr>
          <w:p w14:paraId="3ACCBCD8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5B75765F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pšenična in rumena rja, zmanjševanje okužb s pšenično listno pegavostjo</w:t>
            </w:r>
          </w:p>
        </w:tc>
        <w:tc>
          <w:tcPr>
            <w:tcW w:w="2552" w:type="dxa"/>
            <w:vAlign w:val="center"/>
          </w:tcPr>
          <w:p w14:paraId="444AF46D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zmanjševanje okužb z ječmenovim listnim ožigom, ječmenovo mrežasto in ječmenovo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ramularijsko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pegavostjo</w:t>
            </w:r>
          </w:p>
        </w:tc>
      </w:tr>
      <w:tr w:rsidR="00916C2C" w:rsidRPr="0077526B" w14:paraId="338F87D1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5E9EC3D3" w14:textId="77777777" w:rsidR="005B7634" w:rsidRPr="0077526B" w:rsidRDefault="005B7634" w:rsidP="00BB422A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lastRenderedPageBreak/>
              <w:t>SILTRA XPRO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(j, p, r, o, t)</w:t>
            </w:r>
          </w:p>
        </w:tc>
        <w:tc>
          <w:tcPr>
            <w:tcW w:w="1169" w:type="dxa"/>
            <w:vAlign w:val="center"/>
          </w:tcPr>
          <w:p w14:paraId="0BCB5D35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biksafen</w:t>
            </w:r>
            <w:proofErr w:type="spellEnd"/>
          </w:p>
          <w:p w14:paraId="13C36EC8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protiokonazol</w:t>
            </w:r>
            <w:proofErr w:type="spellEnd"/>
          </w:p>
        </w:tc>
        <w:tc>
          <w:tcPr>
            <w:tcW w:w="992" w:type="dxa"/>
            <w:vAlign w:val="center"/>
          </w:tcPr>
          <w:p w14:paraId="4B7DAECB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1,0</w:t>
            </w:r>
          </w:p>
        </w:tc>
        <w:tc>
          <w:tcPr>
            <w:tcW w:w="674" w:type="dxa"/>
            <w:vAlign w:val="center"/>
          </w:tcPr>
          <w:p w14:paraId="2FA78E2B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ČU</w:t>
            </w:r>
          </w:p>
        </w:tc>
        <w:tc>
          <w:tcPr>
            <w:tcW w:w="2693" w:type="dxa"/>
            <w:vAlign w:val="center"/>
          </w:tcPr>
          <w:p w14:paraId="4A05DB17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pšenična listna pegavost,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fuzarioze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klasa, žitne pegavosti in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progavosti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(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Pyrenophora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Helminthosporium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spp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.), lomljivost žitnih bilk</w:t>
            </w:r>
          </w:p>
        </w:tc>
        <w:tc>
          <w:tcPr>
            <w:tcW w:w="2552" w:type="dxa"/>
            <w:vAlign w:val="center"/>
          </w:tcPr>
          <w:p w14:paraId="5DB2E888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ječmenova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ramularijska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pegavost, žitna pepelovka, ječmenova  rja, ječmenova mrežasta pegavost, ječmenov listni ožig</w:t>
            </w:r>
          </w:p>
        </w:tc>
      </w:tr>
      <w:tr w:rsidR="00916C2C" w:rsidRPr="0077526B" w14:paraId="777576D3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245A31AC" w14:textId="77777777" w:rsidR="005B7634" w:rsidRPr="0077526B" w:rsidRDefault="005B7634" w:rsidP="00BB422A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SIRENA</w:t>
            </w:r>
            <w:r w:rsidR="00786133"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t, oz. rž)</w:t>
            </w:r>
          </w:p>
        </w:tc>
        <w:tc>
          <w:tcPr>
            <w:tcW w:w="1169" w:type="dxa"/>
            <w:vAlign w:val="center"/>
          </w:tcPr>
          <w:p w14:paraId="333057AC" w14:textId="77777777" w:rsidR="005B7634" w:rsidRPr="0077526B" w:rsidRDefault="005B7634" w:rsidP="00786133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metkonazol</w:t>
            </w:r>
            <w:proofErr w:type="spellEnd"/>
          </w:p>
        </w:tc>
        <w:tc>
          <w:tcPr>
            <w:tcW w:w="992" w:type="dxa"/>
            <w:vAlign w:val="center"/>
          </w:tcPr>
          <w:p w14:paraId="60A02033" w14:textId="77777777" w:rsidR="005B7634" w:rsidRPr="0077526B" w:rsidRDefault="005B7634" w:rsidP="00786133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1,5</w:t>
            </w:r>
          </w:p>
        </w:tc>
        <w:tc>
          <w:tcPr>
            <w:tcW w:w="674" w:type="dxa"/>
            <w:vAlign w:val="center"/>
          </w:tcPr>
          <w:p w14:paraId="7A001FA3" w14:textId="77777777" w:rsidR="005B7634" w:rsidRPr="0077526B" w:rsidRDefault="005B7634" w:rsidP="00786133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71CAAB9E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zmanjševanje okužb s pšenično listno pegavostjo in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fuzariozami</w:t>
            </w:r>
            <w:proofErr w:type="spellEnd"/>
          </w:p>
        </w:tc>
        <w:tc>
          <w:tcPr>
            <w:tcW w:w="2552" w:type="dxa"/>
            <w:vAlign w:val="center"/>
          </w:tcPr>
          <w:p w14:paraId="0726D2E6" w14:textId="77777777" w:rsidR="005B7634" w:rsidRPr="0077526B" w:rsidRDefault="005B7634" w:rsidP="00786133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ječmenova  rja</w:t>
            </w:r>
          </w:p>
        </w:tc>
      </w:tr>
      <w:tr w:rsidR="005A3E96" w:rsidRPr="0077526B" w14:paraId="70B85260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563BC45B" w14:textId="77777777" w:rsidR="005A3E96" w:rsidRPr="0077526B" w:rsidRDefault="005A3E96" w:rsidP="005A3E96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SULFAR</w:t>
            </w:r>
          </w:p>
          <w:p w14:paraId="6DAFEA63" w14:textId="49C741CD" w:rsidR="005A3E96" w:rsidRPr="0077526B" w:rsidRDefault="005A3E96" w:rsidP="005A3E96">
            <w:pPr>
              <w:pStyle w:val="OBVESTILOTabelaBesedilo"/>
              <w:rPr>
                <w:bCs w:val="0"/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(p, j, t, r)</w:t>
            </w:r>
          </w:p>
        </w:tc>
        <w:tc>
          <w:tcPr>
            <w:tcW w:w="1169" w:type="dxa"/>
            <w:vAlign w:val="center"/>
          </w:tcPr>
          <w:p w14:paraId="10BFC331" w14:textId="1C62FC3D" w:rsidR="005A3E96" w:rsidRPr="0077526B" w:rsidRDefault="005A3E96" w:rsidP="005A3E96">
            <w:pPr>
              <w:rPr>
                <w:snapToGrid w:val="0"/>
                <w:sz w:val="16"/>
                <w:lang w:val="sl-SI"/>
              </w:rPr>
            </w:pPr>
            <w:r w:rsidRPr="0077526B">
              <w:rPr>
                <w:snapToGrid w:val="0"/>
                <w:sz w:val="16"/>
                <w:lang w:val="sl-SI"/>
              </w:rPr>
              <w:t>žveplo</w:t>
            </w:r>
          </w:p>
        </w:tc>
        <w:tc>
          <w:tcPr>
            <w:tcW w:w="992" w:type="dxa"/>
            <w:vAlign w:val="center"/>
          </w:tcPr>
          <w:p w14:paraId="27AFDF95" w14:textId="1C736F41" w:rsidR="005A3E96" w:rsidRPr="0077526B" w:rsidRDefault="005A3E96" w:rsidP="005A3E96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5,0 – 7,5</w:t>
            </w:r>
          </w:p>
        </w:tc>
        <w:tc>
          <w:tcPr>
            <w:tcW w:w="674" w:type="dxa"/>
            <w:vAlign w:val="center"/>
          </w:tcPr>
          <w:p w14:paraId="2121141F" w14:textId="137FC1D8" w:rsidR="005A3E96" w:rsidRPr="0077526B" w:rsidRDefault="005A3E96" w:rsidP="005A3E96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0D0DBD8F" w14:textId="273C3BE9" w:rsidR="005A3E96" w:rsidRPr="0077526B" w:rsidRDefault="005A3E96" w:rsidP="005A3E9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žitna pepelovka</w:t>
            </w:r>
          </w:p>
        </w:tc>
        <w:tc>
          <w:tcPr>
            <w:tcW w:w="2552" w:type="dxa"/>
            <w:vAlign w:val="center"/>
          </w:tcPr>
          <w:p w14:paraId="632DD7AF" w14:textId="4CD31536" w:rsidR="005A3E96" w:rsidRPr="0077526B" w:rsidRDefault="005A3E96" w:rsidP="005A3E9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žitna pepelovka</w:t>
            </w:r>
          </w:p>
        </w:tc>
      </w:tr>
      <w:tr w:rsidR="001F1946" w:rsidRPr="0077526B" w14:paraId="03BC4EC4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4608617D" w14:textId="77777777" w:rsidR="001F1946" w:rsidRPr="0077526B" w:rsidRDefault="001F1946" w:rsidP="001F1946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TARTAROS</w:t>
            </w:r>
          </w:p>
          <w:p w14:paraId="7AE8C841" w14:textId="5ADF3F72" w:rsidR="001F1946" w:rsidRPr="0077526B" w:rsidRDefault="001F1946" w:rsidP="001F1946">
            <w:pPr>
              <w:pStyle w:val="OBVESTILOTabelaBesedilo"/>
              <w:rPr>
                <w:bCs w:val="0"/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 xml:space="preserve">(p, </w:t>
            </w:r>
            <w:proofErr w:type="spellStart"/>
            <w:r w:rsidRPr="0077526B">
              <w:rPr>
                <w:snapToGrid w:val="0"/>
                <w:lang w:val="sl-SI"/>
              </w:rPr>
              <w:t>pd</w:t>
            </w:r>
            <w:proofErr w:type="spellEnd"/>
            <w:r w:rsidRPr="0077526B">
              <w:rPr>
                <w:snapToGrid w:val="0"/>
                <w:lang w:val="sl-SI"/>
              </w:rPr>
              <w:t>, j, r, t)</w:t>
            </w:r>
          </w:p>
        </w:tc>
        <w:tc>
          <w:tcPr>
            <w:tcW w:w="1169" w:type="dxa"/>
            <w:vAlign w:val="center"/>
          </w:tcPr>
          <w:p w14:paraId="4F574C90" w14:textId="34FFA25B" w:rsidR="001F1946" w:rsidRPr="0077526B" w:rsidRDefault="001F1946" w:rsidP="001F1946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protiokonazol</w:t>
            </w:r>
            <w:proofErr w:type="spellEnd"/>
          </w:p>
        </w:tc>
        <w:tc>
          <w:tcPr>
            <w:tcW w:w="992" w:type="dxa"/>
            <w:vAlign w:val="center"/>
          </w:tcPr>
          <w:p w14:paraId="63212054" w14:textId="4E0457CC" w:rsidR="001F1946" w:rsidRPr="0077526B" w:rsidRDefault="001F1946" w:rsidP="001F1946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0,65</w:t>
            </w:r>
          </w:p>
        </w:tc>
        <w:tc>
          <w:tcPr>
            <w:tcW w:w="674" w:type="dxa"/>
            <w:vAlign w:val="center"/>
          </w:tcPr>
          <w:p w14:paraId="08E22590" w14:textId="17A905AD" w:rsidR="001F1946" w:rsidRPr="0077526B" w:rsidRDefault="001F1946" w:rsidP="001F1946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ČU</w:t>
            </w:r>
          </w:p>
        </w:tc>
        <w:tc>
          <w:tcPr>
            <w:tcW w:w="2693" w:type="dxa"/>
            <w:vAlign w:val="center"/>
          </w:tcPr>
          <w:p w14:paraId="66C7C021" w14:textId="4A4B8C26" w:rsidR="001F1946" w:rsidRPr="0077526B" w:rsidRDefault="001F1946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pšenična rja,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zmanševanje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okužb s pšenično listno pegavostjo, temno pegavostjo pšenice in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fuzariozami</w:t>
            </w:r>
            <w:proofErr w:type="spellEnd"/>
          </w:p>
        </w:tc>
        <w:tc>
          <w:tcPr>
            <w:tcW w:w="2552" w:type="dxa"/>
            <w:vAlign w:val="center"/>
          </w:tcPr>
          <w:p w14:paraId="1822A262" w14:textId="4F4C6086" w:rsidR="001F1946" w:rsidRPr="0077526B" w:rsidRDefault="001F1946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ječmenova rja, ječmenova mrežasta pegavost, zmanjševanje okužb s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fuzariozami</w:t>
            </w:r>
            <w:proofErr w:type="spellEnd"/>
          </w:p>
        </w:tc>
      </w:tr>
      <w:tr w:rsidR="001F1946" w:rsidRPr="0077526B" w14:paraId="5295D266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705C8279" w14:textId="77777777" w:rsidR="001F1946" w:rsidRPr="0077526B" w:rsidRDefault="001F1946" w:rsidP="001F1946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TAZER 250 SC</w:t>
            </w:r>
            <w:r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(oz. p, j)</w:t>
            </w:r>
          </w:p>
        </w:tc>
        <w:tc>
          <w:tcPr>
            <w:tcW w:w="1169" w:type="dxa"/>
            <w:vAlign w:val="center"/>
          </w:tcPr>
          <w:p w14:paraId="280645AF" w14:textId="77777777" w:rsidR="001F1946" w:rsidRPr="0077526B" w:rsidRDefault="001F1946" w:rsidP="001F1946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azoksistrobin</w:t>
            </w:r>
            <w:proofErr w:type="spellEnd"/>
          </w:p>
        </w:tc>
        <w:tc>
          <w:tcPr>
            <w:tcW w:w="992" w:type="dxa"/>
            <w:vAlign w:val="center"/>
          </w:tcPr>
          <w:p w14:paraId="13AC0971" w14:textId="77777777" w:rsidR="001F1946" w:rsidRPr="0077526B" w:rsidRDefault="001F1946" w:rsidP="001F1946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0,8</w:t>
            </w:r>
          </w:p>
        </w:tc>
        <w:tc>
          <w:tcPr>
            <w:tcW w:w="674" w:type="dxa"/>
            <w:vAlign w:val="center"/>
          </w:tcPr>
          <w:p w14:paraId="49F2F6BD" w14:textId="77777777" w:rsidR="001F1946" w:rsidRPr="0077526B" w:rsidRDefault="001F1946" w:rsidP="001F1946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08F07D77" w14:textId="77777777" w:rsidR="001F1946" w:rsidRPr="0077526B" w:rsidRDefault="001F1946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ržena rja, zmanjševanje okužb z rjavo pegavostjo pšeničnih  plev, pšenično listno pegavostjo in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fuzariozami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0D09F8AE" w14:textId="77777777" w:rsidR="001F1946" w:rsidRPr="0077526B" w:rsidRDefault="001F1946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ječmenova rja, ječmenov listni ožig, ječmenova mrežasta pegavost, zmanjševanje okužb s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fuzariozami</w:t>
            </w:r>
            <w:proofErr w:type="spellEnd"/>
          </w:p>
        </w:tc>
      </w:tr>
      <w:tr w:rsidR="00EC4587" w:rsidRPr="0077526B" w14:paraId="064CA9A0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25C17E47" w14:textId="77777777" w:rsidR="00EC4587" w:rsidRPr="0077526B" w:rsidRDefault="00EC4587" w:rsidP="001F1946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TEBKIN</w:t>
            </w:r>
          </w:p>
          <w:p w14:paraId="4CA946CC" w14:textId="24A4A246" w:rsidR="00EC4587" w:rsidRPr="0077526B" w:rsidRDefault="00EC4587" w:rsidP="001F1946">
            <w:pPr>
              <w:pStyle w:val="OBVESTILOTabelaBesedilo"/>
              <w:rPr>
                <w:bCs w:val="0"/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(oz. p)</w:t>
            </w:r>
          </w:p>
        </w:tc>
        <w:tc>
          <w:tcPr>
            <w:tcW w:w="1169" w:type="dxa"/>
            <w:vAlign w:val="center"/>
          </w:tcPr>
          <w:p w14:paraId="150DCC9D" w14:textId="5F492AC3" w:rsidR="00EC4587" w:rsidRPr="0077526B" w:rsidRDefault="00EC4587" w:rsidP="001F1946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tebukonazol</w:t>
            </w:r>
            <w:proofErr w:type="spellEnd"/>
          </w:p>
        </w:tc>
        <w:tc>
          <w:tcPr>
            <w:tcW w:w="992" w:type="dxa"/>
            <w:vAlign w:val="center"/>
          </w:tcPr>
          <w:p w14:paraId="4D6F67F8" w14:textId="1CF1E70B" w:rsidR="00EC4587" w:rsidRPr="0077526B" w:rsidRDefault="00EC4587" w:rsidP="001F1946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1,0</w:t>
            </w:r>
          </w:p>
        </w:tc>
        <w:tc>
          <w:tcPr>
            <w:tcW w:w="674" w:type="dxa"/>
            <w:vAlign w:val="center"/>
          </w:tcPr>
          <w:p w14:paraId="45F47321" w14:textId="3C971586" w:rsidR="00EC4587" w:rsidRPr="0077526B" w:rsidRDefault="00EC4587" w:rsidP="001F1946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4DF19141" w14:textId="49583887" w:rsidR="00EC4587" w:rsidRPr="0077526B" w:rsidRDefault="00EC4587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fuzarioze</w:t>
            </w:r>
            <w:proofErr w:type="spellEnd"/>
          </w:p>
        </w:tc>
        <w:tc>
          <w:tcPr>
            <w:tcW w:w="2552" w:type="dxa"/>
            <w:vAlign w:val="center"/>
          </w:tcPr>
          <w:p w14:paraId="475E4367" w14:textId="77777777" w:rsidR="00EC4587" w:rsidRPr="0077526B" w:rsidRDefault="00EC4587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</w:p>
        </w:tc>
      </w:tr>
      <w:tr w:rsidR="001F1946" w:rsidRPr="0077526B" w14:paraId="51E8FA74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58B56CD1" w14:textId="77777777" w:rsidR="001F1946" w:rsidRPr="0077526B" w:rsidRDefault="001F1946" w:rsidP="001F1946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TEBUSHA 25% EW</w:t>
            </w:r>
            <w:r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r, t)</w:t>
            </w:r>
          </w:p>
        </w:tc>
        <w:tc>
          <w:tcPr>
            <w:tcW w:w="1169" w:type="dxa"/>
            <w:vAlign w:val="center"/>
          </w:tcPr>
          <w:p w14:paraId="431C7EFE" w14:textId="77777777" w:rsidR="001F1946" w:rsidRPr="0077526B" w:rsidRDefault="001F1946" w:rsidP="001F1946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tebukonazol</w:t>
            </w:r>
            <w:proofErr w:type="spellEnd"/>
          </w:p>
        </w:tc>
        <w:tc>
          <w:tcPr>
            <w:tcW w:w="992" w:type="dxa"/>
            <w:vAlign w:val="center"/>
          </w:tcPr>
          <w:p w14:paraId="3740B3C9" w14:textId="77777777" w:rsidR="001F1946" w:rsidRPr="0077526B" w:rsidRDefault="001F1946" w:rsidP="001F1946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1,0</w:t>
            </w:r>
          </w:p>
        </w:tc>
        <w:tc>
          <w:tcPr>
            <w:tcW w:w="674" w:type="dxa"/>
            <w:vAlign w:val="center"/>
          </w:tcPr>
          <w:p w14:paraId="483DF3DF" w14:textId="77777777" w:rsidR="001F1946" w:rsidRPr="0077526B" w:rsidRDefault="001F1946" w:rsidP="001F1946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0BC1814A" w14:textId="77777777" w:rsidR="001F1946" w:rsidRPr="0077526B" w:rsidRDefault="001F1946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zmanjševanje okužb z rjavo pegavostjo pšeničnih plev in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fuzariozami</w:t>
            </w:r>
            <w:proofErr w:type="spellEnd"/>
          </w:p>
        </w:tc>
        <w:tc>
          <w:tcPr>
            <w:tcW w:w="2552" w:type="dxa"/>
            <w:vAlign w:val="center"/>
          </w:tcPr>
          <w:p w14:paraId="1989AE1B" w14:textId="77777777" w:rsidR="001F1946" w:rsidRPr="0077526B" w:rsidRDefault="001F1946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zmanjševanje okužb s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fuzariozami</w:t>
            </w:r>
            <w:proofErr w:type="spellEnd"/>
          </w:p>
        </w:tc>
      </w:tr>
      <w:tr w:rsidR="001F1946" w:rsidRPr="0077526B" w14:paraId="13B91DD4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71DD1A44" w14:textId="77777777" w:rsidR="001F1946" w:rsidRPr="0077526B" w:rsidRDefault="001F1946" w:rsidP="001F1946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TERN</w:t>
            </w:r>
            <w:r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(p)</w:t>
            </w:r>
          </w:p>
        </w:tc>
        <w:tc>
          <w:tcPr>
            <w:tcW w:w="1169" w:type="dxa"/>
            <w:vAlign w:val="center"/>
          </w:tcPr>
          <w:p w14:paraId="4A4592A5" w14:textId="77777777" w:rsidR="001F1946" w:rsidRPr="0077526B" w:rsidRDefault="001F1946" w:rsidP="001F1946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fenpropidin</w:t>
            </w:r>
            <w:proofErr w:type="spellEnd"/>
          </w:p>
        </w:tc>
        <w:tc>
          <w:tcPr>
            <w:tcW w:w="992" w:type="dxa"/>
            <w:vAlign w:val="center"/>
          </w:tcPr>
          <w:p w14:paraId="6A17AC2A" w14:textId="77777777" w:rsidR="001F1946" w:rsidRPr="0077526B" w:rsidRDefault="001F1946" w:rsidP="001F1946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0,75</w:t>
            </w:r>
          </w:p>
        </w:tc>
        <w:tc>
          <w:tcPr>
            <w:tcW w:w="674" w:type="dxa"/>
            <w:vAlign w:val="center"/>
          </w:tcPr>
          <w:p w14:paraId="2934BA80" w14:textId="77777777" w:rsidR="001F1946" w:rsidRPr="0077526B" w:rsidRDefault="001F1946" w:rsidP="001F1946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66E381E9" w14:textId="77777777" w:rsidR="001F1946" w:rsidRPr="0077526B" w:rsidRDefault="001F1946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žitna pepelovka</w:t>
            </w:r>
          </w:p>
        </w:tc>
        <w:tc>
          <w:tcPr>
            <w:tcW w:w="2552" w:type="dxa"/>
            <w:vAlign w:val="center"/>
          </w:tcPr>
          <w:p w14:paraId="40FBB770" w14:textId="77777777" w:rsidR="001F1946" w:rsidRPr="0077526B" w:rsidRDefault="001F1946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color w:val="C00000"/>
                <w:sz w:val="16"/>
                <w:szCs w:val="16"/>
                <w:lang w:val="sl-SI"/>
              </w:rPr>
            </w:pPr>
          </w:p>
        </w:tc>
      </w:tr>
      <w:tr w:rsidR="001F1946" w:rsidRPr="0077526B" w14:paraId="2700B5EA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3FBA1533" w14:textId="77777777" w:rsidR="001F1946" w:rsidRPr="0077526B" w:rsidRDefault="001F1946" w:rsidP="001F1946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 xml:space="preserve">THIOVIT JET </w:t>
            </w:r>
            <w:r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t, r)</w:t>
            </w:r>
          </w:p>
        </w:tc>
        <w:tc>
          <w:tcPr>
            <w:tcW w:w="1169" w:type="dxa"/>
            <w:vAlign w:val="center"/>
          </w:tcPr>
          <w:p w14:paraId="60CC0E6E" w14:textId="77777777" w:rsidR="001F1946" w:rsidRPr="0077526B" w:rsidRDefault="001F1946" w:rsidP="001F1946">
            <w:pPr>
              <w:rPr>
                <w:snapToGrid w:val="0"/>
                <w:sz w:val="16"/>
                <w:lang w:val="sl-SI"/>
              </w:rPr>
            </w:pPr>
            <w:r w:rsidRPr="0077526B">
              <w:rPr>
                <w:snapToGrid w:val="0"/>
                <w:sz w:val="16"/>
                <w:lang w:val="sl-SI"/>
              </w:rPr>
              <w:t>žveplo</w:t>
            </w:r>
          </w:p>
        </w:tc>
        <w:tc>
          <w:tcPr>
            <w:tcW w:w="992" w:type="dxa"/>
            <w:vAlign w:val="center"/>
          </w:tcPr>
          <w:p w14:paraId="0F52880D" w14:textId="77777777" w:rsidR="001F1946" w:rsidRPr="0077526B" w:rsidRDefault="001F1946" w:rsidP="001F1946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5,0 – 7,5</w:t>
            </w:r>
          </w:p>
        </w:tc>
        <w:tc>
          <w:tcPr>
            <w:tcW w:w="674" w:type="dxa"/>
            <w:vAlign w:val="center"/>
          </w:tcPr>
          <w:p w14:paraId="6C3A1863" w14:textId="77777777" w:rsidR="001F1946" w:rsidRPr="0077526B" w:rsidRDefault="001F1946" w:rsidP="001F1946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0BC67A9D" w14:textId="77777777" w:rsidR="001F1946" w:rsidRPr="0077526B" w:rsidRDefault="001F1946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žitna pepelovka</w:t>
            </w:r>
          </w:p>
        </w:tc>
        <w:tc>
          <w:tcPr>
            <w:tcW w:w="2552" w:type="dxa"/>
            <w:vAlign w:val="center"/>
          </w:tcPr>
          <w:p w14:paraId="585A9B32" w14:textId="77777777" w:rsidR="001F1946" w:rsidRPr="0077526B" w:rsidRDefault="001F1946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žitna pepelovka</w:t>
            </w:r>
          </w:p>
        </w:tc>
      </w:tr>
      <w:tr w:rsidR="001F1946" w:rsidRPr="0077526B" w14:paraId="43369B30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614FA94C" w14:textId="77777777" w:rsidR="001F1946" w:rsidRPr="0077526B" w:rsidRDefault="001F1946" w:rsidP="001F1946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VELOSTAR</w:t>
            </w:r>
            <w:r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j)</w:t>
            </w:r>
          </w:p>
        </w:tc>
        <w:tc>
          <w:tcPr>
            <w:tcW w:w="1169" w:type="dxa"/>
            <w:vAlign w:val="center"/>
          </w:tcPr>
          <w:p w14:paraId="481EB9E7" w14:textId="77777777" w:rsidR="001F1946" w:rsidRPr="0077526B" w:rsidRDefault="001F1946" w:rsidP="001F1946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azoksistrobin</w:t>
            </w:r>
            <w:proofErr w:type="spellEnd"/>
          </w:p>
        </w:tc>
        <w:tc>
          <w:tcPr>
            <w:tcW w:w="992" w:type="dxa"/>
            <w:vAlign w:val="center"/>
          </w:tcPr>
          <w:p w14:paraId="5DCE9EF8" w14:textId="77777777" w:rsidR="001F1946" w:rsidRPr="0077526B" w:rsidRDefault="001F1946" w:rsidP="001F1946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1,0</w:t>
            </w:r>
          </w:p>
        </w:tc>
        <w:tc>
          <w:tcPr>
            <w:tcW w:w="674" w:type="dxa"/>
            <w:vAlign w:val="center"/>
          </w:tcPr>
          <w:p w14:paraId="5AB577F1" w14:textId="77777777" w:rsidR="001F1946" w:rsidRPr="0077526B" w:rsidRDefault="001F1946" w:rsidP="001F1946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ČU</w:t>
            </w:r>
          </w:p>
        </w:tc>
        <w:tc>
          <w:tcPr>
            <w:tcW w:w="2693" w:type="dxa"/>
            <w:vAlign w:val="center"/>
          </w:tcPr>
          <w:p w14:paraId="7EC74F4F" w14:textId="77777777" w:rsidR="001F1946" w:rsidRPr="0077526B" w:rsidRDefault="001F1946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, rjava pegavost  pšeničnih  plev</w:t>
            </w:r>
          </w:p>
        </w:tc>
        <w:tc>
          <w:tcPr>
            <w:tcW w:w="2552" w:type="dxa"/>
            <w:vAlign w:val="center"/>
          </w:tcPr>
          <w:p w14:paraId="3F3A8615" w14:textId="77777777" w:rsidR="001F1946" w:rsidRPr="0077526B" w:rsidRDefault="001F1946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, zmanjševanje okužb z ječmenovim listnim ožigom</w:t>
            </w:r>
          </w:p>
        </w:tc>
      </w:tr>
      <w:tr w:rsidR="001F1946" w:rsidRPr="0077526B" w14:paraId="73F81638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20EC45D3" w14:textId="77777777" w:rsidR="001F1946" w:rsidRPr="0077526B" w:rsidRDefault="001F1946" w:rsidP="001F1946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VERBEN</w:t>
            </w:r>
            <w:r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t, r)</w:t>
            </w:r>
          </w:p>
        </w:tc>
        <w:tc>
          <w:tcPr>
            <w:tcW w:w="1169" w:type="dxa"/>
            <w:vAlign w:val="center"/>
          </w:tcPr>
          <w:p w14:paraId="233F6AC6" w14:textId="77777777" w:rsidR="001F1946" w:rsidRPr="0077526B" w:rsidRDefault="001F1946" w:rsidP="001F1946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prokvinazid</w:t>
            </w:r>
            <w:proofErr w:type="spellEnd"/>
          </w:p>
          <w:p w14:paraId="52EFED78" w14:textId="77777777" w:rsidR="001F1946" w:rsidRPr="0077526B" w:rsidRDefault="001F1946" w:rsidP="001F1946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protiokonazol</w:t>
            </w:r>
            <w:proofErr w:type="spellEnd"/>
          </w:p>
        </w:tc>
        <w:tc>
          <w:tcPr>
            <w:tcW w:w="992" w:type="dxa"/>
            <w:vAlign w:val="center"/>
          </w:tcPr>
          <w:p w14:paraId="5975EFA1" w14:textId="77777777" w:rsidR="001F1946" w:rsidRPr="0077526B" w:rsidRDefault="001F1946" w:rsidP="001F1946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1,0</w:t>
            </w:r>
          </w:p>
        </w:tc>
        <w:tc>
          <w:tcPr>
            <w:tcW w:w="674" w:type="dxa"/>
            <w:vAlign w:val="center"/>
          </w:tcPr>
          <w:p w14:paraId="1C76E7EE" w14:textId="77777777" w:rsidR="001F1946" w:rsidRPr="0077526B" w:rsidRDefault="001F1946" w:rsidP="001F1946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18AC5348" w14:textId="77777777" w:rsidR="001F1946" w:rsidRPr="0077526B" w:rsidRDefault="001F1946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pšenična listna pegavost, 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, žitna pepelovka, lomljivost žitnih bilk</w:t>
            </w:r>
          </w:p>
        </w:tc>
        <w:tc>
          <w:tcPr>
            <w:tcW w:w="2552" w:type="dxa"/>
            <w:vAlign w:val="center"/>
          </w:tcPr>
          <w:p w14:paraId="26039F04" w14:textId="77777777" w:rsidR="001F1946" w:rsidRPr="0077526B" w:rsidRDefault="001F1946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ječmenova rja, ječmenov listni ožig, ječmenova mrežasta pegavost</w:t>
            </w:r>
          </w:p>
        </w:tc>
      </w:tr>
      <w:tr w:rsidR="001F1946" w:rsidRPr="0077526B" w14:paraId="3125315C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0F796446" w14:textId="77777777" w:rsidR="001F1946" w:rsidRPr="0077526B" w:rsidRDefault="001F1946" w:rsidP="001F1946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VERTIPIN</w:t>
            </w:r>
            <w:r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o, t)</w:t>
            </w:r>
          </w:p>
        </w:tc>
        <w:tc>
          <w:tcPr>
            <w:tcW w:w="1169" w:type="dxa"/>
            <w:vAlign w:val="center"/>
          </w:tcPr>
          <w:p w14:paraId="3F0883B5" w14:textId="77777777" w:rsidR="001F1946" w:rsidRPr="0077526B" w:rsidRDefault="001F1946" w:rsidP="001F1946">
            <w:pPr>
              <w:rPr>
                <w:snapToGrid w:val="0"/>
                <w:sz w:val="16"/>
                <w:lang w:val="sl-SI"/>
              </w:rPr>
            </w:pPr>
            <w:r w:rsidRPr="0077526B">
              <w:rPr>
                <w:snapToGrid w:val="0"/>
                <w:sz w:val="16"/>
                <w:lang w:val="sl-SI"/>
              </w:rPr>
              <w:t>žveplo</w:t>
            </w:r>
          </w:p>
        </w:tc>
        <w:tc>
          <w:tcPr>
            <w:tcW w:w="992" w:type="dxa"/>
            <w:vAlign w:val="center"/>
          </w:tcPr>
          <w:p w14:paraId="44B18C06" w14:textId="77777777" w:rsidR="001F1946" w:rsidRPr="0077526B" w:rsidRDefault="001F1946" w:rsidP="001F1946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6,0</w:t>
            </w:r>
          </w:p>
        </w:tc>
        <w:tc>
          <w:tcPr>
            <w:tcW w:w="674" w:type="dxa"/>
            <w:vAlign w:val="center"/>
          </w:tcPr>
          <w:p w14:paraId="6A5590C7" w14:textId="77777777" w:rsidR="001F1946" w:rsidRPr="0077526B" w:rsidRDefault="001F1946" w:rsidP="001F1946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</w:t>
            </w:r>
          </w:p>
        </w:tc>
        <w:tc>
          <w:tcPr>
            <w:tcW w:w="2693" w:type="dxa"/>
            <w:vAlign w:val="center"/>
          </w:tcPr>
          <w:p w14:paraId="6FA010E2" w14:textId="77777777" w:rsidR="001F1946" w:rsidRPr="0077526B" w:rsidRDefault="001F1946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zmanjševanje okužb s pšenično listno pegavostjo in žitno pepelovko</w:t>
            </w:r>
          </w:p>
        </w:tc>
        <w:tc>
          <w:tcPr>
            <w:tcW w:w="2552" w:type="dxa"/>
            <w:vAlign w:val="center"/>
          </w:tcPr>
          <w:p w14:paraId="6AB4B233" w14:textId="77777777" w:rsidR="001F1946" w:rsidRPr="0077526B" w:rsidRDefault="001F1946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zmanjševanje okužb z žitno pepelovko</w:t>
            </w:r>
          </w:p>
        </w:tc>
      </w:tr>
      <w:tr w:rsidR="001F1946" w:rsidRPr="0077526B" w14:paraId="4FB7B576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7AE3604C" w14:textId="77777777" w:rsidR="001F1946" w:rsidRPr="0077526B" w:rsidRDefault="001F1946" w:rsidP="001F1946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VINDEX 80 WG</w:t>
            </w:r>
            <w:r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t, r)</w:t>
            </w:r>
          </w:p>
        </w:tc>
        <w:tc>
          <w:tcPr>
            <w:tcW w:w="1169" w:type="dxa"/>
            <w:vAlign w:val="center"/>
          </w:tcPr>
          <w:p w14:paraId="7FF2478E" w14:textId="77777777" w:rsidR="001F1946" w:rsidRPr="0077526B" w:rsidRDefault="001F1946" w:rsidP="001F1946">
            <w:pPr>
              <w:rPr>
                <w:snapToGrid w:val="0"/>
                <w:sz w:val="16"/>
                <w:lang w:val="sl-SI"/>
              </w:rPr>
            </w:pPr>
            <w:r w:rsidRPr="0077526B">
              <w:rPr>
                <w:snapToGrid w:val="0"/>
                <w:sz w:val="16"/>
                <w:lang w:val="sl-SI"/>
              </w:rPr>
              <w:t>žveplo</w:t>
            </w:r>
          </w:p>
        </w:tc>
        <w:tc>
          <w:tcPr>
            <w:tcW w:w="992" w:type="dxa"/>
            <w:vAlign w:val="center"/>
          </w:tcPr>
          <w:p w14:paraId="0CB00DD9" w14:textId="77777777" w:rsidR="001F1946" w:rsidRPr="0077526B" w:rsidRDefault="001F1946" w:rsidP="001F1946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5,0 – 7,5</w:t>
            </w:r>
          </w:p>
        </w:tc>
        <w:tc>
          <w:tcPr>
            <w:tcW w:w="674" w:type="dxa"/>
            <w:vAlign w:val="center"/>
          </w:tcPr>
          <w:p w14:paraId="590FE9AA" w14:textId="77777777" w:rsidR="001F1946" w:rsidRPr="0077526B" w:rsidRDefault="001F1946" w:rsidP="001F1946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52840290" w14:textId="77777777" w:rsidR="001F1946" w:rsidRPr="0077526B" w:rsidRDefault="001F1946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žitna pepelovka</w:t>
            </w:r>
          </w:p>
        </w:tc>
        <w:tc>
          <w:tcPr>
            <w:tcW w:w="2552" w:type="dxa"/>
            <w:vAlign w:val="center"/>
          </w:tcPr>
          <w:p w14:paraId="2D63260E" w14:textId="77777777" w:rsidR="001F1946" w:rsidRPr="0077526B" w:rsidRDefault="001F1946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žitna pepelovka</w:t>
            </w:r>
          </w:p>
        </w:tc>
      </w:tr>
      <w:tr w:rsidR="001F1946" w:rsidRPr="0077526B" w14:paraId="27B0AA7C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55B9498E" w14:textId="77777777" w:rsidR="001F1946" w:rsidRPr="0077526B" w:rsidRDefault="001F1946" w:rsidP="001F1946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 xml:space="preserve">ZAFTRA AZT 250 SC </w:t>
            </w:r>
            <w:r w:rsidRPr="0077526B">
              <w:rPr>
                <w:snapToGrid w:val="0"/>
                <w:lang w:val="sl-SI"/>
              </w:rPr>
              <w:t>(p, j, t, r)</w:t>
            </w:r>
          </w:p>
        </w:tc>
        <w:tc>
          <w:tcPr>
            <w:tcW w:w="1169" w:type="dxa"/>
            <w:vAlign w:val="center"/>
          </w:tcPr>
          <w:p w14:paraId="4047B6AF" w14:textId="77777777" w:rsidR="001F1946" w:rsidRPr="0077526B" w:rsidRDefault="001F1946" w:rsidP="001F1946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azoksistrobin</w:t>
            </w:r>
            <w:proofErr w:type="spellEnd"/>
          </w:p>
        </w:tc>
        <w:tc>
          <w:tcPr>
            <w:tcW w:w="992" w:type="dxa"/>
            <w:vAlign w:val="center"/>
          </w:tcPr>
          <w:p w14:paraId="1A383935" w14:textId="77777777" w:rsidR="001F1946" w:rsidRPr="0077526B" w:rsidRDefault="001F1946" w:rsidP="001F1946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1,0</w:t>
            </w:r>
          </w:p>
        </w:tc>
        <w:tc>
          <w:tcPr>
            <w:tcW w:w="674" w:type="dxa"/>
            <w:vAlign w:val="center"/>
          </w:tcPr>
          <w:p w14:paraId="79F773BA" w14:textId="77777777" w:rsidR="001F1946" w:rsidRPr="0077526B" w:rsidRDefault="001F1946" w:rsidP="001F1946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251F9FBB" w14:textId="77777777" w:rsidR="001F1946" w:rsidRPr="0077526B" w:rsidRDefault="001F1946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, rjava pegavost pšeničnih  plev</w:t>
            </w:r>
          </w:p>
        </w:tc>
        <w:tc>
          <w:tcPr>
            <w:tcW w:w="2552" w:type="dxa"/>
            <w:vAlign w:val="center"/>
          </w:tcPr>
          <w:p w14:paraId="493F97D5" w14:textId="3B4ED0DC" w:rsidR="001F1946" w:rsidRPr="0077526B" w:rsidRDefault="001F1946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</w:t>
            </w:r>
            <w:r w:rsidR="00225D07"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rjava pegavost pšeničnih plev, </w:t>
            </w: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zmanjševanje okužb z ječmenovim listnim ožigom</w:t>
            </w:r>
          </w:p>
        </w:tc>
      </w:tr>
      <w:tr w:rsidR="001F1946" w:rsidRPr="0077526B" w14:paraId="707DC1F1" w14:textId="77777777" w:rsidTr="0077526B">
        <w:trPr>
          <w:trHeight w:val="655"/>
        </w:trPr>
        <w:tc>
          <w:tcPr>
            <w:tcW w:w="1838" w:type="dxa"/>
            <w:vAlign w:val="center"/>
          </w:tcPr>
          <w:p w14:paraId="3F89244C" w14:textId="165B5081" w:rsidR="001F1946" w:rsidRPr="0077526B" w:rsidRDefault="001F1946" w:rsidP="001F1946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ZAMIR**</w:t>
            </w:r>
            <w:r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</w:t>
            </w:r>
            <w:r w:rsidR="00467944" w:rsidRPr="0077526B">
              <w:rPr>
                <w:snapToGrid w:val="0"/>
                <w:lang w:val="sl-SI"/>
              </w:rPr>
              <w:t xml:space="preserve"> </w:t>
            </w:r>
            <w:r w:rsidRPr="0077526B">
              <w:rPr>
                <w:snapToGrid w:val="0"/>
                <w:lang w:val="sl-SI"/>
              </w:rPr>
              <w:t>t, oz. r)</w:t>
            </w:r>
            <w:r w:rsidRPr="0077526B">
              <w:rPr>
                <w:snapToGrid w:val="0"/>
                <w:lang w:val="sl-SI"/>
              </w:rPr>
              <w:br/>
            </w:r>
            <w:r w:rsidRPr="0077526B">
              <w:rPr>
                <w:b/>
                <w:snapToGrid w:val="0"/>
                <w:lang w:val="sl-SI"/>
              </w:rPr>
              <w:t>do 30.6.2023</w:t>
            </w:r>
          </w:p>
        </w:tc>
        <w:tc>
          <w:tcPr>
            <w:tcW w:w="1169" w:type="dxa"/>
            <w:vAlign w:val="center"/>
          </w:tcPr>
          <w:p w14:paraId="0B425BDE" w14:textId="77777777" w:rsidR="001F1946" w:rsidRPr="0077526B" w:rsidRDefault="001F1946" w:rsidP="001F1946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prokloraz</w:t>
            </w:r>
            <w:proofErr w:type="spellEnd"/>
          </w:p>
          <w:p w14:paraId="0BCB087A" w14:textId="77777777" w:rsidR="001F1946" w:rsidRPr="0077526B" w:rsidRDefault="001F1946" w:rsidP="001F1946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tebukonazol</w:t>
            </w:r>
            <w:proofErr w:type="spellEnd"/>
          </w:p>
        </w:tc>
        <w:tc>
          <w:tcPr>
            <w:tcW w:w="992" w:type="dxa"/>
            <w:vAlign w:val="center"/>
          </w:tcPr>
          <w:p w14:paraId="0710E5F9" w14:textId="77777777" w:rsidR="001F1946" w:rsidRPr="0077526B" w:rsidRDefault="001F1946" w:rsidP="001F1946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1,5</w:t>
            </w:r>
          </w:p>
        </w:tc>
        <w:tc>
          <w:tcPr>
            <w:tcW w:w="674" w:type="dxa"/>
            <w:vAlign w:val="center"/>
          </w:tcPr>
          <w:p w14:paraId="2E533708" w14:textId="77777777" w:rsidR="001F1946" w:rsidRPr="0077526B" w:rsidRDefault="001F1946" w:rsidP="001F1946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42</w:t>
            </w:r>
          </w:p>
        </w:tc>
        <w:tc>
          <w:tcPr>
            <w:tcW w:w="2693" w:type="dxa"/>
            <w:vAlign w:val="center"/>
          </w:tcPr>
          <w:p w14:paraId="497302E0" w14:textId="77777777" w:rsidR="001F1946" w:rsidRPr="0077526B" w:rsidRDefault="001F1946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pšenična rja, zmanjševanje okužb s pšenično listno pegavostjo in delno zmanjševanje okužb s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fuzariozami</w:t>
            </w:r>
            <w:proofErr w:type="spellEnd"/>
          </w:p>
        </w:tc>
        <w:tc>
          <w:tcPr>
            <w:tcW w:w="2552" w:type="dxa"/>
            <w:vAlign w:val="center"/>
          </w:tcPr>
          <w:p w14:paraId="5C422477" w14:textId="77777777" w:rsidR="001F1946" w:rsidRPr="0077526B" w:rsidRDefault="001F1946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color w:val="C00000"/>
                <w:sz w:val="16"/>
                <w:szCs w:val="16"/>
                <w:lang w:val="sl-SI"/>
              </w:rPr>
            </w:pPr>
          </w:p>
        </w:tc>
      </w:tr>
      <w:tr w:rsidR="001F1946" w:rsidRPr="0077526B" w14:paraId="3A9A7C12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23863D27" w14:textId="77777777" w:rsidR="001F1946" w:rsidRPr="0077526B" w:rsidRDefault="001F1946" w:rsidP="001F1946">
            <w:pPr>
              <w:pStyle w:val="OBVESTILOTabelaBesedilo"/>
              <w:rPr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ZANTARA</w:t>
            </w:r>
            <w:r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r, t; MU o)</w:t>
            </w:r>
          </w:p>
        </w:tc>
        <w:tc>
          <w:tcPr>
            <w:tcW w:w="1169" w:type="dxa"/>
            <w:vAlign w:val="center"/>
          </w:tcPr>
          <w:p w14:paraId="6FE4CBB8" w14:textId="77777777" w:rsidR="001F1946" w:rsidRPr="0077526B" w:rsidRDefault="001F1946" w:rsidP="001F1946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biksafen</w:t>
            </w:r>
            <w:proofErr w:type="spellEnd"/>
          </w:p>
          <w:p w14:paraId="376847C8" w14:textId="77777777" w:rsidR="001F1946" w:rsidRPr="0077526B" w:rsidRDefault="001F1946" w:rsidP="001F1946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tebukonazol</w:t>
            </w:r>
            <w:proofErr w:type="spellEnd"/>
          </w:p>
        </w:tc>
        <w:tc>
          <w:tcPr>
            <w:tcW w:w="992" w:type="dxa"/>
            <w:vAlign w:val="center"/>
          </w:tcPr>
          <w:p w14:paraId="369699E6" w14:textId="77777777" w:rsidR="001F1946" w:rsidRPr="0077526B" w:rsidRDefault="001F1946" w:rsidP="001F1946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1,5</w:t>
            </w:r>
          </w:p>
        </w:tc>
        <w:tc>
          <w:tcPr>
            <w:tcW w:w="674" w:type="dxa"/>
            <w:vAlign w:val="center"/>
          </w:tcPr>
          <w:p w14:paraId="4A9AE904" w14:textId="77777777" w:rsidR="001F1946" w:rsidRPr="0077526B" w:rsidRDefault="001F1946" w:rsidP="001F1946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33EA1DD7" w14:textId="77777777" w:rsidR="001F1946" w:rsidRPr="0077526B" w:rsidRDefault="001F1946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žitna pepelovka,  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 rjava pegavost pšeničnih plev, pšenična listna pegavost, temna pegavost pšenice,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fuzarioze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, snežna plesen</w:t>
            </w:r>
          </w:p>
        </w:tc>
        <w:tc>
          <w:tcPr>
            <w:tcW w:w="2552" w:type="dxa"/>
            <w:vAlign w:val="center"/>
          </w:tcPr>
          <w:p w14:paraId="63E09AAB" w14:textId="6D338F65" w:rsidR="001F1946" w:rsidRPr="0077526B" w:rsidRDefault="001F1946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žitna pepelovka, ječmenov listni ožig,</w:t>
            </w:r>
            <w:r w:rsidR="0071253B"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</w:t>
            </w: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ječmenova mrežasta pegavost, 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ječmenova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ramularijska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pegavost,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fuzarioze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 </w:t>
            </w:r>
          </w:p>
        </w:tc>
      </w:tr>
      <w:tr w:rsidR="001F1946" w:rsidRPr="0077526B" w14:paraId="3B162D0E" w14:textId="77777777" w:rsidTr="0077526B">
        <w:trPr>
          <w:trHeight w:val="322"/>
        </w:trPr>
        <w:tc>
          <w:tcPr>
            <w:tcW w:w="1838" w:type="dxa"/>
            <w:vAlign w:val="center"/>
          </w:tcPr>
          <w:p w14:paraId="5396923C" w14:textId="77777777" w:rsidR="001F1946" w:rsidRPr="0077526B" w:rsidRDefault="001F1946" w:rsidP="001F1946">
            <w:pPr>
              <w:pStyle w:val="OBVESTILOTabelaBesedilo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ZOXIS 250 SC</w:t>
            </w:r>
            <w:r w:rsidRPr="0077526B">
              <w:rPr>
                <w:b/>
                <w:snapToGrid w:val="0"/>
                <w:lang w:val="sl-SI"/>
              </w:rPr>
              <w:br/>
            </w:r>
            <w:r w:rsidRPr="0077526B">
              <w:rPr>
                <w:snapToGrid w:val="0"/>
                <w:lang w:val="sl-SI"/>
              </w:rPr>
              <w:t>(p, j, r, t)</w:t>
            </w:r>
          </w:p>
        </w:tc>
        <w:tc>
          <w:tcPr>
            <w:tcW w:w="1169" w:type="dxa"/>
            <w:vAlign w:val="center"/>
          </w:tcPr>
          <w:p w14:paraId="5274DD84" w14:textId="77777777" w:rsidR="001F1946" w:rsidRPr="0077526B" w:rsidRDefault="001F1946" w:rsidP="001F1946">
            <w:pPr>
              <w:rPr>
                <w:snapToGrid w:val="0"/>
                <w:sz w:val="16"/>
                <w:lang w:val="sl-SI"/>
              </w:rPr>
            </w:pPr>
            <w:proofErr w:type="spellStart"/>
            <w:r w:rsidRPr="0077526B">
              <w:rPr>
                <w:snapToGrid w:val="0"/>
                <w:sz w:val="16"/>
                <w:lang w:val="sl-SI"/>
              </w:rPr>
              <w:t>azoksistrobin</w:t>
            </w:r>
            <w:proofErr w:type="spellEnd"/>
          </w:p>
        </w:tc>
        <w:tc>
          <w:tcPr>
            <w:tcW w:w="992" w:type="dxa"/>
            <w:vAlign w:val="center"/>
          </w:tcPr>
          <w:p w14:paraId="6862E2FF" w14:textId="77777777" w:rsidR="001F1946" w:rsidRPr="0077526B" w:rsidRDefault="001F1946" w:rsidP="001F1946">
            <w:pPr>
              <w:jc w:val="center"/>
              <w:rPr>
                <w:b/>
                <w:snapToGrid w:val="0"/>
                <w:lang w:val="sl-SI"/>
              </w:rPr>
            </w:pPr>
            <w:r w:rsidRPr="0077526B">
              <w:rPr>
                <w:b/>
                <w:snapToGrid w:val="0"/>
                <w:lang w:val="sl-SI"/>
              </w:rPr>
              <w:t>1,0</w:t>
            </w:r>
          </w:p>
        </w:tc>
        <w:tc>
          <w:tcPr>
            <w:tcW w:w="674" w:type="dxa"/>
            <w:vAlign w:val="center"/>
          </w:tcPr>
          <w:p w14:paraId="34AB4CDE" w14:textId="77777777" w:rsidR="001F1946" w:rsidRPr="0077526B" w:rsidRDefault="001F1946" w:rsidP="001F1946">
            <w:pPr>
              <w:rPr>
                <w:snapToGrid w:val="0"/>
                <w:lang w:val="sl-SI"/>
              </w:rPr>
            </w:pPr>
            <w:r w:rsidRPr="0077526B">
              <w:rPr>
                <w:snapToGrid w:val="0"/>
                <w:lang w:val="sl-SI"/>
              </w:rPr>
              <w:t>35</w:t>
            </w:r>
          </w:p>
        </w:tc>
        <w:tc>
          <w:tcPr>
            <w:tcW w:w="2693" w:type="dxa"/>
            <w:vAlign w:val="center"/>
          </w:tcPr>
          <w:p w14:paraId="2AB0C0A2" w14:textId="77777777" w:rsidR="001F1946" w:rsidRPr="0077526B" w:rsidRDefault="001F1946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pšenična listna pegavost, 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</w:p>
        </w:tc>
        <w:tc>
          <w:tcPr>
            <w:tcW w:w="2552" w:type="dxa"/>
            <w:vAlign w:val="center"/>
          </w:tcPr>
          <w:p w14:paraId="59DAD47A" w14:textId="77777777" w:rsidR="001F1946" w:rsidRPr="0077526B" w:rsidRDefault="001F1946" w:rsidP="001F1946">
            <w:pPr>
              <w:pStyle w:val="OBVESTILOTabelaBesedilo"/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</w:pPr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rje iz rodu </w:t>
            </w:r>
            <w:proofErr w:type="spellStart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>Puccinia</w:t>
            </w:r>
            <w:proofErr w:type="spellEnd"/>
            <w:r w:rsidRPr="0077526B">
              <w:rPr>
                <w:rFonts w:asciiTheme="minorHAnsi" w:hAnsiTheme="minorHAnsi" w:cstheme="minorHAnsi"/>
                <w:snapToGrid w:val="0"/>
                <w:sz w:val="16"/>
                <w:szCs w:val="16"/>
                <w:lang w:val="sl-SI"/>
              </w:rPr>
              <w:t xml:space="preserve">, ječmenov listni ožig, ječmenova mrežasta pegavost </w:t>
            </w:r>
          </w:p>
        </w:tc>
      </w:tr>
    </w:tbl>
    <w:p w14:paraId="5CCB38AB" w14:textId="77777777" w:rsidR="005B7634" w:rsidRPr="0077526B" w:rsidRDefault="005B7634" w:rsidP="00786133">
      <w:pPr>
        <w:pStyle w:val="OBVESTILOTabelaKrepko"/>
        <w:rPr>
          <w:color w:val="C00000"/>
          <w:lang w:val="sl-SI"/>
        </w:rPr>
      </w:pPr>
    </w:p>
    <w:p w14:paraId="7B49D601" w14:textId="77777777" w:rsidR="005B7634" w:rsidRPr="0077526B" w:rsidRDefault="005B7634" w:rsidP="00786133">
      <w:pPr>
        <w:pStyle w:val="OBVESTILOTabelaKrepko"/>
        <w:rPr>
          <w:lang w:val="sl-SI"/>
        </w:rPr>
      </w:pPr>
      <w:r w:rsidRPr="0077526B">
        <w:rPr>
          <w:lang w:val="sl-SI"/>
        </w:rPr>
        <w:t>Pred uporabo FFS pozorno preberite priložena navodila za uporabo in opravite škropljenje v skladu s predpisanimi navodili!</w:t>
      </w:r>
    </w:p>
    <w:sectPr w:rsidR="005B7634" w:rsidRPr="0077526B" w:rsidSect="00B42E98">
      <w:headerReference w:type="default" r:id="rId9"/>
      <w:footerReference w:type="default" r:id="rId10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0C9E9" w14:textId="77777777" w:rsidR="002220AE" w:rsidRDefault="002220AE" w:rsidP="006A44C7">
      <w:pPr>
        <w:spacing w:before="0" w:after="0"/>
      </w:pPr>
      <w:r>
        <w:separator/>
      </w:r>
    </w:p>
  </w:endnote>
  <w:endnote w:type="continuationSeparator" w:id="0">
    <w:p w14:paraId="4C82E607" w14:textId="77777777" w:rsidR="002220AE" w:rsidRDefault="002220AE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116F" w14:textId="36DCCE80" w:rsidR="00F620A3" w:rsidRPr="00D17D0B" w:rsidRDefault="00F620A3" w:rsidP="00484EC1">
    <w:pPr>
      <w:pStyle w:val="Footer"/>
      <w:rPr>
        <w:lang w:val="sl-SI"/>
      </w:rPr>
    </w:pPr>
    <w:r w:rsidRPr="00D17D0B">
      <w:rPr>
        <w:lang w:val="sl-SI"/>
      </w:rPr>
      <w:t xml:space="preserve">Obvestila poljedelcem, </w:t>
    </w:r>
    <w:r>
      <w:rPr>
        <w:lang w:val="sl-SI"/>
      </w:rPr>
      <w:t>3</w:t>
    </w:r>
    <w:r w:rsidR="00916C2C">
      <w:rPr>
        <w:lang w:val="sl-SI"/>
      </w:rPr>
      <w:t>2</w:t>
    </w:r>
    <w:r>
      <w:rPr>
        <w:lang w:val="sl-SI"/>
      </w:rPr>
      <w:t xml:space="preserve"> (202</w:t>
    </w:r>
    <w:r w:rsidR="00916C2C">
      <w:rPr>
        <w:lang w:val="sl-SI"/>
      </w:rPr>
      <w:t>3</w:t>
    </w:r>
    <w:r w:rsidRPr="00D17D0B">
      <w:rPr>
        <w:lang w:val="sl-SI"/>
      </w:rPr>
      <w:t xml:space="preserve">) </w:t>
    </w:r>
    <w:r w:rsidR="0061519E">
      <w:rPr>
        <w:lang w:val="sl-SI"/>
      </w:rPr>
      <w:t>0</w:t>
    </w:r>
    <w:r w:rsidR="00895E9B">
      <w:rPr>
        <w:lang w:val="sl-SI"/>
      </w:rPr>
      <w:t>2</w:t>
    </w:r>
    <w:r w:rsidRPr="00D17D0B">
      <w:rPr>
        <w:lang w:val="sl-SI"/>
      </w:rPr>
      <w:t xml:space="preserve">, s. </w:t>
    </w:r>
    <w:r w:rsidRPr="00D17D0B">
      <w:rPr>
        <w:lang w:val="sl-SI"/>
      </w:rPr>
      <w:fldChar w:fldCharType="begin"/>
    </w:r>
    <w:r w:rsidRPr="00D17D0B">
      <w:rPr>
        <w:lang w:val="sl-SI"/>
      </w:rPr>
      <w:instrText xml:space="preserve"> PAGE  \* Arabic  \* MERGEFORMAT </w:instrText>
    </w:r>
    <w:r w:rsidRPr="00D17D0B">
      <w:rPr>
        <w:lang w:val="sl-SI"/>
      </w:rPr>
      <w:fldChar w:fldCharType="separate"/>
    </w:r>
    <w:r w:rsidR="00426DB3">
      <w:rPr>
        <w:noProof/>
        <w:lang w:val="sl-SI"/>
      </w:rPr>
      <w:t>5</w:t>
    </w:r>
    <w:r w:rsidRPr="00D17D0B">
      <w:rPr>
        <w:lang w:val="sl-SI"/>
      </w:rPr>
      <w:fldChar w:fldCharType="end"/>
    </w:r>
    <w:r w:rsidRPr="00D17D0B">
      <w:rPr>
        <w:lang w:val="sl-SI"/>
      </w:rPr>
      <w:t>/</w:t>
    </w:r>
    <w:r w:rsidRPr="00D17D0B">
      <w:rPr>
        <w:noProof/>
        <w:lang w:val="sl-SI"/>
      </w:rPr>
      <w:fldChar w:fldCharType="begin"/>
    </w:r>
    <w:r w:rsidRPr="00D17D0B">
      <w:rPr>
        <w:noProof/>
        <w:lang w:val="sl-SI"/>
      </w:rPr>
      <w:instrText xml:space="preserve"> NUMPAGES  \* Arabic  \* MERGEFORMAT </w:instrText>
    </w:r>
    <w:r w:rsidRPr="00D17D0B">
      <w:rPr>
        <w:noProof/>
        <w:lang w:val="sl-SI"/>
      </w:rPr>
      <w:fldChar w:fldCharType="separate"/>
    </w:r>
    <w:r w:rsidR="00426DB3">
      <w:rPr>
        <w:noProof/>
        <w:lang w:val="sl-SI"/>
      </w:rPr>
      <w:t>5</w:t>
    </w:r>
    <w:r w:rsidRPr="00D17D0B">
      <w:rPr>
        <w:noProof/>
        <w:lang w:val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A46B6" w14:textId="77777777" w:rsidR="002220AE" w:rsidRDefault="002220AE" w:rsidP="006A44C7">
      <w:pPr>
        <w:spacing w:before="0" w:after="0"/>
      </w:pPr>
      <w:r>
        <w:separator/>
      </w:r>
    </w:p>
  </w:footnote>
  <w:footnote w:type="continuationSeparator" w:id="0">
    <w:p w14:paraId="559E2D93" w14:textId="77777777" w:rsidR="002220AE" w:rsidRDefault="002220AE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1EEE" w14:textId="77777777" w:rsidR="00F620A3" w:rsidRPr="00C5388D" w:rsidRDefault="00F620A3" w:rsidP="006A44C7">
    <w:pPr>
      <w:pStyle w:val="Heading1"/>
      <w:numPr>
        <w:ilvl w:val="0"/>
        <w:numId w:val="0"/>
      </w:numPr>
      <w:rPr>
        <w:lang w:val="sl-SI"/>
      </w:rPr>
    </w:pPr>
    <w:r w:rsidRPr="00391CCD">
      <w:rPr>
        <w:lang w:val="sl-SI"/>
      </w:rPr>
      <w:t>Obvestila poljedelcem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1A77"/>
    <w:multiLevelType w:val="hybridMultilevel"/>
    <w:tmpl w:val="C7FE04E8"/>
    <w:lvl w:ilvl="0" w:tplc="F86CDE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F7612"/>
    <w:multiLevelType w:val="hybridMultilevel"/>
    <w:tmpl w:val="EC202DA2"/>
    <w:lvl w:ilvl="0" w:tplc="AAB0BE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47B7A"/>
    <w:multiLevelType w:val="multilevel"/>
    <w:tmpl w:val="CBA88558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0786ED9"/>
    <w:multiLevelType w:val="hybridMultilevel"/>
    <w:tmpl w:val="30220296"/>
    <w:lvl w:ilvl="0" w:tplc="9A5AD334">
      <w:start w:val="1"/>
      <w:numFmt w:val="decimal"/>
      <w:lvlText w:val="%1.)"/>
      <w:lvlJc w:val="left"/>
      <w:pPr>
        <w:ind w:left="303" w:hanging="360"/>
      </w:pPr>
      <w:rPr>
        <w:rFonts w:hint="default"/>
        <w:color w:val="auto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023" w:hanging="360"/>
      </w:pPr>
    </w:lvl>
    <w:lvl w:ilvl="2" w:tplc="0424001B" w:tentative="1">
      <w:start w:val="1"/>
      <w:numFmt w:val="lowerRoman"/>
      <w:lvlText w:val="%3."/>
      <w:lvlJc w:val="right"/>
      <w:pPr>
        <w:ind w:left="1743" w:hanging="180"/>
      </w:pPr>
    </w:lvl>
    <w:lvl w:ilvl="3" w:tplc="0424000F" w:tentative="1">
      <w:start w:val="1"/>
      <w:numFmt w:val="decimal"/>
      <w:lvlText w:val="%4."/>
      <w:lvlJc w:val="left"/>
      <w:pPr>
        <w:ind w:left="2463" w:hanging="360"/>
      </w:pPr>
    </w:lvl>
    <w:lvl w:ilvl="4" w:tplc="04240019" w:tentative="1">
      <w:start w:val="1"/>
      <w:numFmt w:val="lowerLetter"/>
      <w:lvlText w:val="%5."/>
      <w:lvlJc w:val="left"/>
      <w:pPr>
        <w:ind w:left="3183" w:hanging="360"/>
      </w:pPr>
    </w:lvl>
    <w:lvl w:ilvl="5" w:tplc="0424001B" w:tentative="1">
      <w:start w:val="1"/>
      <w:numFmt w:val="lowerRoman"/>
      <w:lvlText w:val="%6."/>
      <w:lvlJc w:val="right"/>
      <w:pPr>
        <w:ind w:left="3903" w:hanging="180"/>
      </w:pPr>
    </w:lvl>
    <w:lvl w:ilvl="6" w:tplc="0424000F" w:tentative="1">
      <w:start w:val="1"/>
      <w:numFmt w:val="decimal"/>
      <w:lvlText w:val="%7."/>
      <w:lvlJc w:val="left"/>
      <w:pPr>
        <w:ind w:left="4623" w:hanging="360"/>
      </w:pPr>
    </w:lvl>
    <w:lvl w:ilvl="7" w:tplc="04240019" w:tentative="1">
      <w:start w:val="1"/>
      <w:numFmt w:val="lowerLetter"/>
      <w:lvlText w:val="%8."/>
      <w:lvlJc w:val="left"/>
      <w:pPr>
        <w:ind w:left="5343" w:hanging="360"/>
      </w:pPr>
    </w:lvl>
    <w:lvl w:ilvl="8" w:tplc="0424001B" w:tentative="1">
      <w:start w:val="1"/>
      <w:numFmt w:val="lowerRoman"/>
      <w:lvlText w:val="%9."/>
      <w:lvlJc w:val="right"/>
      <w:pPr>
        <w:ind w:left="6063" w:hanging="180"/>
      </w:pPr>
    </w:lvl>
  </w:abstractNum>
  <w:num w:numId="1" w16cid:durableId="788622985">
    <w:abstractNumId w:val="4"/>
  </w:num>
  <w:num w:numId="2" w16cid:durableId="735280287">
    <w:abstractNumId w:val="4"/>
  </w:num>
  <w:num w:numId="3" w16cid:durableId="1317759319">
    <w:abstractNumId w:val="4"/>
  </w:num>
  <w:num w:numId="4" w16cid:durableId="164439837">
    <w:abstractNumId w:val="4"/>
  </w:num>
  <w:num w:numId="5" w16cid:durableId="218977007">
    <w:abstractNumId w:val="4"/>
  </w:num>
  <w:num w:numId="6" w16cid:durableId="1095898821">
    <w:abstractNumId w:val="4"/>
  </w:num>
  <w:num w:numId="7" w16cid:durableId="1231816438">
    <w:abstractNumId w:val="4"/>
  </w:num>
  <w:num w:numId="8" w16cid:durableId="57679985">
    <w:abstractNumId w:val="4"/>
  </w:num>
  <w:num w:numId="9" w16cid:durableId="180630615">
    <w:abstractNumId w:val="1"/>
  </w:num>
  <w:num w:numId="10" w16cid:durableId="1684435518">
    <w:abstractNumId w:val="4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1630553009">
    <w:abstractNumId w:val="2"/>
  </w:num>
  <w:num w:numId="12" w16cid:durableId="1682780685">
    <w:abstractNumId w:val="3"/>
  </w:num>
  <w:num w:numId="13" w16cid:durableId="290020842">
    <w:abstractNumId w:val="0"/>
  </w:num>
  <w:num w:numId="14" w16cid:durableId="1589925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11A87"/>
    <w:rsid w:val="000135F7"/>
    <w:rsid w:val="000137EE"/>
    <w:rsid w:val="00014FD2"/>
    <w:rsid w:val="00034C34"/>
    <w:rsid w:val="00070145"/>
    <w:rsid w:val="00072B1E"/>
    <w:rsid w:val="000800CA"/>
    <w:rsid w:val="00096EB7"/>
    <w:rsid w:val="000A4201"/>
    <w:rsid w:val="000C333F"/>
    <w:rsid w:val="000C4C40"/>
    <w:rsid w:val="00131AB8"/>
    <w:rsid w:val="00131E83"/>
    <w:rsid w:val="00142DB9"/>
    <w:rsid w:val="00182CA9"/>
    <w:rsid w:val="001B17B0"/>
    <w:rsid w:val="001B2036"/>
    <w:rsid w:val="001B6FD8"/>
    <w:rsid w:val="001D0437"/>
    <w:rsid w:val="001F1946"/>
    <w:rsid w:val="0020043D"/>
    <w:rsid w:val="00203594"/>
    <w:rsid w:val="0021654A"/>
    <w:rsid w:val="002220AE"/>
    <w:rsid w:val="00225D07"/>
    <w:rsid w:val="002352EA"/>
    <w:rsid w:val="002735CD"/>
    <w:rsid w:val="00293C4F"/>
    <w:rsid w:val="0029651D"/>
    <w:rsid w:val="002A7E48"/>
    <w:rsid w:val="002C465B"/>
    <w:rsid w:val="002D09DC"/>
    <w:rsid w:val="002E7E8B"/>
    <w:rsid w:val="002F6302"/>
    <w:rsid w:val="00326365"/>
    <w:rsid w:val="00334354"/>
    <w:rsid w:val="00360854"/>
    <w:rsid w:val="003662F9"/>
    <w:rsid w:val="0037556D"/>
    <w:rsid w:val="003829F3"/>
    <w:rsid w:val="0038487A"/>
    <w:rsid w:val="00391CCD"/>
    <w:rsid w:val="003A5588"/>
    <w:rsid w:val="003B12AE"/>
    <w:rsid w:val="003B1A8A"/>
    <w:rsid w:val="003C782E"/>
    <w:rsid w:val="003E0E29"/>
    <w:rsid w:val="003E7378"/>
    <w:rsid w:val="003F1717"/>
    <w:rsid w:val="00400FF1"/>
    <w:rsid w:val="004067AE"/>
    <w:rsid w:val="00426DB3"/>
    <w:rsid w:val="004346C6"/>
    <w:rsid w:val="00435404"/>
    <w:rsid w:val="00461A11"/>
    <w:rsid w:val="00461F0A"/>
    <w:rsid w:val="00467944"/>
    <w:rsid w:val="00470463"/>
    <w:rsid w:val="00484605"/>
    <w:rsid w:val="00484EC1"/>
    <w:rsid w:val="00487183"/>
    <w:rsid w:val="00494A4B"/>
    <w:rsid w:val="004F4B8E"/>
    <w:rsid w:val="00573437"/>
    <w:rsid w:val="00580019"/>
    <w:rsid w:val="00585D2E"/>
    <w:rsid w:val="005A3E96"/>
    <w:rsid w:val="005B50F3"/>
    <w:rsid w:val="005B7634"/>
    <w:rsid w:val="005C23B3"/>
    <w:rsid w:val="005C3957"/>
    <w:rsid w:val="005C7EE0"/>
    <w:rsid w:val="005E606B"/>
    <w:rsid w:val="005F29C7"/>
    <w:rsid w:val="00611754"/>
    <w:rsid w:val="0061519E"/>
    <w:rsid w:val="00616181"/>
    <w:rsid w:val="006448FB"/>
    <w:rsid w:val="0065138B"/>
    <w:rsid w:val="0069582F"/>
    <w:rsid w:val="00696B1D"/>
    <w:rsid w:val="0069712A"/>
    <w:rsid w:val="006A44C7"/>
    <w:rsid w:val="006C0D4C"/>
    <w:rsid w:val="006E019A"/>
    <w:rsid w:val="006E2656"/>
    <w:rsid w:val="006F1262"/>
    <w:rsid w:val="007022CF"/>
    <w:rsid w:val="007119CD"/>
    <w:rsid w:val="00711D28"/>
    <w:rsid w:val="0071253B"/>
    <w:rsid w:val="007173DC"/>
    <w:rsid w:val="00743F78"/>
    <w:rsid w:val="00761CBA"/>
    <w:rsid w:val="007670FB"/>
    <w:rsid w:val="0077526B"/>
    <w:rsid w:val="00786133"/>
    <w:rsid w:val="00786B87"/>
    <w:rsid w:val="007B0741"/>
    <w:rsid w:val="007D6DED"/>
    <w:rsid w:val="007E1B60"/>
    <w:rsid w:val="00801814"/>
    <w:rsid w:val="00803A99"/>
    <w:rsid w:val="00803E75"/>
    <w:rsid w:val="00812F63"/>
    <w:rsid w:val="0082272C"/>
    <w:rsid w:val="00824C34"/>
    <w:rsid w:val="00825E5D"/>
    <w:rsid w:val="0082729E"/>
    <w:rsid w:val="00837819"/>
    <w:rsid w:val="008436F7"/>
    <w:rsid w:val="0084448C"/>
    <w:rsid w:val="008642B7"/>
    <w:rsid w:val="00874D7B"/>
    <w:rsid w:val="00883DA0"/>
    <w:rsid w:val="00887232"/>
    <w:rsid w:val="00895E9B"/>
    <w:rsid w:val="00896BDC"/>
    <w:rsid w:val="008A44E2"/>
    <w:rsid w:val="008B00DA"/>
    <w:rsid w:val="008B6324"/>
    <w:rsid w:val="008C47C2"/>
    <w:rsid w:val="008D3426"/>
    <w:rsid w:val="008D5391"/>
    <w:rsid w:val="008E1376"/>
    <w:rsid w:val="008E3728"/>
    <w:rsid w:val="008E57D7"/>
    <w:rsid w:val="009005DB"/>
    <w:rsid w:val="00901E2D"/>
    <w:rsid w:val="0091139C"/>
    <w:rsid w:val="00916C2C"/>
    <w:rsid w:val="00920D52"/>
    <w:rsid w:val="00943AF7"/>
    <w:rsid w:val="0094700E"/>
    <w:rsid w:val="00953831"/>
    <w:rsid w:val="009572C7"/>
    <w:rsid w:val="00957C09"/>
    <w:rsid w:val="00967FE0"/>
    <w:rsid w:val="00974A86"/>
    <w:rsid w:val="00983A5F"/>
    <w:rsid w:val="009B5466"/>
    <w:rsid w:val="009C66A1"/>
    <w:rsid w:val="009D3C1B"/>
    <w:rsid w:val="009F2C6C"/>
    <w:rsid w:val="00A11725"/>
    <w:rsid w:val="00A22FC0"/>
    <w:rsid w:val="00A327BF"/>
    <w:rsid w:val="00A37ADC"/>
    <w:rsid w:val="00A40E93"/>
    <w:rsid w:val="00A519F9"/>
    <w:rsid w:val="00A56C70"/>
    <w:rsid w:val="00A578B6"/>
    <w:rsid w:val="00A62C89"/>
    <w:rsid w:val="00A818CD"/>
    <w:rsid w:val="00A87003"/>
    <w:rsid w:val="00A928E7"/>
    <w:rsid w:val="00A93E3C"/>
    <w:rsid w:val="00A96866"/>
    <w:rsid w:val="00AA23F3"/>
    <w:rsid w:val="00AA42D6"/>
    <w:rsid w:val="00AA6D8C"/>
    <w:rsid w:val="00AB33F4"/>
    <w:rsid w:val="00AC0DE0"/>
    <w:rsid w:val="00AD5597"/>
    <w:rsid w:val="00AE2E6E"/>
    <w:rsid w:val="00B06321"/>
    <w:rsid w:val="00B06A76"/>
    <w:rsid w:val="00B12DBF"/>
    <w:rsid w:val="00B1369A"/>
    <w:rsid w:val="00B27459"/>
    <w:rsid w:val="00B363C4"/>
    <w:rsid w:val="00B4192C"/>
    <w:rsid w:val="00B42E98"/>
    <w:rsid w:val="00B60322"/>
    <w:rsid w:val="00B62ABE"/>
    <w:rsid w:val="00B87AB8"/>
    <w:rsid w:val="00BB422A"/>
    <w:rsid w:val="00BC218C"/>
    <w:rsid w:val="00BE78BC"/>
    <w:rsid w:val="00C11027"/>
    <w:rsid w:val="00C12B41"/>
    <w:rsid w:val="00C23517"/>
    <w:rsid w:val="00C27F44"/>
    <w:rsid w:val="00C41B2F"/>
    <w:rsid w:val="00C43466"/>
    <w:rsid w:val="00C5180A"/>
    <w:rsid w:val="00C535B4"/>
    <w:rsid w:val="00C5388D"/>
    <w:rsid w:val="00C64CB8"/>
    <w:rsid w:val="00C67A80"/>
    <w:rsid w:val="00C8662E"/>
    <w:rsid w:val="00C90315"/>
    <w:rsid w:val="00CA3556"/>
    <w:rsid w:val="00CD252C"/>
    <w:rsid w:val="00CF224D"/>
    <w:rsid w:val="00D023C8"/>
    <w:rsid w:val="00D078B3"/>
    <w:rsid w:val="00D13C48"/>
    <w:rsid w:val="00D14972"/>
    <w:rsid w:val="00D17D0B"/>
    <w:rsid w:val="00D251D6"/>
    <w:rsid w:val="00D27B76"/>
    <w:rsid w:val="00D376FE"/>
    <w:rsid w:val="00D43DB4"/>
    <w:rsid w:val="00D4452E"/>
    <w:rsid w:val="00D449E6"/>
    <w:rsid w:val="00D46403"/>
    <w:rsid w:val="00D63EF0"/>
    <w:rsid w:val="00D7514B"/>
    <w:rsid w:val="00D75D7E"/>
    <w:rsid w:val="00D95907"/>
    <w:rsid w:val="00D95C3A"/>
    <w:rsid w:val="00DA356B"/>
    <w:rsid w:val="00DA3626"/>
    <w:rsid w:val="00DD2990"/>
    <w:rsid w:val="00DE4761"/>
    <w:rsid w:val="00E116B8"/>
    <w:rsid w:val="00E32CA1"/>
    <w:rsid w:val="00E35F3B"/>
    <w:rsid w:val="00E4294B"/>
    <w:rsid w:val="00E543C2"/>
    <w:rsid w:val="00E73934"/>
    <w:rsid w:val="00E83710"/>
    <w:rsid w:val="00E842CC"/>
    <w:rsid w:val="00EA2559"/>
    <w:rsid w:val="00EA3544"/>
    <w:rsid w:val="00EA60E5"/>
    <w:rsid w:val="00EB34A3"/>
    <w:rsid w:val="00EB5E38"/>
    <w:rsid w:val="00EC181C"/>
    <w:rsid w:val="00EC4587"/>
    <w:rsid w:val="00EC6E76"/>
    <w:rsid w:val="00F00C99"/>
    <w:rsid w:val="00F01E9D"/>
    <w:rsid w:val="00F306C0"/>
    <w:rsid w:val="00F37E15"/>
    <w:rsid w:val="00F40B37"/>
    <w:rsid w:val="00F46F70"/>
    <w:rsid w:val="00F620A3"/>
    <w:rsid w:val="00F77442"/>
    <w:rsid w:val="00F80C80"/>
    <w:rsid w:val="00F84449"/>
    <w:rsid w:val="00F86FAC"/>
    <w:rsid w:val="00FA6B45"/>
    <w:rsid w:val="00FB7897"/>
    <w:rsid w:val="00FE1C01"/>
    <w:rsid w:val="00FE4AD7"/>
    <w:rsid w:val="00FF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BCED9B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AD5597"/>
    <w:pPr>
      <w:keepNext/>
      <w:keepLines/>
      <w:numPr>
        <w:numId w:val="8"/>
      </w:numPr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833C0B" w:themeColor="accent2" w:themeShade="80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920D52"/>
    <w:pPr>
      <w:keepNext/>
      <w:keepLines/>
      <w:numPr>
        <w:ilvl w:val="1"/>
        <w:numId w:val="8"/>
      </w:numPr>
      <w:shd w:val="clear" w:color="auto" w:fill="FFF2CC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920D52"/>
    <w:pPr>
      <w:keepNext/>
      <w:keepLines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8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8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8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8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8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 w:val="0"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AD5597"/>
    <w:rPr>
      <w:rFonts w:ascii="Calibri" w:eastAsiaTheme="majorEastAsia" w:hAnsi="Calibri" w:cstheme="majorBidi"/>
      <w:b/>
      <w:color w:val="833C0B" w:themeColor="accent2" w:themeShade="80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920D52"/>
    <w:rPr>
      <w:rFonts w:ascii="Calibri" w:eastAsiaTheme="majorEastAsia" w:hAnsi="Calibri" w:cstheme="majorBidi"/>
      <w:b/>
      <w:sz w:val="24"/>
      <w:szCs w:val="26"/>
      <w:shd w:val="clear" w:color="auto" w:fill="FFF2CC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920D52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AD5597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uiPriority w:val="39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9572C7"/>
    <w:pPr>
      <w:spacing w:before="60" w:after="6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2F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2F9"/>
    <w:rPr>
      <w:rFonts w:ascii="Segoe UI" w:hAnsi="Segoe UI" w:cs="Segoe UI"/>
      <w:sz w:val="18"/>
      <w:szCs w:val="18"/>
    </w:rPr>
  </w:style>
  <w:style w:type="paragraph" w:customStyle="1" w:styleId="Tabelaglava">
    <w:name w:val="Tabela glava"/>
    <w:basedOn w:val="OBVESTILOTabelaBesedilo"/>
    <w:link w:val="TabelaglavaZnak"/>
    <w:qFormat/>
    <w:rsid w:val="00E842CC"/>
    <w:pPr>
      <w:spacing w:before="60" w:after="60"/>
    </w:pPr>
    <w:rPr>
      <w:rFonts w:asciiTheme="minorHAnsi" w:hAnsiTheme="minorHAnsi" w:cstheme="minorHAnsi"/>
      <w:b/>
      <w:szCs w:val="20"/>
      <w:lang w:val="sl-SI"/>
    </w:rPr>
  </w:style>
  <w:style w:type="paragraph" w:styleId="NoSpacing">
    <w:name w:val="No Spacing"/>
    <w:aliases w:val="Tabela"/>
    <w:basedOn w:val="OBVESTILOTabelaKrepko"/>
    <w:next w:val="OBVESTILOTabelaKrepko"/>
    <w:uiPriority w:val="1"/>
    <w:qFormat/>
    <w:rsid w:val="00E842CC"/>
    <w:pPr>
      <w:spacing w:after="0"/>
    </w:pPr>
  </w:style>
  <w:style w:type="character" w:customStyle="1" w:styleId="TabelaglavaZnak">
    <w:name w:val="Tabela glava Znak"/>
    <w:basedOn w:val="DefaultParagraphFont"/>
    <w:link w:val="Tabelaglava"/>
    <w:rsid w:val="00E842CC"/>
    <w:rPr>
      <w:rFonts w:cstheme="minorHAnsi"/>
      <w:bCs/>
      <w:sz w:val="20"/>
      <w:szCs w:val="20"/>
      <w:lang w:val="sl-SI"/>
    </w:rPr>
  </w:style>
  <w:style w:type="paragraph" w:customStyle="1" w:styleId="OBVESTILOOpozorilo">
    <w:name w:val="OBVESTILO Opozorilo"/>
    <w:basedOn w:val="Normal"/>
    <w:qFormat/>
    <w:rsid w:val="002004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lang w:val="sl-SI"/>
    </w:rPr>
  </w:style>
  <w:style w:type="paragraph" w:customStyle="1" w:styleId="tab">
    <w:name w:val="tab"/>
    <w:basedOn w:val="Normal"/>
    <w:rsid w:val="009572C7"/>
    <w:pPr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0" w:after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BodyText">
    <w:name w:val="Body Text"/>
    <w:basedOn w:val="Normal"/>
    <w:link w:val="BodyTextChar"/>
    <w:rsid w:val="005B7634"/>
    <w:pPr>
      <w:widowControl w:val="0"/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BodyTextChar">
    <w:name w:val="Body Text Char"/>
    <w:basedOn w:val="DefaultParagraphFont"/>
    <w:link w:val="BodyText"/>
    <w:rsid w:val="005B7634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OBVESTILOTabelaGLAVA">
    <w:name w:val="OBVESTILO Tabela GLAVA"/>
    <w:basedOn w:val="OBVESTILOTabelaBesedilo"/>
    <w:qFormat/>
    <w:rsid w:val="00824C34"/>
    <w:pPr>
      <w:jc w:val="center"/>
    </w:pPr>
    <w:rPr>
      <w:rFonts w:asciiTheme="minorHAnsi" w:hAnsiTheme="minorHAnsi" w:cstheme="minorHAnsi"/>
      <w:b/>
      <w:snapToGrid w:val="0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155C2-4D29-4BBC-B90D-A13B7AB9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5</Pages>
  <Words>2553</Words>
  <Characters>14555</Characters>
  <Application>Microsoft Office Word</Application>
  <DocSecurity>0</DocSecurity>
  <Lines>121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Predloga-Poljed-v01-delovna-verzija</vt:lpstr>
      <vt:lpstr>Predloga-Poljed-v01-delovna-verzija</vt:lpstr>
    </vt:vector>
  </TitlesOfParts>
  <Company>Hewlett-Packard Company</Company>
  <LinksUpToDate>false</LinksUpToDate>
  <CharactersWithSpaces>17074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Predloga-Poljed-v01-delovna-verzija</dc:title>
  <dc:subject/>
  <dc:creator>Jolanda Persolja</dc:creator>
  <cp:keywords/>
  <dc:description/>
  <cp:lastModifiedBy>Jolanda Persolja</cp:lastModifiedBy>
  <cp:revision>51</cp:revision>
  <cp:lastPrinted>2023-03-30T09:50:00Z</cp:lastPrinted>
  <dcterms:created xsi:type="dcterms:W3CDTF">2022-04-07T09:20:00Z</dcterms:created>
  <dcterms:modified xsi:type="dcterms:W3CDTF">2023-03-30T13:33:00Z</dcterms:modified>
</cp:coreProperties>
</file>