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14:paraId="680BCCA8" w14:textId="77777777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08972CBD" w14:textId="77777777"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2A9C0EF3" w14:textId="77777777"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14:paraId="3FF65446" w14:textId="77777777"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14:paraId="4DD70813" w14:textId="77777777" w:rsidTr="00883F89">
        <w:tc>
          <w:tcPr>
            <w:tcW w:w="1983" w:type="dxa"/>
          </w:tcPr>
          <w:p w14:paraId="27B730F5" w14:textId="77777777"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14:paraId="39DDFE5F" w14:textId="77777777"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14:paraId="14745469" w14:textId="77777777"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 wp14:anchorId="493E512C" wp14:editId="76BCE32B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14:paraId="65BBD83E" w14:textId="77777777" w:rsidTr="00883F89">
        <w:tc>
          <w:tcPr>
            <w:tcW w:w="1983" w:type="dxa"/>
          </w:tcPr>
          <w:p w14:paraId="4D5DA921" w14:textId="77777777"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14:paraId="1D2E23DE" w14:textId="77777777"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14:paraId="0E22BD10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2E25F20C" w14:textId="77777777" w:rsidTr="00883F89">
        <w:tc>
          <w:tcPr>
            <w:tcW w:w="1983" w:type="dxa"/>
          </w:tcPr>
          <w:p w14:paraId="72639CA9" w14:textId="77777777"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14:paraId="727DECF0" w14:textId="77777777"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yperlink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14:paraId="63F7A29B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5088D05F" w14:textId="77777777" w:rsidTr="00883F89">
        <w:tc>
          <w:tcPr>
            <w:tcW w:w="1983" w:type="dxa"/>
          </w:tcPr>
          <w:p w14:paraId="00C372C1" w14:textId="77777777"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14:paraId="65161906" w14:textId="77777777"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14:paraId="1BCADCE4" w14:textId="77777777" w:rsidR="00C5388D" w:rsidRPr="00104AC5" w:rsidRDefault="00C5388D" w:rsidP="00152AA9">
            <w:pPr>
              <w:pStyle w:val="OBVESTILOIzdaja"/>
            </w:pPr>
          </w:p>
        </w:tc>
      </w:tr>
    </w:tbl>
    <w:p w14:paraId="2BAEB989" w14:textId="77777777"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>Letnik 2</w:t>
      </w:r>
      <w:r w:rsidR="00371C38">
        <w:t>9</w:t>
      </w:r>
      <w:r w:rsidRPr="00104AC5">
        <w:t xml:space="preserve">, št. </w:t>
      </w:r>
      <w:r w:rsidR="001F35B8">
        <w:t>3</w:t>
      </w:r>
      <w:r w:rsidR="000137EE" w:rsidRPr="00104AC5">
        <w:tab/>
      </w:r>
      <w:r w:rsidR="000137EE" w:rsidRPr="00104AC5">
        <w:tab/>
      </w:r>
      <w:r w:rsidR="001F35B8">
        <w:t>2</w:t>
      </w:r>
      <w:r w:rsidR="00F143F1">
        <w:t>5</w:t>
      </w:r>
      <w:r w:rsidRPr="00104AC5">
        <w:t xml:space="preserve">. </w:t>
      </w:r>
      <w:r w:rsidR="00104AC5">
        <w:t>april</w:t>
      </w:r>
      <w:r w:rsidR="00736374">
        <w:t xml:space="preserve"> 202</w:t>
      </w:r>
      <w:r w:rsidR="007067C9">
        <w:t>3</w:t>
      </w:r>
    </w:p>
    <w:p w14:paraId="69107B42" w14:textId="77777777" w:rsidR="00ED53D7" w:rsidRPr="00ED53D7" w:rsidRDefault="00ED53D7" w:rsidP="00ED53D7">
      <w:pPr>
        <w:keepNext/>
        <w:keepLines/>
        <w:shd w:val="clear" w:color="auto" w:fill="DEEAF6" w:themeFill="accent1" w:themeFillTint="33"/>
        <w:spacing w:before="360" w:after="240"/>
        <w:outlineLvl w:val="1"/>
        <w:rPr>
          <w:rFonts w:eastAsiaTheme="majorEastAsia" w:cstheme="majorBidi"/>
          <w:b/>
          <w:sz w:val="24"/>
          <w:szCs w:val="26"/>
          <w:lang w:val="sl-SI"/>
        </w:rPr>
      </w:pPr>
      <w:r w:rsidRPr="00ED53D7">
        <w:rPr>
          <w:rFonts w:eastAsiaTheme="majorEastAsia" w:cstheme="majorBidi"/>
          <w:b/>
          <w:sz w:val="24"/>
          <w:szCs w:val="26"/>
          <w:lang w:val="sl-SI"/>
        </w:rPr>
        <w:t>FENOLOŠKI RAZVOJ VINSKE TRTE</w:t>
      </w:r>
    </w:p>
    <w:p w14:paraId="38557F8C" w14:textId="77777777" w:rsidR="00ED53D7" w:rsidRPr="00ED53D7" w:rsidRDefault="00ED53D7" w:rsidP="00ED53D7">
      <w:pPr>
        <w:rPr>
          <w:rFonts w:asciiTheme="minorHAnsi" w:hAnsiTheme="minorHAnsi" w:cstheme="minorHAnsi"/>
          <w:lang w:val="sl-SI"/>
        </w:rPr>
      </w:pPr>
      <w:r w:rsidRPr="00C20D78">
        <w:rPr>
          <w:rFonts w:asciiTheme="minorHAnsi" w:hAnsiTheme="minorHAnsi" w:cstheme="minorHAnsi"/>
          <w:lang w:val="sl-SI"/>
        </w:rPr>
        <w:t>Na območju vinorodnega pod okoliša Šmarje – Virštanj, Slovenskih Konjic in Spodnje Savinjske doline je vinska trta v povprečju na opazovane lokacije in sorte v fenološki fazi</w:t>
      </w:r>
      <w:r w:rsidR="00FA21C9">
        <w:rPr>
          <w:rFonts w:asciiTheme="minorHAnsi" w:hAnsiTheme="minorHAnsi" w:cstheme="minorHAnsi"/>
          <w:lang w:val="sl-SI"/>
        </w:rPr>
        <w:t xml:space="preserve"> </w:t>
      </w:r>
      <w:r w:rsidRPr="00C20D78">
        <w:rPr>
          <w:rFonts w:asciiTheme="minorHAnsi" w:hAnsiTheme="minorHAnsi" w:cstheme="minorHAnsi"/>
          <w:lang w:val="sl-SI"/>
        </w:rPr>
        <w:t>BBCH 07 - 08 (začetek odpiranja brsta do odpiranja brsta, ko so jasno vidne konice zelenih poganjkov). Na izpostavljenih legah pa sorte, ki so hitrejše v razvoju prehajajo v fazo prvega razprtega lista BBCH 11, medtem ko so pozne sorte (Laški rizling, Šipon…) še v fenološki fazi stadija volne BBCH 05.</w:t>
      </w:r>
    </w:p>
    <w:p w14:paraId="430AFF44" w14:textId="77777777" w:rsidR="00ED53D7" w:rsidRPr="00ED53D7" w:rsidRDefault="00ED53D7" w:rsidP="00ED53D7">
      <w:pPr>
        <w:keepNext/>
        <w:keepLines/>
        <w:shd w:val="clear" w:color="auto" w:fill="DEEAF6" w:themeFill="accent1" w:themeFillTint="33"/>
        <w:spacing w:before="360" w:after="240"/>
        <w:outlineLvl w:val="1"/>
        <w:rPr>
          <w:rFonts w:eastAsiaTheme="majorEastAsia" w:cstheme="majorBidi"/>
          <w:b/>
          <w:sz w:val="24"/>
          <w:szCs w:val="26"/>
          <w:lang w:val="sl-SI"/>
        </w:rPr>
      </w:pPr>
      <w:r w:rsidRPr="00ED53D7">
        <w:rPr>
          <w:rFonts w:eastAsiaTheme="majorEastAsia" w:cstheme="majorBidi"/>
          <w:b/>
          <w:sz w:val="24"/>
          <w:szCs w:val="26"/>
          <w:lang w:val="sl-SI"/>
        </w:rPr>
        <w:t>ČRNA PEGAVOST VINSKE TRTE</w:t>
      </w:r>
    </w:p>
    <w:p w14:paraId="17EFB2A4" w14:textId="77777777" w:rsidR="00ED53D7" w:rsidRPr="0055447D" w:rsidRDefault="00ED53D7" w:rsidP="00ED53D7">
      <w:pPr>
        <w:rPr>
          <w:rFonts w:asciiTheme="minorHAnsi" w:hAnsiTheme="minorHAnsi" w:cstheme="minorHAnsi"/>
          <w:lang w:val="sl-SI"/>
        </w:rPr>
      </w:pPr>
      <w:r w:rsidRPr="0055447D">
        <w:rPr>
          <w:rFonts w:asciiTheme="minorHAnsi" w:hAnsiTheme="minorHAnsi" w:cstheme="minorHAnsi"/>
          <w:lang w:val="sl-SI"/>
        </w:rPr>
        <w:t xml:space="preserve">Pogoj za okužbo z glivico črne pegavosti vinske trte je vlažno, deževno vreme v času začetka rasti mladic. Glivica se pojavlja predvsem na občutljivih sorta kot so: Šipon, </w:t>
      </w:r>
      <w:proofErr w:type="spellStart"/>
      <w:r w:rsidRPr="0055447D">
        <w:rPr>
          <w:rFonts w:asciiTheme="minorHAnsi" w:hAnsiTheme="minorHAnsi" w:cstheme="minorHAnsi"/>
          <w:lang w:val="sl-SI"/>
        </w:rPr>
        <w:t>Rizvanec</w:t>
      </w:r>
      <w:proofErr w:type="spellEnd"/>
      <w:r w:rsidRPr="0055447D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55447D">
        <w:rPr>
          <w:rFonts w:asciiTheme="minorHAnsi" w:hAnsiTheme="minorHAnsi" w:cstheme="minorHAnsi"/>
          <w:lang w:val="sl-SI"/>
        </w:rPr>
        <w:t>Kerner</w:t>
      </w:r>
      <w:proofErr w:type="spellEnd"/>
      <w:r w:rsidRPr="0055447D">
        <w:rPr>
          <w:rFonts w:asciiTheme="minorHAnsi" w:hAnsiTheme="minorHAnsi" w:cstheme="minorHAnsi"/>
          <w:lang w:val="sl-SI"/>
        </w:rPr>
        <w:t xml:space="preserve"> ali Laški rizling. Za okužbe so najbolj občutljive 3 do 10 cm dolge mladice.</w:t>
      </w:r>
    </w:p>
    <w:p w14:paraId="61A4F65F" w14:textId="77777777" w:rsidR="00ED53D7" w:rsidRPr="0055447D" w:rsidRDefault="00ED53D7" w:rsidP="00ED53D7">
      <w:pPr>
        <w:rPr>
          <w:rFonts w:asciiTheme="minorHAnsi" w:hAnsiTheme="minorHAnsi" w:cstheme="minorHAnsi"/>
          <w:lang w:val="sl-SI"/>
        </w:rPr>
      </w:pPr>
      <w:r w:rsidRPr="0055447D">
        <w:rPr>
          <w:rFonts w:asciiTheme="minorHAnsi" w:hAnsiTheme="minorHAnsi" w:cstheme="minorHAnsi"/>
          <w:lang w:val="sl-SI"/>
        </w:rPr>
        <w:t>Proti črni pegavosti vinske</w:t>
      </w:r>
      <w:r w:rsidR="00F56AA8">
        <w:rPr>
          <w:rFonts w:asciiTheme="minorHAnsi" w:hAnsiTheme="minorHAnsi" w:cstheme="minorHAnsi"/>
          <w:lang w:val="sl-SI"/>
        </w:rPr>
        <w:t xml:space="preserve"> trte</w:t>
      </w:r>
      <w:r w:rsidRPr="0055447D">
        <w:rPr>
          <w:rFonts w:asciiTheme="minorHAnsi" w:hAnsiTheme="minorHAnsi" w:cstheme="minorHAnsi"/>
          <w:lang w:val="sl-SI"/>
        </w:rPr>
        <w:t xml:space="preserve"> je v ugodnih vremenskih razmerah za okužbo potrebno opraviti dve škropljenji; prvo v fenološki fazi BBCH 08 – 11, ko so mladice dolge 1 do 2 cm, drugo pa v primeru deževnega vremena, čez 7 do 10 dni. </w:t>
      </w:r>
    </w:p>
    <w:p w14:paraId="108C8E94" w14:textId="77777777" w:rsidR="00ED53D7" w:rsidRPr="0055447D" w:rsidRDefault="00ED53D7" w:rsidP="00ED53D7">
      <w:pPr>
        <w:rPr>
          <w:rFonts w:asciiTheme="minorHAnsi" w:hAnsiTheme="minorHAnsi" w:cstheme="minorHAnsi"/>
          <w:lang w:val="sl-SI"/>
        </w:rPr>
      </w:pPr>
      <w:r w:rsidRPr="0055447D">
        <w:rPr>
          <w:rFonts w:asciiTheme="minorHAnsi" w:hAnsiTheme="minorHAnsi" w:cstheme="minorHAnsi"/>
          <w:lang w:val="sl-SI"/>
        </w:rPr>
        <w:t xml:space="preserve">Škropljenje opravite </w:t>
      </w:r>
      <w:r w:rsidRPr="0055447D">
        <w:rPr>
          <w:rFonts w:asciiTheme="minorHAnsi" w:hAnsiTheme="minorHAnsi" w:cstheme="minorHAnsi"/>
          <w:b/>
          <w:bCs/>
          <w:lang w:val="sl-SI"/>
        </w:rPr>
        <w:t>samo v močneje okuženih vinogradih</w:t>
      </w:r>
      <w:r w:rsidRPr="0055447D">
        <w:rPr>
          <w:rFonts w:asciiTheme="minorHAnsi" w:hAnsiTheme="minorHAnsi" w:cstheme="minorHAnsi"/>
          <w:lang w:val="sl-SI"/>
        </w:rPr>
        <w:t xml:space="preserve"> pred napovedanimi padavinami. Uporabite enega od kontaktnih fungicidov kot so: </w:t>
      </w:r>
      <w:proofErr w:type="spellStart"/>
      <w:r w:rsidRPr="0055447D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55447D">
        <w:rPr>
          <w:rFonts w:asciiTheme="minorHAnsi" w:hAnsiTheme="minorHAnsi" w:cstheme="minorHAnsi"/>
          <w:b/>
          <w:lang w:val="sl-SI"/>
        </w:rPr>
        <w:t xml:space="preserve"> 80</w:t>
      </w:r>
      <w:r w:rsidRPr="0055447D">
        <w:rPr>
          <w:rFonts w:asciiTheme="minorHAnsi" w:hAnsiTheme="minorHAnsi" w:cstheme="minorHAnsi"/>
          <w:lang w:val="sl-SI"/>
        </w:rPr>
        <w:t xml:space="preserve"> </w:t>
      </w:r>
      <w:r w:rsidRPr="0055447D">
        <w:rPr>
          <w:rFonts w:asciiTheme="minorHAnsi" w:hAnsiTheme="minorHAnsi" w:cstheme="minorHAnsi"/>
          <w:b/>
          <w:lang w:val="sl-SI"/>
        </w:rPr>
        <w:t>WDG</w:t>
      </w:r>
      <w:r w:rsidRPr="0055447D">
        <w:rPr>
          <w:rFonts w:asciiTheme="minorHAnsi" w:hAnsiTheme="minorHAnsi" w:cstheme="minorHAnsi"/>
          <w:lang w:val="sl-SI"/>
        </w:rPr>
        <w:t xml:space="preserve"> (1,9 kg/ha), </w:t>
      </w:r>
      <w:proofErr w:type="spellStart"/>
      <w:r w:rsidRPr="0055447D">
        <w:rPr>
          <w:rFonts w:asciiTheme="minorHAnsi" w:hAnsiTheme="minorHAnsi" w:cstheme="minorHAnsi"/>
          <w:b/>
          <w:lang w:val="sl-SI"/>
        </w:rPr>
        <w:t>Follow</w:t>
      </w:r>
      <w:proofErr w:type="spellEnd"/>
      <w:r w:rsidRPr="0055447D">
        <w:rPr>
          <w:rFonts w:asciiTheme="minorHAnsi" w:hAnsiTheme="minorHAnsi" w:cstheme="minorHAnsi"/>
          <w:b/>
          <w:lang w:val="sl-SI"/>
        </w:rPr>
        <w:t xml:space="preserve"> WG</w:t>
      </w:r>
      <w:r w:rsidRPr="0055447D">
        <w:rPr>
          <w:rFonts w:asciiTheme="minorHAnsi" w:hAnsiTheme="minorHAnsi" w:cstheme="minorHAnsi"/>
          <w:lang w:val="sl-SI"/>
        </w:rPr>
        <w:t xml:space="preserve"> (1,9 kg/ha) ali </w:t>
      </w:r>
      <w:proofErr w:type="spellStart"/>
      <w:r w:rsidRPr="0055447D">
        <w:rPr>
          <w:rFonts w:asciiTheme="minorHAnsi" w:hAnsiTheme="minorHAnsi" w:cstheme="minorHAnsi"/>
          <w:b/>
          <w:lang w:val="sl-SI"/>
        </w:rPr>
        <w:t>Polyram</w:t>
      </w:r>
      <w:proofErr w:type="spellEnd"/>
      <w:r w:rsidRPr="0055447D">
        <w:rPr>
          <w:rFonts w:asciiTheme="minorHAnsi" w:hAnsiTheme="minorHAnsi" w:cstheme="minorHAnsi"/>
          <w:b/>
          <w:lang w:val="sl-SI"/>
        </w:rPr>
        <w:t xml:space="preserve"> DF</w:t>
      </w:r>
      <w:r w:rsidRPr="0055447D">
        <w:rPr>
          <w:rFonts w:asciiTheme="minorHAnsi" w:hAnsiTheme="minorHAnsi" w:cstheme="minorHAnsi"/>
          <w:lang w:val="sl-SI"/>
        </w:rPr>
        <w:t xml:space="preserve"> (3 kg/ha). </w:t>
      </w:r>
    </w:p>
    <w:p w14:paraId="7B46851A" w14:textId="77777777" w:rsidR="00ED53D7" w:rsidRPr="0055447D" w:rsidRDefault="00ED53D7" w:rsidP="00ED53D7">
      <w:pPr>
        <w:rPr>
          <w:rFonts w:asciiTheme="minorHAnsi" w:hAnsiTheme="minorHAnsi" w:cstheme="minorHAnsi"/>
          <w:lang w:val="sl-SI"/>
        </w:rPr>
      </w:pPr>
      <w:r w:rsidRPr="0055447D">
        <w:rPr>
          <w:rFonts w:asciiTheme="minorHAnsi" w:hAnsiTheme="minorHAnsi" w:cstheme="minorHAnsi"/>
          <w:lang w:val="sl-SI"/>
        </w:rPr>
        <w:t xml:space="preserve">Za prvo škropljenje lahko uporabite tudi enega od bakrovih pripravkov kot sta: </w:t>
      </w:r>
      <w:proofErr w:type="spellStart"/>
      <w:r w:rsidRPr="0055447D">
        <w:rPr>
          <w:rFonts w:asciiTheme="minorHAnsi" w:hAnsiTheme="minorHAnsi" w:cstheme="minorHAnsi"/>
          <w:b/>
          <w:lang w:val="sl-SI"/>
        </w:rPr>
        <w:t>Cuprablau</w:t>
      </w:r>
      <w:proofErr w:type="spellEnd"/>
      <w:r w:rsidRPr="0055447D">
        <w:rPr>
          <w:rFonts w:asciiTheme="minorHAnsi" w:hAnsiTheme="minorHAnsi" w:cstheme="minorHAnsi"/>
          <w:b/>
          <w:lang w:val="sl-SI"/>
        </w:rPr>
        <w:t xml:space="preserve"> Z 35 WG</w:t>
      </w:r>
      <w:r w:rsidRPr="0055447D">
        <w:rPr>
          <w:rFonts w:asciiTheme="minorHAnsi" w:hAnsiTheme="minorHAnsi" w:cstheme="minorHAnsi"/>
          <w:lang w:val="sl-SI"/>
        </w:rPr>
        <w:t xml:space="preserve"> (3 kg/ha) ali </w:t>
      </w:r>
      <w:proofErr w:type="spellStart"/>
      <w:r w:rsidRPr="0055447D">
        <w:rPr>
          <w:rFonts w:asciiTheme="minorHAnsi" w:hAnsiTheme="minorHAnsi" w:cstheme="minorHAnsi"/>
          <w:b/>
          <w:lang w:val="sl-SI"/>
        </w:rPr>
        <w:t>Cuprablau</w:t>
      </w:r>
      <w:proofErr w:type="spellEnd"/>
      <w:r w:rsidRPr="0055447D">
        <w:rPr>
          <w:rFonts w:asciiTheme="minorHAnsi" w:hAnsiTheme="minorHAnsi" w:cstheme="minorHAnsi"/>
          <w:b/>
          <w:lang w:val="sl-SI"/>
        </w:rPr>
        <w:t xml:space="preserve"> Z 35 WP (3 kg/ha)</w:t>
      </w:r>
      <w:r w:rsidRPr="0055447D">
        <w:rPr>
          <w:rFonts w:asciiTheme="minorHAnsi" w:hAnsiTheme="minorHAnsi" w:cstheme="minorHAnsi"/>
          <w:lang w:val="sl-SI"/>
        </w:rPr>
        <w:t>.</w:t>
      </w:r>
    </w:p>
    <w:p w14:paraId="5B6D1F45" w14:textId="77777777" w:rsidR="00ED53D7" w:rsidRPr="00ED53D7" w:rsidRDefault="00ED53D7" w:rsidP="00ED53D7">
      <w:pPr>
        <w:rPr>
          <w:rFonts w:asciiTheme="minorHAnsi" w:hAnsiTheme="minorHAnsi" w:cstheme="minorHAnsi"/>
          <w:lang w:val="sl-SI"/>
        </w:rPr>
      </w:pPr>
      <w:r w:rsidRPr="004A107E">
        <w:rPr>
          <w:rFonts w:asciiTheme="minorHAnsi" w:hAnsiTheme="minorHAnsi" w:cstheme="minorHAnsi"/>
          <w:lang w:val="sl-SI"/>
        </w:rPr>
        <w:t xml:space="preserve">V vinogradih, ki so bili v preteklem letu močno okuženi z </w:t>
      </w:r>
      <w:r w:rsidRPr="004A107E">
        <w:rPr>
          <w:rFonts w:asciiTheme="minorHAnsi" w:hAnsiTheme="minorHAnsi" w:cstheme="minorHAnsi"/>
          <w:b/>
          <w:lang w:val="sl-SI"/>
        </w:rPr>
        <w:t>oidijem</w:t>
      </w:r>
      <w:r w:rsidRPr="004A107E">
        <w:rPr>
          <w:rFonts w:asciiTheme="minorHAnsi" w:hAnsiTheme="minorHAnsi" w:cstheme="minorHAnsi"/>
          <w:lang w:val="sl-SI"/>
        </w:rPr>
        <w:t xml:space="preserve">, namesto naštetih pripravkov v fenološki fazi od tretjega do šestega lista, uporabite v primeru sočasnega zatiranja črne pegavosti pripravek </w:t>
      </w:r>
      <w:proofErr w:type="spellStart"/>
      <w:r w:rsidRPr="004A107E">
        <w:rPr>
          <w:rFonts w:asciiTheme="minorHAnsi" w:hAnsiTheme="minorHAnsi" w:cstheme="minorHAnsi"/>
          <w:b/>
          <w:lang w:val="sl-SI"/>
        </w:rPr>
        <w:t>Universalis</w:t>
      </w:r>
      <w:proofErr w:type="spellEnd"/>
      <w:r w:rsidRPr="004A107E">
        <w:rPr>
          <w:rFonts w:asciiTheme="minorHAnsi" w:hAnsiTheme="minorHAnsi" w:cstheme="minorHAnsi"/>
          <w:lang w:val="sl-SI"/>
        </w:rPr>
        <w:t xml:space="preserve"> (2 L/ha).</w:t>
      </w:r>
    </w:p>
    <w:p w14:paraId="04557868" w14:textId="77777777" w:rsidR="00ED53D7" w:rsidRPr="00ED53D7" w:rsidRDefault="00ED53D7" w:rsidP="00ED53D7">
      <w:pPr>
        <w:keepNext/>
        <w:keepLines/>
        <w:shd w:val="clear" w:color="auto" w:fill="DEEAF6" w:themeFill="accent1" w:themeFillTint="33"/>
        <w:spacing w:before="360" w:after="240"/>
        <w:outlineLvl w:val="1"/>
        <w:rPr>
          <w:rFonts w:eastAsiaTheme="majorEastAsia" w:cstheme="majorBidi"/>
          <w:b/>
          <w:sz w:val="24"/>
          <w:szCs w:val="26"/>
          <w:lang w:val="en-US"/>
        </w:rPr>
      </w:pPr>
      <w:r w:rsidRPr="00ED53D7">
        <w:rPr>
          <w:rFonts w:eastAsiaTheme="majorEastAsia" w:cstheme="majorBidi"/>
          <w:b/>
          <w:sz w:val="24"/>
          <w:szCs w:val="26"/>
          <w:lang w:val="en-US"/>
        </w:rPr>
        <w:t>TRSNA KODRAVOST ALI AKARINOZA IN ERINOZA</w:t>
      </w:r>
    </w:p>
    <w:p w14:paraId="5DF8D531" w14:textId="77777777" w:rsidR="001F35B8" w:rsidRPr="00630FBA" w:rsidRDefault="00ED53D7" w:rsidP="001F35B8">
      <w:pPr>
        <w:spacing w:before="0"/>
        <w:rPr>
          <w:rFonts w:eastAsia="Calibri" w:cs="Times New Roman"/>
          <w:lang w:val="sl-SI"/>
        </w:rPr>
      </w:pPr>
      <w:r w:rsidRPr="005E2C34">
        <w:rPr>
          <w:rFonts w:asciiTheme="minorHAnsi" w:hAnsiTheme="minorHAnsi" w:cstheme="minorHAnsi"/>
          <w:lang w:val="sl-SI"/>
        </w:rPr>
        <w:t xml:space="preserve">V fenološki fazi D do E (BBCH 11-13) oziroma, ko so </w:t>
      </w:r>
      <w:r w:rsidRPr="005E2C34">
        <w:rPr>
          <w:rFonts w:asciiTheme="minorHAnsi" w:hAnsiTheme="minorHAnsi" w:cstheme="minorHAnsi"/>
          <w:b/>
          <w:lang w:val="sl-SI"/>
        </w:rPr>
        <w:t xml:space="preserve">mladice dolge 2 do </w:t>
      </w:r>
      <w:smartTag w:uri="urn:schemas-microsoft-com:office:smarttags" w:element="metricconverter">
        <w:smartTagPr>
          <w:attr w:name="ProductID" w:val="5 cm"/>
        </w:smartTagPr>
        <w:r w:rsidRPr="005E2C34">
          <w:rPr>
            <w:rFonts w:asciiTheme="minorHAnsi" w:hAnsiTheme="minorHAnsi" w:cstheme="minorHAnsi"/>
            <w:b/>
            <w:lang w:val="sl-SI"/>
          </w:rPr>
          <w:t>5 cm</w:t>
        </w:r>
      </w:smartTag>
      <w:r w:rsidRPr="005E2C34">
        <w:rPr>
          <w:rFonts w:asciiTheme="minorHAnsi" w:hAnsiTheme="minorHAnsi" w:cstheme="minorHAnsi"/>
          <w:lang w:val="sl-SI"/>
        </w:rPr>
        <w:t xml:space="preserve"> uporabita za zatiranje </w:t>
      </w:r>
      <w:proofErr w:type="spellStart"/>
      <w:r w:rsidRPr="005E2C34">
        <w:rPr>
          <w:rFonts w:asciiTheme="minorHAnsi" w:hAnsiTheme="minorHAnsi" w:cstheme="minorHAnsi"/>
          <w:lang w:val="sl-SI"/>
        </w:rPr>
        <w:t>akarinoze</w:t>
      </w:r>
      <w:proofErr w:type="spellEnd"/>
      <w:r w:rsidRPr="005E2C34">
        <w:rPr>
          <w:rFonts w:asciiTheme="minorHAnsi" w:hAnsiTheme="minorHAnsi" w:cstheme="minorHAnsi"/>
          <w:lang w:val="sl-SI"/>
        </w:rPr>
        <w:t xml:space="preserve"> in </w:t>
      </w:r>
      <w:proofErr w:type="spellStart"/>
      <w:r w:rsidRPr="005E2C34">
        <w:rPr>
          <w:rFonts w:asciiTheme="minorHAnsi" w:hAnsiTheme="minorHAnsi" w:cstheme="minorHAnsi"/>
          <w:lang w:val="sl-SI"/>
        </w:rPr>
        <w:t>erinoze</w:t>
      </w:r>
      <w:proofErr w:type="spellEnd"/>
      <w:r w:rsidRPr="005E2C34">
        <w:rPr>
          <w:rFonts w:asciiTheme="minorHAnsi" w:hAnsiTheme="minorHAnsi" w:cstheme="minorHAnsi"/>
          <w:lang w:val="sl-SI"/>
        </w:rPr>
        <w:t xml:space="preserve"> pripravek </w:t>
      </w:r>
      <w:proofErr w:type="spellStart"/>
      <w:r w:rsidRPr="005E2C34">
        <w:rPr>
          <w:rFonts w:asciiTheme="minorHAnsi" w:hAnsiTheme="minorHAnsi" w:cstheme="minorHAnsi"/>
          <w:b/>
          <w:lang w:val="sl-SI"/>
        </w:rPr>
        <w:t>Vertimec</w:t>
      </w:r>
      <w:proofErr w:type="spellEnd"/>
      <w:r w:rsidRPr="005E2C34">
        <w:rPr>
          <w:rFonts w:asciiTheme="minorHAnsi" w:hAnsiTheme="minorHAnsi" w:cstheme="minorHAnsi"/>
          <w:b/>
          <w:lang w:val="sl-SI"/>
        </w:rPr>
        <w:t xml:space="preserve"> pro</w:t>
      </w:r>
      <w:r w:rsidRPr="005E2C34">
        <w:rPr>
          <w:rFonts w:asciiTheme="minorHAnsi" w:hAnsiTheme="minorHAnsi" w:cstheme="minorHAnsi"/>
          <w:lang w:val="sl-SI"/>
        </w:rPr>
        <w:t xml:space="preserve"> (1L/ha).</w:t>
      </w:r>
      <w:r w:rsidR="001F35B8" w:rsidRPr="005E2C34">
        <w:rPr>
          <w:rFonts w:asciiTheme="minorHAnsi" w:hAnsiTheme="minorHAnsi" w:cstheme="minorHAnsi"/>
          <w:lang w:val="sl-SI"/>
        </w:rPr>
        <w:t xml:space="preserve"> </w:t>
      </w:r>
      <w:r w:rsidR="001F35B8" w:rsidRPr="005E2C34">
        <w:rPr>
          <w:lang w:val="sl-SI"/>
        </w:rPr>
        <w:t>), ki vpliva tudi na zmanjševanje številčnosti populacije</w:t>
      </w:r>
      <w:r w:rsidR="001F35B8" w:rsidRPr="005E2C34">
        <w:rPr>
          <w:b/>
          <w:bCs/>
          <w:lang w:val="sl-SI"/>
        </w:rPr>
        <w:t xml:space="preserve"> rdeče sadne pršice </w:t>
      </w:r>
      <w:proofErr w:type="spellStart"/>
      <w:r w:rsidR="001F35B8" w:rsidRPr="005E2C34">
        <w:rPr>
          <w:b/>
          <w:lang w:val="sl-SI"/>
        </w:rPr>
        <w:t>pršice</w:t>
      </w:r>
      <w:proofErr w:type="spellEnd"/>
      <w:r w:rsidR="001F35B8" w:rsidRPr="005E2C34">
        <w:rPr>
          <w:b/>
          <w:bCs/>
          <w:i/>
          <w:iCs/>
          <w:lang w:val="sl-SI"/>
        </w:rPr>
        <w:t xml:space="preserve"> </w:t>
      </w:r>
      <w:r w:rsidR="001F35B8" w:rsidRPr="005E2C34">
        <w:rPr>
          <w:i/>
          <w:iCs/>
          <w:lang w:val="sl-SI"/>
        </w:rPr>
        <w:t>(</w:t>
      </w:r>
      <w:proofErr w:type="spellStart"/>
      <w:r w:rsidR="001F35B8" w:rsidRPr="005E2C34">
        <w:rPr>
          <w:i/>
          <w:iCs/>
          <w:lang w:val="sl-SI"/>
        </w:rPr>
        <w:t>Panonycus</w:t>
      </w:r>
      <w:proofErr w:type="spellEnd"/>
      <w:r w:rsidR="001F35B8" w:rsidRPr="005E2C34">
        <w:rPr>
          <w:i/>
          <w:iCs/>
          <w:lang w:val="sl-SI"/>
        </w:rPr>
        <w:t xml:space="preserve"> </w:t>
      </w:r>
      <w:proofErr w:type="spellStart"/>
      <w:r w:rsidR="001F35B8" w:rsidRPr="005E2C34">
        <w:rPr>
          <w:i/>
          <w:iCs/>
          <w:lang w:val="sl-SI"/>
        </w:rPr>
        <w:t>ulmi</w:t>
      </w:r>
      <w:proofErr w:type="spellEnd"/>
      <w:r w:rsidR="001F35B8" w:rsidRPr="005E2C34">
        <w:rPr>
          <w:i/>
          <w:lang w:val="sl-SI"/>
        </w:rPr>
        <w:t>)</w:t>
      </w:r>
      <w:r w:rsidR="001F35B8" w:rsidRPr="005E2C34">
        <w:rPr>
          <w:b/>
          <w:lang w:val="sl-SI"/>
        </w:rPr>
        <w:t xml:space="preserve"> </w:t>
      </w:r>
      <w:r w:rsidR="001F35B8" w:rsidRPr="005E2C34">
        <w:rPr>
          <w:lang w:val="sl-SI"/>
        </w:rPr>
        <w:t xml:space="preserve">in </w:t>
      </w:r>
      <w:proofErr w:type="spellStart"/>
      <w:r w:rsidR="001F35B8" w:rsidRPr="005E2C34">
        <w:rPr>
          <w:b/>
          <w:bCs/>
          <w:lang w:val="sl-SI"/>
        </w:rPr>
        <w:t>gabrove</w:t>
      </w:r>
      <w:proofErr w:type="spellEnd"/>
      <w:r w:rsidR="001F35B8" w:rsidRPr="005E2C34">
        <w:rPr>
          <w:b/>
          <w:bCs/>
          <w:lang w:val="sl-SI"/>
        </w:rPr>
        <w:t xml:space="preserve"> pršice (</w:t>
      </w:r>
      <w:proofErr w:type="spellStart"/>
      <w:r w:rsidR="001F35B8" w:rsidRPr="005E2C34">
        <w:rPr>
          <w:b/>
          <w:bCs/>
          <w:i/>
          <w:iCs/>
          <w:lang w:val="sl-SI"/>
        </w:rPr>
        <w:t>Eotetranychus</w:t>
      </w:r>
      <w:proofErr w:type="spellEnd"/>
      <w:r w:rsidR="001F35B8" w:rsidRPr="005E2C34">
        <w:rPr>
          <w:b/>
          <w:bCs/>
          <w:i/>
          <w:iCs/>
          <w:lang w:val="sl-SI"/>
        </w:rPr>
        <w:t xml:space="preserve"> </w:t>
      </w:r>
      <w:proofErr w:type="spellStart"/>
      <w:r w:rsidR="001F35B8" w:rsidRPr="005E2C34">
        <w:rPr>
          <w:b/>
          <w:bCs/>
          <w:i/>
          <w:iCs/>
          <w:lang w:val="sl-SI"/>
        </w:rPr>
        <w:t>carpini</w:t>
      </w:r>
      <w:proofErr w:type="spellEnd"/>
      <w:r w:rsidR="001F35B8" w:rsidRPr="005E2C34">
        <w:rPr>
          <w:b/>
          <w:bCs/>
          <w:lang w:val="sl-SI"/>
        </w:rPr>
        <w:t xml:space="preserve">). </w:t>
      </w:r>
    </w:p>
    <w:p w14:paraId="4A6CC13E" w14:textId="06BC4FCC" w:rsidR="00ED53D7" w:rsidRPr="00F95162" w:rsidRDefault="00ED53D7" w:rsidP="00F95162">
      <w:pPr>
        <w:tabs>
          <w:tab w:val="right" w:pos="9360"/>
        </w:tabs>
        <w:rPr>
          <w:rFonts w:asciiTheme="minorHAnsi" w:hAnsiTheme="minorHAnsi" w:cstheme="minorHAnsi"/>
          <w:b/>
          <w:lang w:val="sl-SI"/>
        </w:rPr>
      </w:pPr>
      <w:r w:rsidRPr="00ED53D7">
        <w:rPr>
          <w:rFonts w:asciiTheme="minorHAnsi" w:hAnsiTheme="minorHAnsi" w:cstheme="minorHAnsi"/>
          <w:b/>
          <w:lang w:val="sl-SI"/>
        </w:rPr>
        <w:t>OPOZORILO:</w:t>
      </w:r>
      <w:r w:rsidRPr="00ED53D7">
        <w:rPr>
          <w:rFonts w:asciiTheme="minorHAnsi" w:hAnsiTheme="minorHAnsi" w:cstheme="minorHAnsi"/>
          <w:lang w:val="sl-SI"/>
        </w:rPr>
        <w:t xml:space="preserve"> </w:t>
      </w:r>
      <w:r w:rsidRPr="00ED53D7">
        <w:rPr>
          <w:rFonts w:asciiTheme="minorHAnsi" w:hAnsiTheme="minorHAnsi" w:cstheme="minorHAnsi"/>
          <w:b/>
          <w:lang w:val="sl-SI"/>
        </w:rPr>
        <w:t xml:space="preserve">Sredstvo </w:t>
      </w:r>
      <w:proofErr w:type="spellStart"/>
      <w:r w:rsidRPr="00ED53D7">
        <w:rPr>
          <w:rFonts w:asciiTheme="minorHAnsi" w:hAnsiTheme="minorHAnsi" w:cstheme="minorHAnsi"/>
          <w:b/>
          <w:lang w:val="sl-SI"/>
        </w:rPr>
        <w:t>Vertimec</w:t>
      </w:r>
      <w:proofErr w:type="spellEnd"/>
      <w:r w:rsidRPr="00ED53D7">
        <w:rPr>
          <w:rFonts w:asciiTheme="minorHAnsi" w:hAnsiTheme="minorHAnsi" w:cstheme="minorHAnsi"/>
          <w:b/>
          <w:lang w:val="sl-SI"/>
        </w:rPr>
        <w:t xml:space="preserve"> pro je nevarno za čebele.</w:t>
      </w:r>
      <w:r w:rsidRPr="00ED53D7">
        <w:rPr>
          <w:rFonts w:asciiTheme="minorHAnsi" w:hAnsiTheme="minorHAnsi" w:cstheme="minorHAnsi"/>
          <w:lang w:val="sl-SI"/>
        </w:rPr>
        <w:t xml:space="preserve"> </w:t>
      </w:r>
      <w:r w:rsidRPr="00ED53D7">
        <w:rPr>
          <w:rFonts w:asciiTheme="minorHAnsi" w:hAnsiTheme="minorHAnsi" w:cstheme="minorHAnsi"/>
          <w:b/>
          <w:lang w:val="sl-SI"/>
        </w:rPr>
        <w:t>Pred škropljenjem pozorno preberite priložena navodila za uporabo! V primeru uporabe sredstev, ki so nevarna za čebele je pred škropljenjem potrebno po mulčiti oziroma pokositi podrast in škropljenje opraviti ponoči, ko so čebele v panjih. Upoštevati je potrebno tudi predpise s področja varstva voda.</w:t>
      </w:r>
    </w:p>
    <w:sectPr w:rsidR="00ED53D7" w:rsidRPr="00F95162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082D" w14:textId="77777777" w:rsidR="00787307" w:rsidRDefault="00787307" w:rsidP="006A44C7">
      <w:pPr>
        <w:spacing w:before="0" w:after="0"/>
      </w:pPr>
      <w:r>
        <w:separator/>
      </w:r>
    </w:p>
  </w:endnote>
  <w:endnote w:type="continuationSeparator" w:id="0">
    <w:p w14:paraId="1B8FE286" w14:textId="77777777" w:rsidR="00787307" w:rsidRDefault="00787307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CE70" w14:textId="77777777" w:rsidR="00887232" w:rsidRPr="00484EC1" w:rsidRDefault="006306E2" w:rsidP="00484EC1">
    <w:pPr>
      <w:pStyle w:val="Footer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>, 2</w:t>
    </w:r>
    <w:r w:rsidR="00213C15">
      <w:t>9</w:t>
    </w:r>
    <w:r>
      <w:t xml:space="preserve"> (202</w:t>
    </w:r>
    <w:r w:rsidR="00213C15">
      <w:t>3</w:t>
    </w:r>
    <w:r w:rsidR="00887232" w:rsidRPr="00484EC1">
      <w:t xml:space="preserve">) </w:t>
    </w:r>
    <w:r w:rsidR="00DB7A35">
      <w:t>3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6BD6" w14:textId="77777777" w:rsidR="00787307" w:rsidRDefault="00787307" w:rsidP="006A44C7">
      <w:pPr>
        <w:spacing w:before="0" w:after="0"/>
      </w:pPr>
      <w:r>
        <w:separator/>
      </w:r>
    </w:p>
  </w:footnote>
  <w:footnote w:type="continuationSeparator" w:id="0">
    <w:p w14:paraId="68A40F72" w14:textId="77777777" w:rsidR="00787307" w:rsidRDefault="00787307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733C" w14:textId="77777777"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5"/>
  </w:num>
  <w:num w:numId="2" w16cid:durableId="246040411">
    <w:abstractNumId w:val="5"/>
  </w:num>
  <w:num w:numId="3" w16cid:durableId="1976835883">
    <w:abstractNumId w:val="5"/>
  </w:num>
  <w:num w:numId="4" w16cid:durableId="326448802">
    <w:abstractNumId w:val="5"/>
  </w:num>
  <w:num w:numId="5" w16cid:durableId="360671734">
    <w:abstractNumId w:val="5"/>
  </w:num>
  <w:num w:numId="6" w16cid:durableId="1691956380">
    <w:abstractNumId w:val="5"/>
  </w:num>
  <w:num w:numId="7" w16cid:durableId="686297996">
    <w:abstractNumId w:val="5"/>
  </w:num>
  <w:num w:numId="8" w16cid:durableId="1152333074">
    <w:abstractNumId w:val="5"/>
  </w:num>
  <w:num w:numId="9" w16cid:durableId="342979842">
    <w:abstractNumId w:val="0"/>
  </w:num>
  <w:num w:numId="10" w16cid:durableId="862400689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1"/>
  </w:num>
  <w:num w:numId="12" w16cid:durableId="314376581">
    <w:abstractNumId w:val="4"/>
  </w:num>
  <w:num w:numId="13" w16cid:durableId="1456556619">
    <w:abstractNumId w:val="3"/>
  </w:num>
  <w:num w:numId="14" w16cid:durableId="31151736">
    <w:abstractNumId w:val="6"/>
  </w:num>
  <w:num w:numId="15" w16cid:durableId="8048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109D8"/>
    <w:rsid w:val="000137EE"/>
    <w:rsid w:val="00014073"/>
    <w:rsid w:val="0003573E"/>
    <w:rsid w:val="00053AFB"/>
    <w:rsid w:val="0006018D"/>
    <w:rsid w:val="00086D0F"/>
    <w:rsid w:val="00097261"/>
    <w:rsid w:val="000B3A93"/>
    <w:rsid w:val="000E1853"/>
    <w:rsid w:val="000E647B"/>
    <w:rsid w:val="000F43B5"/>
    <w:rsid w:val="00104AC5"/>
    <w:rsid w:val="00111A4D"/>
    <w:rsid w:val="0012238A"/>
    <w:rsid w:val="00131E83"/>
    <w:rsid w:val="00132738"/>
    <w:rsid w:val="00143221"/>
    <w:rsid w:val="00183A5F"/>
    <w:rsid w:val="001859F8"/>
    <w:rsid w:val="0019266D"/>
    <w:rsid w:val="00195E1C"/>
    <w:rsid w:val="001B138C"/>
    <w:rsid w:val="001B17B0"/>
    <w:rsid w:val="001B6FD8"/>
    <w:rsid w:val="001F35B8"/>
    <w:rsid w:val="00213C15"/>
    <w:rsid w:val="0021654A"/>
    <w:rsid w:val="0022797B"/>
    <w:rsid w:val="002352EA"/>
    <w:rsid w:val="00245D51"/>
    <w:rsid w:val="002566D4"/>
    <w:rsid w:val="00276BED"/>
    <w:rsid w:val="0029651D"/>
    <w:rsid w:val="002A7E48"/>
    <w:rsid w:val="002B37E5"/>
    <w:rsid w:val="002C43AA"/>
    <w:rsid w:val="002F75AE"/>
    <w:rsid w:val="003074B2"/>
    <w:rsid w:val="00321B31"/>
    <w:rsid w:val="0032452F"/>
    <w:rsid w:val="003344D0"/>
    <w:rsid w:val="00351BE3"/>
    <w:rsid w:val="00370372"/>
    <w:rsid w:val="00371C38"/>
    <w:rsid w:val="003804D6"/>
    <w:rsid w:val="00380DBA"/>
    <w:rsid w:val="003A1585"/>
    <w:rsid w:val="003E624B"/>
    <w:rsid w:val="003E6DE4"/>
    <w:rsid w:val="003F1717"/>
    <w:rsid w:val="003F6E35"/>
    <w:rsid w:val="0040270D"/>
    <w:rsid w:val="004346C6"/>
    <w:rsid w:val="00450549"/>
    <w:rsid w:val="004547F6"/>
    <w:rsid w:val="00461A11"/>
    <w:rsid w:val="00462734"/>
    <w:rsid w:val="00465EDF"/>
    <w:rsid w:val="004677B3"/>
    <w:rsid w:val="00470463"/>
    <w:rsid w:val="00484EC1"/>
    <w:rsid w:val="004934A3"/>
    <w:rsid w:val="00494A4B"/>
    <w:rsid w:val="004A107E"/>
    <w:rsid w:val="004E209A"/>
    <w:rsid w:val="004F4B8E"/>
    <w:rsid w:val="0055447D"/>
    <w:rsid w:val="00557CCE"/>
    <w:rsid w:val="00585E54"/>
    <w:rsid w:val="005C3957"/>
    <w:rsid w:val="005D5EEC"/>
    <w:rsid w:val="005E2C34"/>
    <w:rsid w:val="005E4ECC"/>
    <w:rsid w:val="0062002D"/>
    <w:rsid w:val="006306E2"/>
    <w:rsid w:val="00630FBA"/>
    <w:rsid w:val="00632481"/>
    <w:rsid w:val="006448FB"/>
    <w:rsid w:val="0065138B"/>
    <w:rsid w:val="00675DA8"/>
    <w:rsid w:val="006A44C7"/>
    <w:rsid w:val="006C15CF"/>
    <w:rsid w:val="006E019A"/>
    <w:rsid w:val="006E5A0B"/>
    <w:rsid w:val="007067C9"/>
    <w:rsid w:val="00736374"/>
    <w:rsid w:val="00750857"/>
    <w:rsid w:val="007609DB"/>
    <w:rsid w:val="007670FB"/>
    <w:rsid w:val="00787307"/>
    <w:rsid w:val="007D0A97"/>
    <w:rsid w:val="007F4179"/>
    <w:rsid w:val="007F6C45"/>
    <w:rsid w:val="0084448C"/>
    <w:rsid w:val="00873B1B"/>
    <w:rsid w:val="00877307"/>
    <w:rsid w:val="00883F89"/>
    <w:rsid w:val="00887232"/>
    <w:rsid w:val="00887DF0"/>
    <w:rsid w:val="00897CDA"/>
    <w:rsid w:val="008A51D5"/>
    <w:rsid w:val="008B00DA"/>
    <w:rsid w:val="008D141E"/>
    <w:rsid w:val="008D3426"/>
    <w:rsid w:val="008F0682"/>
    <w:rsid w:val="0091139C"/>
    <w:rsid w:val="0091688E"/>
    <w:rsid w:val="0092572B"/>
    <w:rsid w:val="00943AF7"/>
    <w:rsid w:val="00951F19"/>
    <w:rsid w:val="00954BD6"/>
    <w:rsid w:val="00967FE0"/>
    <w:rsid w:val="00970DA2"/>
    <w:rsid w:val="00987E89"/>
    <w:rsid w:val="009C04A7"/>
    <w:rsid w:val="009C4CF0"/>
    <w:rsid w:val="009D3C1B"/>
    <w:rsid w:val="009E129D"/>
    <w:rsid w:val="00A27988"/>
    <w:rsid w:val="00A519F9"/>
    <w:rsid w:val="00A62C89"/>
    <w:rsid w:val="00A653B5"/>
    <w:rsid w:val="00A77CB7"/>
    <w:rsid w:val="00A86E9B"/>
    <w:rsid w:val="00A93E3C"/>
    <w:rsid w:val="00AA23F3"/>
    <w:rsid w:val="00AA6D8C"/>
    <w:rsid w:val="00AC1742"/>
    <w:rsid w:val="00AD7FBA"/>
    <w:rsid w:val="00AE05EF"/>
    <w:rsid w:val="00B12DBF"/>
    <w:rsid w:val="00B20D80"/>
    <w:rsid w:val="00B34F96"/>
    <w:rsid w:val="00B363C4"/>
    <w:rsid w:val="00B42E98"/>
    <w:rsid w:val="00B6416A"/>
    <w:rsid w:val="00B84E64"/>
    <w:rsid w:val="00BA308A"/>
    <w:rsid w:val="00C20D78"/>
    <w:rsid w:val="00C27DE7"/>
    <w:rsid w:val="00C4220C"/>
    <w:rsid w:val="00C5180A"/>
    <w:rsid w:val="00C5388D"/>
    <w:rsid w:val="00C64CB8"/>
    <w:rsid w:val="00C82661"/>
    <w:rsid w:val="00C865C9"/>
    <w:rsid w:val="00C8662E"/>
    <w:rsid w:val="00CA3556"/>
    <w:rsid w:val="00CB2B63"/>
    <w:rsid w:val="00CD252C"/>
    <w:rsid w:val="00CD7FBC"/>
    <w:rsid w:val="00CE33A8"/>
    <w:rsid w:val="00CF224D"/>
    <w:rsid w:val="00CF640A"/>
    <w:rsid w:val="00D37B9F"/>
    <w:rsid w:val="00D53054"/>
    <w:rsid w:val="00D64F79"/>
    <w:rsid w:val="00D71424"/>
    <w:rsid w:val="00D71AF8"/>
    <w:rsid w:val="00D85932"/>
    <w:rsid w:val="00D86027"/>
    <w:rsid w:val="00DA356B"/>
    <w:rsid w:val="00DB353F"/>
    <w:rsid w:val="00DB7A35"/>
    <w:rsid w:val="00DD03A5"/>
    <w:rsid w:val="00DD2990"/>
    <w:rsid w:val="00DE4761"/>
    <w:rsid w:val="00E0164C"/>
    <w:rsid w:val="00E221C5"/>
    <w:rsid w:val="00E4294B"/>
    <w:rsid w:val="00E4506A"/>
    <w:rsid w:val="00E55F23"/>
    <w:rsid w:val="00EA3544"/>
    <w:rsid w:val="00EB34A3"/>
    <w:rsid w:val="00ED0B53"/>
    <w:rsid w:val="00ED53D7"/>
    <w:rsid w:val="00EE15B5"/>
    <w:rsid w:val="00EF6427"/>
    <w:rsid w:val="00F01E9D"/>
    <w:rsid w:val="00F044E1"/>
    <w:rsid w:val="00F059BB"/>
    <w:rsid w:val="00F143F1"/>
    <w:rsid w:val="00F34E3A"/>
    <w:rsid w:val="00F41F66"/>
    <w:rsid w:val="00F46696"/>
    <w:rsid w:val="00F46F70"/>
    <w:rsid w:val="00F553A0"/>
    <w:rsid w:val="00F56AA8"/>
    <w:rsid w:val="00F80C80"/>
    <w:rsid w:val="00F95162"/>
    <w:rsid w:val="00FA21C9"/>
    <w:rsid w:val="00FA4EF3"/>
    <w:rsid w:val="00FA6B45"/>
    <w:rsid w:val="00FB7897"/>
    <w:rsid w:val="00FE4096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6E068D84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84</cp:revision>
  <cp:lastPrinted>2023-04-26T04:24:00Z</cp:lastPrinted>
  <dcterms:created xsi:type="dcterms:W3CDTF">2021-06-08T08:02:00Z</dcterms:created>
  <dcterms:modified xsi:type="dcterms:W3CDTF">2023-04-26T04:28:00Z</dcterms:modified>
</cp:coreProperties>
</file>