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Simple1"/>
        <w:tblW w:w="0" w:type="auto"/>
        <w:tblBorders>
          <w:top w:val="none" w:sz="0" w:space="0" w:color="auto"/>
          <w:bottom w:val="none" w:sz="0" w:space="0" w:color="auto"/>
        </w:tblBorders>
        <w:tblLook w:val="06A0" w:firstRow="1" w:lastRow="0" w:firstColumn="1" w:lastColumn="0" w:noHBand="1" w:noVBand="1"/>
        <w:tblCaption w:val="Podatki o izdaji obvestila"/>
      </w:tblPr>
      <w:tblGrid>
        <w:gridCol w:w="1983"/>
        <w:gridCol w:w="5525"/>
        <w:gridCol w:w="1508"/>
      </w:tblGrid>
      <w:tr w:rsidR="00C812B3" w:rsidRPr="002A7E48" w14:paraId="498087E5" w14:textId="77777777" w:rsidTr="00BB63A1">
        <w:trPr>
          <w:cnfStyle w:val="100000000000" w:firstRow="1" w:lastRow="0" w:firstColumn="0" w:lastColumn="0" w:oddVBand="0" w:evenVBand="0" w:oddHBand="0" w:evenHBand="0" w:firstRowFirstColumn="0" w:firstRowLastColumn="0" w:lastRowFirstColumn="0" w:lastRowLastColumn="0"/>
          <w:tblHeader/>
        </w:trPr>
        <w:tc>
          <w:tcPr>
            <w:tcW w:w="1983" w:type="dxa"/>
            <w:tcBorders>
              <w:bottom w:val="none" w:sz="0" w:space="0" w:color="auto"/>
            </w:tcBorders>
          </w:tcPr>
          <w:p w14:paraId="72D47AE3" w14:textId="77777777" w:rsidR="00C5388D" w:rsidRPr="002A7E48" w:rsidRDefault="00C5388D" w:rsidP="00853888">
            <w:pPr>
              <w:pStyle w:val="OBVESTILOIzdajaKrepko"/>
            </w:pPr>
            <w:r w:rsidRPr="002A7E48">
              <w:t>Podatki o publikaciji</w:t>
            </w:r>
          </w:p>
        </w:tc>
        <w:tc>
          <w:tcPr>
            <w:tcW w:w="5525" w:type="dxa"/>
            <w:tcBorders>
              <w:bottom w:val="none" w:sz="0" w:space="0" w:color="auto"/>
            </w:tcBorders>
          </w:tcPr>
          <w:p w14:paraId="5C7B47C1" w14:textId="77777777" w:rsidR="00C5388D" w:rsidRPr="002A7E48" w:rsidRDefault="00C5388D" w:rsidP="00853888">
            <w:pPr>
              <w:pStyle w:val="OBVESTILOIzdajaKrepko"/>
            </w:pPr>
          </w:p>
        </w:tc>
        <w:tc>
          <w:tcPr>
            <w:tcW w:w="1508" w:type="dxa"/>
            <w:tcBorders>
              <w:bottom w:val="none" w:sz="0" w:space="0" w:color="auto"/>
            </w:tcBorders>
          </w:tcPr>
          <w:p w14:paraId="007CA988" w14:textId="77777777" w:rsidR="00C5388D" w:rsidRPr="002A7E48" w:rsidRDefault="00C5388D" w:rsidP="00853888">
            <w:pPr>
              <w:pStyle w:val="OBVESTILOIzdajaKrepko"/>
            </w:pPr>
          </w:p>
        </w:tc>
      </w:tr>
      <w:tr w:rsidR="00C812B3" w:rsidRPr="002A7E48" w14:paraId="7014597A" w14:textId="77777777" w:rsidTr="00BB63A1">
        <w:tc>
          <w:tcPr>
            <w:tcW w:w="1983" w:type="dxa"/>
          </w:tcPr>
          <w:p w14:paraId="62EA2C97" w14:textId="77777777" w:rsidR="00C5388D" w:rsidRPr="002A7E48" w:rsidRDefault="00C5388D" w:rsidP="00853888">
            <w:pPr>
              <w:pStyle w:val="OBVESTILOIzdajaKrepko"/>
            </w:pPr>
            <w:r w:rsidRPr="002A7E48">
              <w:t>Izdaja:</w:t>
            </w:r>
          </w:p>
        </w:tc>
        <w:tc>
          <w:tcPr>
            <w:tcW w:w="5525" w:type="dxa"/>
          </w:tcPr>
          <w:p w14:paraId="4CBD7E56" w14:textId="77777777" w:rsidR="00C5388D" w:rsidRPr="002A7E48" w:rsidRDefault="00C5388D" w:rsidP="00853888">
            <w:pPr>
              <w:pStyle w:val="OBVESTILOIzdaja"/>
            </w:pPr>
            <w:r w:rsidRPr="002A7E48">
              <w:t>Inštitut za hmeljarstvo i</w:t>
            </w:r>
            <w:r w:rsidR="007B022C">
              <w:t xml:space="preserve">n pivovarstvo Slovenije, </w:t>
            </w:r>
            <w:r w:rsidR="006825D3">
              <w:br w:type="textWrapping" w:clear="all"/>
            </w:r>
            <w:r w:rsidR="007B022C">
              <w:t>Cesta Ž</w:t>
            </w:r>
            <w:r w:rsidRPr="002A7E48">
              <w:t>alskega tabora 2, 3310</w:t>
            </w:r>
            <w:r w:rsidR="001B6FD8" w:rsidRPr="002A7E48">
              <w:t xml:space="preserve"> Žalec</w:t>
            </w:r>
          </w:p>
        </w:tc>
        <w:tc>
          <w:tcPr>
            <w:tcW w:w="1508" w:type="dxa"/>
            <w:vMerge w:val="restart"/>
          </w:tcPr>
          <w:p w14:paraId="1CA48F26" w14:textId="77777777" w:rsidR="00C5388D" w:rsidRPr="002A7E48" w:rsidRDefault="00C812B3" w:rsidP="00853888">
            <w:pPr>
              <w:pStyle w:val="OBVESTILOIzdaja"/>
            </w:pPr>
            <w:r>
              <w:rPr>
                <w:noProof/>
              </w:rPr>
              <w:drawing>
                <wp:inline distT="0" distB="0" distL="0" distR="0" wp14:anchorId="2AF8E0A3" wp14:editId="28CE9E54">
                  <wp:extent cx="820489" cy="731520"/>
                  <wp:effectExtent l="0" t="0" r="0" b="0"/>
                  <wp:docPr id="3" name="Picture 3" title="Ikona, ki se uporablja za hmeljarske informacije: storžek hme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V_Hmelj_2021.png"/>
                          <pic:cNvPicPr/>
                        </pic:nvPicPr>
                        <pic:blipFill>
                          <a:blip r:embed="rId8">
                            <a:extLst>
                              <a:ext uri="{28A0092B-C50C-407E-A947-70E740481C1C}">
                                <a14:useLocalDpi xmlns:a14="http://schemas.microsoft.com/office/drawing/2010/main" val="0"/>
                              </a:ext>
                            </a:extLst>
                          </a:blip>
                          <a:stretch>
                            <a:fillRect/>
                          </a:stretch>
                        </pic:blipFill>
                        <pic:spPr>
                          <a:xfrm>
                            <a:off x="0" y="0"/>
                            <a:ext cx="841693" cy="750425"/>
                          </a:xfrm>
                          <a:prstGeom prst="rect">
                            <a:avLst/>
                          </a:prstGeom>
                        </pic:spPr>
                      </pic:pic>
                    </a:graphicData>
                  </a:graphic>
                </wp:inline>
              </w:drawing>
            </w:r>
          </w:p>
        </w:tc>
      </w:tr>
      <w:tr w:rsidR="00C812B3" w:rsidRPr="002A7E48" w14:paraId="040FA32B" w14:textId="77777777" w:rsidTr="00BB63A1">
        <w:tc>
          <w:tcPr>
            <w:tcW w:w="1983" w:type="dxa"/>
          </w:tcPr>
          <w:p w14:paraId="57B991C2" w14:textId="77777777" w:rsidR="00C5388D" w:rsidRPr="002A7E48" w:rsidRDefault="00284384" w:rsidP="00284384">
            <w:pPr>
              <w:pStyle w:val="OBVESTILOIzdajaKrepko"/>
            </w:pPr>
            <w:r>
              <w:t>Urednik</w:t>
            </w:r>
            <w:r w:rsidR="00C5388D" w:rsidRPr="002A7E48">
              <w:t>:</w:t>
            </w:r>
          </w:p>
        </w:tc>
        <w:tc>
          <w:tcPr>
            <w:tcW w:w="5525" w:type="dxa"/>
          </w:tcPr>
          <w:p w14:paraId="0519A3CF" w14:textId="77777777" w:rsidR="00C5388D" w:rsidRPr="002A7E48" w:rsidRDefault="00FF277B" w:rsidP="00C812B3">
            <w:pPr>
              <w:pStyle w:val="OBVESTILOIzdaja"/>
            </w:pPr>
            <w:r>
              <w:t>Magda Rak Cizej</w:t>
            </w:r>
          </w:p>
        </w:tc>
        <w:tc>
          <w:tcPr>
            <w:tcW w:w="1508" w:type="dxa"/>
            <w:vMerge/>
          </w:tcPr>
          <w:p w14:paraId="43ADF7FE" w14:textId="77777777" w:rsidR="00C5388D" w:rsidRPr="002A7E48" w:rsidRDefault="00C5388D" w:rsidP="00853888">
            <w:pPr>
              <w:pStyle w:val="OBVESTILOIzdaja"/>
            </w:pPr>
          </w:p>
        </w:tc>
      </w:tr>
      <w:tr w:rsidR="00C812B3" w:rsidRPr="00A74CB6" w14:paraId="7A52E6C7" w14:textId="77777777" w:rsidTr="00BB63A1">
        <w:tc>
          <w:tcPr>
            <w:tcW w:w="1983" w:type="dxa"/>
          </w:tcPr>
          <w:p w14:paraId="66F35E91" w14:textId="77777777" w:rsidR="00C5388D" w:rsidRPr="002A7E48" w:rsidRDefault="00C5388D" w:rsidP="00853888">
            <w:pPr>
              <w:pStyle w:val="OBVESTILOIzdajaKrepko"/>
            </w:pPr>
            <w:r w:rsidRPr="002A7E48">
              <w:t>E-pošta uredništva:</w:t>
            </w:r>
          </w:p>
        </w:tc>
        <w:tc>
          <w:tcPr>
            <w:tcW w:w="5525" w:type="dxa"/>
          </w:tcPr>
          <w:p w14:paraId="217FD87D" w14:textId="77777777" w:rsidR="00C5388D" w:rsidRPr="002A7E48" w:rsidRDefault="00000000" w:rsidP="00FF277B">
            <w:pPr>
              <w:pStyle w:val="OBVESTILOIzdaja"/>
            </w:pPr>
            <w:hyperlink r:id="rId9" w:history="1">
              <w:r w:rsidR="00FF277B">
                <w:rPr>
                  <w:rStyle w:val="Hyperlink"/>
                </w:rPr>
                <w:t>m</w:t>
              </w:r>
            </w:hyperlink>
            <w:r w:rsidR="00FF277B">
              <w:rPr>
                <w:rStyle w:val="Hyperlink"/>
              </w:rPr>
              <w:t>agda.rak-cizej@ihps.si</w:t>
            </w:r>
          </w:p>
        </w:tc>
        <w:tc>
          <w:tcPr>
            <w:tcW w:w="1508" w:type="dxa"/>
            <w:vMerge/>
          </w:tcPr>
          <w:p w14:paraId="40A0F7E5" w14:textId="77777777" w:rsidR="00C5388D" w:rsidRPr="002A7E48" w:rsidRDefault="00C5388D" w:rsidP="00853888">
            <w:pPr>
              <w:pStyle w:val="OBVESTILOIzdaja"/>
            </w:pPr>
          </w:p>
        </w:tc>
      </w:tr>
    </w:tbl>
    <w:p w14:paraId="3277677A" w14:textId="4166EA8B" w:rsidR="00C5388D" w:rsidRPr="002A7E48" w:rsidRDefault="00A74CB6" w:rsidP="00C5388D">
      <w:pPr>
        <w:pStyle w:val="ISSN"/>
      </w:pPr>
      <w:r>
        <w:t>ISSN 2536-2062</w:t>
      </w:r>
      <w:r>
        <w:tab/>
      </w:r>
      <w:r w:rsidR="00C5388D" w:rsidRPr="002A7E48">
        <w:tab/>
        <w:t xml:space="preserve">Letnik </w:t>
      </w:r>
      <w:r w:rsidR="00AE3EC3">
        <w:t>40</w:t>
      </w:r>
      <w:r w:rsidR="00C5388D" w:rsidRPr="002A7E48">
        <w:t xml:space="preserve">, št. </w:t>
      </w:r>
      <w:r w:rsidR="00B72D73">
        <w:t>4</w:t>
      </w:r>
      <w:r w:rsidR="00BB63A1">
        <w:tab/>
      </w:r>
      <w:r w:rsidR="00BB63A1">
        <w:tab/>
      </w:r>
      <w:r w:rsidR="00B72D73">
        <w:t>5</w:t>
      </w:r>
      <w:r w:rsidR="00BB63A1" w:rsidRPr="009277A6">
        <w:t>.</w:t>
      </w:r>
      <w:r w:rsidR="00C3124A" w:rsidRPr="009277A6">
        <w:t xml:space="preserve"> </w:t>
      </w:r>
      <w:r w:rsidR="00B72D73">
        <w:t>maj</w:t>
      </w:r>
      <w:r w:rsidR="00FF277B" w:rsidRPr="009277A6">
        <w:t xml:space="preserve"> 202</w:t>
      </w:r>
      <w:r w:rsidR="00AE3EC3" w:rsidRPr="009277A6">
        <w:t>3</w:t>
      </w:r>
    </w:p>
    <w:p w14:paraId="118D8553" w14:textId="77777777" w:rsidR="00B72D73" w:rsidRPr="00974062" w:rsidRDefault="00B72D73" w:rsidP="00A74CB6">
      <w:pPr>
        <w:pStyle w:val="Heading2"/>
        <w:rPr>
          <w:lang w:val="sl-SI"/>
        </w:rPr>
      </w:pPr>
      <w:r w:rsidRPr="00974062">
        <w:rPr>
          <w:lang w:val="sl-SI"/>
        </w:rPr>
        <w:t>VREMENSKE RAZMERE TER RAST IN RAZVOJ HMELJA (M. Rak Cizej)</w:t>
      </w:r>
    </w:p>
    <w:p w14:paraId="7D407287" w14:textId="486D0EDD" w:rsidR="00B72D73" w:rsidRDefault="00B72D73" w:rsidP="00A74CB6">
      <w:pPr>
        <w:rPr>
          <w:lang w:val="sl-SI" w:eastAsia="sl-SI"/>
        </w:rPr>
      </w:pPr>
      <w:r w:rsidRPr="00CB171D">
        <w:rPr>
          <w:lang w:val="sl-SI" w:eastAsia="sl-SI"/>
        </w:rPr>
        <w:t xml:space="preserve">Glede na dolgoletno povprečje </w:t>
      </w:r>
      <w:r w:rsidR="00CB171D" w:rsidRPr="00CB171D">
        <w:rPr>
          <w:lang w:val="sl-SI" w:eastAsia="sl-SI"/>
        </w:rPr>
        <w:t xml:space="preserve">je bil letošnji april izredno hladen, kar je imelo posledico </w:t>
      </w:r>
      <w:r w:rsidR="00DC1B67">
        <w:rPr>
          <w:lang w:val="sl-SI" w:eastAsia="sl-SI"/>
        </w:rPr>
        <w:t xml:space="preserve">tudi </w:t>
      </w:r>
      <w:r w:rsidR="00CB171D" w:rsidRPr="00CB171D">
        <w:rPr>
          <w:lang w:val="sl-SI" w:eastAsia="sl-SI"/>
        </w:rPr>
        <w:t>na rast hmelja, ki je v tem trenutku odvisno od lokacij, sorte, časa rezi</w:t>
      </w:r>
      <w:r w:rsidR="00DC1B67">
        <w:rPr>
          <w:lang w:val="sl-SI" w:eastAsia="sl-SI"/>
        </w:rPr>
        <w:t xml:space="preserve">, ipd. </w:t>
      </w:r>
      <w:r w:rsidR="00DC1B67" w:rsidRPr="00CB171D">
        <w:rPr>
          <w:lang w:val="sl-SI" w:eastAsia="sl-SI"/>
        </w:rPr>
        <w:t xml:space="preserve">V </w:t>
      </w:r>
      <w:r w:rsidR="00CB171D" w:rsidRPr="00CB171D">
        <w:rPr>
          <w:lang w:val="sl-SI" w:eastAsia="sl-SI"/>
        </w:rPr>
        <w:t xml:space="preserve">povprečju </w:t>
      </w:r>
      <w:r w:rsidR="00DC1B67">
        <w:rPr>
          <w:lang w:val="sl-SI" w:eastAsia="sl-SI"/>
        </w:rPr>
        <w:t xml:space="preserve">je hmelj </w:t>
      </w:r>
      <w:r w:rsidR="00CB171D" w:rsidRPr="00CB171D">
        <w:rPr>
          <w:lang w:val="sl-SI" w:eastAsia="sl-SI"/>
        </w:rPr>
        <w:t xml:space="preserve">v fazi </w:t>
      </w:r>
      <w:r w:rsidR="00DC1B67">
        <w:rPr>
          <w:lang w:val="sl-SI" w:eastAsia="sl-SI"/>
        </w:rPr>
        <w:t xml:space="preserve">od </w:t>
      </w:r>
      <w:r w:rsidR="00CB171D" w:rsidRPr="00CB171D">
        <w:rPr>
          <w:lang w:val="sl-SI" w:eastAsia="sl-SI"/>
        </w:rPr>
        <w:t>3 do 5 pravih listov (BBCH 13-15). V teh dneh se je pričelo z navijanjem</w:t>
      </w:r>
      <w:r w:rsidR="00CB171D">
        <w:rPr>
          <w:lang w:val="sl-SI" w:eastAsia="sl-SI"/>
        </w:rPr>
        <w:t xml:space="preserve"> hmelja</w:t>
      </w:r>
      <w:r w:rsidR="00CB171D" w:rsidRPr="00CB171D">
        <w:rPr>
          <w:lang w:val="sl-SI" w:eastAsia="sl-SI"/>
        </w:rPr>
        <w:t xml:space="preserve">. V naslednjem tednu ponovno pričakujemo hladnejše in nestanovitno obdobje, ki bo imelo vpliv na rast in razvoj hmelja, posledično pa tudi na bolezni in </w:t>
      </w:r>
      <w:r w:rsidR="00CB171D">
        <w:rPr>
          <w:lang w:val="sl-SI" w:eastAsia="sl-SI"/>
        </w:rPr>
        <w:t>škodljivce.</w:t>
      </w:r>
    </w:p>
    <w:p w14:paraId="2C7699C8" w14:textId="77777777" w:rsidR="00B72D73" w:rsidRPr="00FE779D" w:rsidRDefault="00B72D73" w:rsidP="00A74CB6">
      <w:pPr>
        <w:pStyle w:val="Heading2"/>
        <w:shd w:val="clear" w:color="auto" w:fill="E2EFD9"/>
        <w:rPr>
          <w:lang w:val="sl-SI"/>
        </w:rPr>
      </w:pPr>
      <w:r>
        <w:rPr>
          <w:rFonts w:cstheme="minorHAnsi"/>
          <w:szCs w:val="24"/>
          <w:lang w:val="sl-SI"/>
        </w:rPr>
        <w:t>PRIMARNA OKUŽBA HMELJEVE PERONOSPORE</w:t>
      </w:r>
      <w:r w:rsidRPr="00FE779D">
        <w:rPr>
          <w:rFonts w:cstheme="minorHAnsi"/>
          <w:szCs w:val="24"/>
          <w:lang w:val="sl-SI"/>
        </w:rPr>
        <w:t xml:space="preserve"> </w:t>
      </w:r>
      <w:r w:rsidRPr="00FE779D">
        <w:rPr>
          <w:lang w:val="sl-SI"/>
        </w:rPr>
        <w:t>(M. Rak Cizej)</w:t>
      </w:r>
    </w:p>
    <w:p w14:paraId="46B370F8" w14:textId="2917B1D2" w:rsidR="0061444D" w:rsidRPr="00A41440" w:rsidRDefault="00B72D73" w:rsidP="00A74CB6">
      <w:pPr>
        <w:spacing w:after="0"/>
        <w:rPr>
          <w:b/>
          <w:bCs/>
          <w:lang w:val="sl-SI"/>
        </w:rPr>
      </w:pPr>
      <w:r>
        <w:rPr>
          <w:lang w:val="sl-SI"/>
        </w:rPr>
        <w:t xml:space="preserve">V večini hmeljišč, na vseh sortah hmelja, tudi na manj občutljivih, opažamo </w:t>
      </w:r>
      <w:r w:rsidR="00CB171D">
        <w:rPr>
          <w:lang w:val="sl-SI"/>
        </w:rPr>
        <w:t xml:space="preserve">prisotnost </w:t>
      </w:r>
      <w:r>
        <w:rPr>
          <w:lang w:val="sl-SI"/>
        </w:rPr>
        <w:t>kuštravih poganjkov v nasadih.</w:t>
      </w:r>
      <w:r w:rsidR="00A41440">
        <w:rPr>
          <w:lang w:val="sl-SI"/>
        </w:rPr>
        <w:t xml:space="preserve"> Preverite, če je prag 3 %</w:t>
      </w:r>
      <w:r w:rsidR="00DC1B67">
        <w:rPr>
          <w:lang w:val="sl-SI"/>
        </w:rPr>
        <w:t xml:space="preserve"> kuštravih poganjkov</w:t>
      </w:r>
      <w:r w:rsidR="00A41440">
        <w:rPr>
          <w:lang w:val="sl-SI"/>
        </w:rPr>
        <w:t xml:space="preserve"> presežen</w:t>
      </w:r>
      <w:r w:rsidR="00DC1B67">
        <w:rPr>
          <w:lang w:val="sl-SI"/>
        </w:rPr>
        <w:t>, nakar</w:t>
      </w:r>
      <w:r w:rsidR="00A41440">
        <w:rPr>
          <w:lang w:val="sl-SI"/>
        </w:rPr>
        <w:t xml:space="preserve"> ustrezno ukrepajte.</w:t>
      </w:r>
      <w:r>
        <w:rPr>
          <w:lang w:val="sl-SI"/>
        </w:rPr>
        <w:t xml:space="preserve"> Glede na počasnejšo rast in razvoj hmelja ter ugodnimi vremenskimi razmerami za razvoj peronospore, vas opozarjamo, da hmelj ustrezno </w:t>
      </w:r>
      <w:r w:rsidR="00A41440">
        <w:rPr>
          <w:lang w:val="sl-SI"/>
        </w:rPr>
        <w:t>zaščitite</w:t>
      </w:r>
      <w:r>
        <w:rPr>
          <w:lang w:val="sl-SI"/>
        </w:rPr>
        <w:t xml:space="preserve">. V kolikor nameravate uporabiti fungicid </w:t>
      </w:r>
      <w:proofErr w:type="spellStart"/>
      <w:r>
        <w:rPr>
          <w:lang w:val="sl-SI"/>
        </w:rPr>
        <w:t>Profiler</w:t>
      </w:r>
      <w:proofErr w:type="spellEnd"/>
      <w:r>
        <w:rPr>
          <w:lang w:val="sl-SI"/>
        </w:rPr>
        <w:t xml:space="preserve">, ga </w:t>
      </w:r>
      <w:r w:rsidR="00A41440">
        <w:rPr>
          <w:lang w:val="sl-SI"/>
        </w:rPr>
        <w:t xml:space="preserve">morate </w:t>
      </w:r>
      <w:r>
        <w:rPr>
          <w:lang w:val="sl-SI"/>
        </w:rPr>
        <w:t>nemudoma uporabit</w:t>
      </w:r>
      <w:r w:rsidR="00A41440">
        <w:rPr>
          <w:lang w:val="sl-SI"/>
        </w:rPr>
        <w:t>i</w:t>
      </w:r>
      <w:r>
        <w:rPr>
          <w:lang w:val="sl-SI"/>
        </w:rPr>
        <w:t xml:space="preserve"> in sicer je njegova uporaba v fazi razvoja hmelja po BBCH 13-15. Prav tako je </w:t>
      </w:r>
      <w:r w:rsidR="0061444D">
        <w:rPr>
          <w:lang w:val="sl-SI"/>
        </w:rPr>
        <w:t xml:space="preserve">v tem času še čas za uporabo fungicida </w:t>
      </w:r>
      <w:proofErr w:type="spellStart"/>
      <w:r w:rsidR="0061444D">
        <w:rPr>
          <w:lang w:val="sl-SI"/>
        </w:rPr>
        <w:t>Fonganil</w:t>
      </w:r>
      <w:proofErr w:type="spellEnd"/>
      <w:r w:rsidR="0061444D">
        <w:rPr>
          <w:lang w:val="sl-SI"/>
        </w:rPr>
        <w:t xml:space="preserve"> </w:t>
      </w:r>
      <w:proofErr w:type="spellStart"/>
      <w:r w:rsidR="0061444D">
        <w:rPr>
          <w:lang w:val="sl-SI"/>
        </w:rPr>
        <w:t>gold</w:t>
      </w:r>
      <w:proofErr w:type="spellEnd"/>
      <w:r w:rsidR="0061444D">
        <w:rPr>
          <w:lang w:val="sl-SI"/>
        </w:rPr>
        <w:t xml:space="preserve">. </w:t>
      </w:r>
      <w:r w:rsidR="0061444D" w:rsidRPr="00A41440">
        <w:rPr>
          <w:b/>
          <w:bCs/>
          <w:lang w:val="sl-SI"/>
        </w:rPr>
        <w:t xml:space="preserve">Naj vas ponovno opozorimo, da </w:t>
      </w:r>
      <w:r w:rsidR="00A41440" w:rsidRPr="00A41440">
        <w:rPr>
          <w:b/>
          <w:bCs/>
          <w:lang w:val="sl-SI"/>
        </w:rPr>
        <w:t xml:space="preserve">je </w:t>
      </w:r>
      <w:r w:rsidR="0061444D" w:rsidRPr="00A41440">
        <w:rPr>
          <w:b/>
          <w:bCs/>
          <w:lang w:val="sl-SI"/>
        </w:rPr>
        <w:t xml:space="preserve">uporaba fungicida </w:t>
      </w:r>
      <w:proofErr w:type="spellStart"/>
      <w:r w:rsidR="0061444D" w:rsidRPr="00A41440">
        <w:rPr>
          <w:b/>
          <w:bCs/>
          <w:lang w:val="sl-SI"/>
        </w:rPr>
        <w:t>Fonganil</w:t>
      </w:r>
      <w:proofErr w:type="spellEnd"/>
      <w:r w:rsidR="0061444D" w:rsidRPr="00A41440">
        <w:rPr>
          <w:b/>
          <w:bCs/>
          <w:lang w:val="sl-SI"/>
        </w:rPr>
        <w:t xml:space="preserve"> </w:t>
      </w:r>
      <w:proofErr w:type="spellStart"/>
      <w:r w:rsidR="0061444D" w:rsidRPr="00A41440">
        <w:rPr>
          <w:b/>
          <w:bCs/>
          <w:lang w:val="sl-SI"/>
        </w:rPr>
        <w:t>gold</w:t>
      </w:r>
      <w:proofErr w:type="spellEnd"/>
      <w:r w:rsidR="0061444D" w:rsidRPr="00A41440">
        <w:rPr>
          <w:b/>
          <w:bCs/>
          <w:lang w:val="sl-SI"/>
        </w:rPr>
        <w:t xml:space="preserve"> mogoča še samo v letošnjem letu.</w:t>
      </w:r>
    </w:p>
    <w:p w14:paraId="5CF6677E" w14:textId="679AB6E8" w:rsidR="00B72D73" w:rsidRDefault="00B72D73" w:rsidP="00A74CB6">
      <w:pPr>
        <w:spacing w:after="0"/>
        <w:rPr>
          <w:lang w:val="sl-SI"/>
        </w:rPr>
      </w:pPr>
      <w:r>
        <w:rPr>
          <w:lang w:val="sl-SI"/>
        </w:rPr>
        <w:t xml:space="preserve">V kolikor v hmeljiščih za zatiranje primarne okužbe hmeljeve peronospore ne boste uporabili </w:t>
      </w:r>
      <w:r w:rsidR="0061444D">
        <w:rPr>
          <w:lang w:val="sl-SI"/>
        </w:rPr>
        <w:t xml:space="preserve">zgoraj </w:t>
      </w:r>
      <w:r>
        <w:rPr>
          <w:lang w:val="sl-SI"/>
        </w:rPr>
        <w:t>omenjenih pripravkov, vam takoj po navijanju hmelja</w:t>
      </w:r>
      <w:r w:rsidR="00A41440">
        <w:rPr>
          <w:lang w:val="sl-SI"/>
        </w:rPr>
        <w:t>,</w:t>
      </w:r>
      <w:r>
        <w:rPr>
          <w:lang w:val="sl-SI"/>
        </w:rPr>
        <w:t xml:space="preserve"> priporočamo </w:t>
      </w:r>
      <w:r w:rsidR="00A41440">
        <w:rPr>
          <w:lang w:val="sl-SI"/>
        </w:rPr>
        <w:t xml:space="preserve">foliarno </w:t>
      </w:r>
      <w:r>
        <w:rPr>
          <w:lang w:val="sl-SI"/>
        </w:rPr>
        <w:t xml:space="preserve">uporabo </w:t>
      </w:r>
      <w:r w:rsidR="00A41440">
        <w:rPr>
          <w:lang w:val="sl-SI"/>
        </w:rPr>
        <w:t xml:space="preserve">fungicida </w:t>
      </w:r>
      <w:proofErr w:type="spellStart"/>
      <w:r w:rsidRPr="009C59EC">
        <w:rPr>
          <w:lang w:val="sl-SI"/>
        </w:rPr>
        <w:t>Aliette</w:t>
      </w:r>
      <w:proofErr w:type="spellEnd"/>
      <w:r w:rsidRPr="009C59EC">
        <w:rPr>
          <w:lang w:val="sl-SI"/>
        </w:rPr>
        <w:t xml:space="preserve"> </w:t>
      </w:r>
      <w:proofErr w:type="spellStart"/>
      <w:r w:rsidRPr="009C59EC">
        <w:rPr>
          <w:lang w:val="sl-SI"/>
        </w:rPr>
        <w:t>flash</w:t>
      </w:r>
      <w:proofErr w:type="spellEnd"/>
      <w:r>
        <w:rPr>
          <w:lang w:val="sl-SI"/>
        </w:rPr>
        <w:t xml:space="preserve"> v 0,25 % </w:t>
      </w:r>
      <w:proofErr w:type="spellStart"/>
      <w:r>
        <w:rPr>
          <w:lang w:val="sl-SI"/>
        </w:rPr>
        <w:t>konc</w:t>
      </w:r>
      <w:proofErr w:type="spellEnd"/>
      <w:r>
        <w:rPr>
          <w:lang w:val="sl-SI"/>
        </w:rPr>
        <w:t xml:space="preserve">., katerega ponovno uporabite po 7 do 10 dneh. </w:t>
      </w:r>
      <w:r w:rsidR="0061444D">
        <w:rPr>
          <w:lang w:val="sl-SI"/>
        </w:rPr>
        <w:t xml:space="preserve">Po </w:t>
      </w:r>
      <w:r w:rsidR="00A41440">
        <w:rPr>
          <w:lang w:val="sl-SI"/>
        </w:rPr>
        <w:t xml:space="preserve">prvem </w:t>
      </w:r>
      <w:r w:rsidR="0061444D">
        <w:rPr>
          <w:lang w:val="sl-SI"/>
        </w:rPr>
        <w:t xml:space="preserve">navijanju </w:t>
      </w:r>
      <w:r w:rsidR="00DC1B67">
        <w:rPr>
          <w:lang w:val="sl-SI"/>
        </w:rPr>
        <w:t xml:space="preserve">hmelja </w:t>
      </w:r>
      <w:r w:rsidR="0061444D">
        <w:rPr>
          <w:lang w:val="sl-SI"/>
        </w:rPr>
        <w:t xml:space="preserve">je priporočana poraba </w:t>
      </w:r>
      <w:r>
        <w:rPr>
          <w:lang w:val="sl-SI"/>
        </w:rPr>
        <w:t xml:space="preserve">vode </w:t>
      </w:r>
      <w:r w:rsidR="0061444D">
        <w:rPr>
          <w:lang w:val="sl-SI"/>
        </w:rPr>
        <w:t xml:space="preserve">cca. </w:t>
      </w:r>
      <w:r>
        <w:rPr>
          <w:lang w:val="sl-SI"/>
        </w:rPr>
        <w:t xml:space="preserve">300 l/ha. </w:t>
      </w:r>
    </w:p>
    <w:p w14:paraId="73ED44CE" w14:textId="2AB68811" w:rsidR="00B72D73" w:rsidRDefault="00B72D73" w:rsidP="00A74CB6">
      <w:pPr>
        <w:spacing w:after="0"/>
        <w:rPr>
          <w:lang w:val="sl-SI"/>
        </w:rPr>
      </w:pPr>
      <w:r>
        <w:rPr>
          <w:lang w:val="sl-SI"/>
        </w:rPr>
        <w:t>Podrobn</w:t>
      </w:r>
      <w:r w:rsidR="00A41440">
        <w:rPr>
          <w:lang w:val="sl-SI"/>
        </w:rPr>
        <w:t>ejša</w:t>
      </w:r>
      <w:r>
        <w:rPr>
          <w:lang w:val="sl-SI"/>
        </w:rPr>
        <w:t xml:space="preserve"> navodila glede pripravkov in njihovih odmerkov za zatiranje primarne okužbe hmeljeve peronospore najdete v prejšnji</w:t>
      </w:r>
      <w:r w:rsidR="0061444D">
        <w:rPr>
          <w:lang w:val="sl-SI"/>
        </w:rPr>
        <w:t xml:space="preserve"> - 3</w:t>
      </w:r>
      <w:r>
        <w:rPr>
          <w:lang w:val="sl-SI"/>
        </w:rPr>
        <w:t>. št. Hmeljarskih informacij.</w:t>
      </w:r>
    </w:p>
    <w:p w14:paraId="70759296" w14:textId="77777777" w:rsidR="00B72D73" w:rsidRPr="009C59EC" w:rsidRDefault="00B72D73" w:rsidP="00A74CB6">
      <w:pPr>
        <w:pStyle w:val="Heading2"/>
        <w:rPr>
          <w:lang w:val="sl-SI"/>
        </w:rPr>
      </w:pPr>
      <w:r w:rsidRPr="009C59EC">
        <w:rPr>
          <w:lang w:val="sl-SI"/>
        </w:rPr>
        <w:t>HMELJEV BOLHAČ (M. Rak Cizej)</w:t>
      </w:r>
    </w:p>
    <w:p w14:paraId="3BA0443C" w14:textId="791B3675" w:rsidR="0061444D" w:rsidRDefault="00976F6D" w:rsidP="00A74CB6">
      <w:pPr>
        <w:rPr>
          <w:lang w:val="sl-SI"/>
        </w:rPr>
      </w:pPr>
      <w:r>
        <w:rPr>
          <w:lang w:val="sl-SI"/>
        </w:rPr>
        <w:t>Prejšnji teden, pred 1. majem</w:t>
      </w:r>
      <w:r w:rsidR="005A1092">
        <w:rPr>
          <w:lang w:val="sl-SI"/>
        </w:rPr>
        <w:t>,</w:t>
      </w:r>
      <w:r>
        <w:rPr>
          <w:lang w:val="sl-SI"/>
        </w:rPr>
        <w:t xml:space="preserve"> so se številčenje pojavili hrošči hmeljevega bolhača</w:t>
      </w:r>
      <w:r w:rsidR="005A1092">
        <w:rPr>
          <w:lang w:val="sl-SI"/>
        </w:rPr>
        <w:t>.</w:t>
      </w:r>
      <w:r>
        <w:rPr>
          <w:lang w:val="sl-SI"/>
        </w:rPr>
        <w:t xml:space="preserve"> </w:t>
      </w:r>
      <w:r w:rsidR="005A1092">
        <w:rPr>
          <w:lang w:val="sl-SI"/>
        </w:rPr>
        <w:t xml:space="preserve">V </w:t>
      </w:r>
      <w:r>
        <w:rPr>
          <w:lang w:val="sl-SI"/>
        </w:rPr>
        <w:t>te</w:t>
      </w:r>
      <w:r w:rsidR="005A1092">
        <w:rPr>
          <w:lang w:val="sl-SI"/>
        </w:rPr>
        <w:t>m</w:t>
      </w:r>
      <w:r>
        <w:rPr>
          <w:lang w:val="sl-SI"/>
        </w:rPr>
        <w:t xml:space="preserve"> tednu </w:t>
      </w:r>
      <w:r w:rsidR="005A1092">
        <w:rPr>
          <w:lang w:val="sl-SI"/>
        </w:rPr>
        <w:t xml:space="preserve">so </w:t>
      </w:r>
      <w:r>
        <w:rPr>
          <w:lang w:val="sl-SI"/>
        </w:rPr>
        <w:t xml:space="preserve">predvsem aktivni na </w:t>
      </w:r>
      <w:proofErr w:type="spellStart"/>
      <w:r>
        <w:rPr>
          <w:lang w:val="sl-SI"/>
        </w:rPr>
        <w:t>prvoletnih</w:t>
      </w:r>
      <w:proofErr w:type="spellEnd"/>
      <w:r>
        <w:rPr>
          <w:lang w:val="sl-SI"/>
        </w:rPr>
        <w:t xml:space="preserve"> nasadih hmelja, ki ta trenutek še nimajo veliko listne mase</w:t>
      </w:r>
      <w:r w:rsidR="00DC1B67">
        <w:rPr>
          <w:lang w:val="sl-SI"/>
        </w:rPr>
        <w:t>.</w:t>
      </w:r>
      <w:r>
        <w:rPr>
          <w:lang w:val="sl-SI"/>
        </w:rPr>
        <w:t xml:space="preserve"> </w:t>
      </w:r>
      <w:r w:rsidR="00DC1B67">
        <w:rPr>
          <w:lang w:val="sl-SI"/>
        </w:rPr>
        <w:t xml:space="preserve">Posledično </w:t>
      </w:r>
      <w:r>
        <w:rPr>
          <w:lang w:val="sl-SI"/>
        </w:rPr>
        <w:t xml:space="preserve">vsaka poškodba lista zmanjša asimilacijsko </w:t>
      </w:r>
      <w:r w:rsidR="005A1092">
        <w:rPr>
          <w:lang w:val="sl-SI"/>
        </w:rPr>
        <w:t>sposobnost rastline</w:t>
      </w:r>
      <w:r>
        <w:rPr>
          <w:lang w:val="sl-SI"/>
        </w:rPr>
        <w:t xml:space="preserve">. Rast hmelja je letos malo upočasnjena, zato pri </w:t>
      </w:r>
      <w:proofErr w:type="spellStart"/>
      <w:r>
        <w:rPr>
          <w:lang w:val="sl-SI"/>
        </w:rPr>
        <w:t>prvoletnikih</w:t>
      </w:r>
      <w:proofErr w:type="spellEnd"/>
      <w:r>
        <w:rPr>
          <w:lang w:val="sl-SI"/>
        </w:rPr>
        <w:t xml:space="preserve"> </w:t>
      </w:r>
      <w:r w:rsidR="0061444D">
        <w:rPr>
          <w:lang w:val="sl-SI"/>
        </w:rPr>
        <w:t>uporabite</w:t>
      </w:r>
      <w:r>
        <w:rPr>
          <w:lang w:val="sl-SI"/>
        </w:rPr>
        <w:t xml:space="preserve"> </w:t>
      </w:r>
      <w:proofErr w:type="spellStart"/>
      <w:r>
        <w:rPr>
          <w:lang w:val="sl-SI"/>
        </w:rPr>
        <w:t>t.i</w:t>
      </w:r>
      <w:proofErr w:type="spellEnd"/>
      <w:r>
        <w:rPr>
          <w:lang w:val="sl-SI"/>
        </w:rPr>
        <w:t xml:space="preserve">. </w:t>
      </w:r>
      <w:proofErr w:type="spellStart"/>
      <w:r>
        <w:rPr>
          <w:lang w:val="sl-SI"/>
        </w:rPr>
        <w:t>biostimulant</w:t>
      </w:r>
      <w:r w:rsidR="0061444D">
        <w:rPr>
          <w:lang w:val="sl-SI"/>
        </w:rPr>
        <w:t>e</w:t>
      </w:r>
      <w:proofErr w:type="spellEnd"/>
      <w:r>
        <w:rPr>
          <w:lang w:val="sl-SI"/>
        </w:rPr>
        <w:t>/gnojil</w:t>
      </w:r>
      <w:r w:rsidR="0061444D">
        <w:rPr>
          <w:lang w:val="sl-SI"/>
        </w:rPr>
        <w:t>a</w:t>
      </w:r>
      <w:r>
        <w:rPr>
          <w:lang w:val="sl-SI"/>
        </w:rPr>
        <w:t>, ki pospešujejo rast in razvoj rastlin</w:t>
      </w:r>
      <w:r w:rsidR="0061444D">
        <w:rPr>
          <w:lang w:val="sl-SI"/>
        </w:rPr>
        <w:t xml:space="preserve">, kot so npr. </w:t>
      </w:r>
      <w:r w:rsidR="0061444D" w:rsidRPr="00976F6D">
        <w:rPr>
          <w:lang w:val="sl-SI"/>
        </w:rPr>
        <w:t>Algo-</w:t>
      </w:r>
      <w:proofErr w:type="spellStart"/>
      <w:r w:rsidR="0061444D" w:rsidRPr="00976F6D">
        <w:rPr>
          <w:lang w:val="sl-SI"/>
        </w:rPr>
        <w:t>Plasmin</w:t>
      </w:r>
      <w:proofErr w:type="spellEnd"/>
      <w:r w:rsidR="0061444D">
        <w:rPr>
          <w:lang w:val="sl-SI"/>
        </w:rPr>
        <w:t xml:space="preserve">, </w:t>
      </w:r>
      <w:proofErr w:type="spellStart"/>
      <w:r w:rsidR="0061444D">
        <w:rPr>
          <w:lang w:val="sl-SI"/>
        </w:rPr>
        <w:t>Coralite</w:t>
      </w:r>
      <w:proofErr w:type="spellEnd"/>
      <w:r w:rsidR="0061444D">
        <w:rPr>
          <w:lang w:val="sl-SI"/>
        </w:rPr>
        <w:t xml:space="preserve"> KR+, </w:t>
      </w:r>
      <w:proofErr w:type="spellStart"/>
      <w:r w:rsidR="0061444D">
        <w:rPr>
          <w:lang w:val="sl-SI"/>
        </w:rPr>
        <w:t>Fructol</w:t>
      </w:r>
      <w:proofErr w:type="spellEnd"/>
      <w:r w:rsidR="0061444D">
        <w:rPr>
          <w:lang w:val="sl-SI"/>
        </w:rPr>
        <w:t>, ipd., ki delno</w:t>
      </w:r>
      <w:r w:rsidR="005A1092">
        <w:rPr>
          <w:lang w:val="sl-SI"/>
        </w:rPr>
        <w:t xml:space="preserve"> tudi</w:t>
      </w:r>
      <w:r w:rsidR="0061444D">
        <w:rPr>
          <w:lang w:val="sl-SI"/>
        </w:rPr>
        <w:t xml:space="preserve"> zavirajo prehranjevanje hmeljevega bolhača na listih hmelja.</w:t>
      </w:r>
    </w:p>
    <w:p w14:paraId="121074DE" w14:textId="2769E0C3" w:rsidR="00976F6D" w:rsidRDefault="00976F6D" w:rsidP="00A74CB6">
      <w:pPr>
        <w:rPr>
          <w:lang w:val="sl-SI"/>
        </w:rPr>
      </w:pPr>
      <w:r>
        <w:rPr>
          <w:lang w:val="sl-SI"/>
        </w:rPr>
        <w:t xml:space="preserve">V primeru, da je populacija hmeljevega bolhača velika, </w:t>
      </w:r>
      <w:r w:rsidR="005A1092">
        <w:rPr>
          <w:lang w:val="sl-SI"/>
        </w:rPr>
        <w:t xml:space="preserve">lahko </w:t>
      </w:r>
      <w:r>
        <w:rPr>
          <w:lang w:val="sl-SI"/>
        </w:rPr>
        <w:t xml:space="preserve">posežete po kontaktnem insekticidu Karate </w:t>
      </w:r>
      <w:proofErr w:type="spellStart"/>
      <w:r>
        <w:rPr>
          <w:lang w:val="sl-SI"/>
        </w:rPr>
        <w:t>Zeon</w:t>
      </w:r>
      <w:proofErr w:type="spellEnd"/>
      <w:r>
        <w:rPr>
          <w:lang w:val="sl-SI"/>
        </w:rPr>
        <w:t xml:space="preserve"> 5 CS</w:t>
      </w:r>
      <w:r w:rsidR="005A1092">
        <w:rPr>
          <w:lang w:val="sl-SI"/>
        </w:rPr>
        <w:t xml:space="preserve"> (</w:t>
      </w:r>
      <w:proofErr w:type="spellStart"/>
      <w:r w:rsidR="005A1092">
        <w:rPr>
          <w:lang w:val="sl-SI"/>
        </w:rPr>
        <w:t>a.s</w:t>
      </w:r>
      <w:proofErr w:type="spellEnd"/>
      <w:r w:rsidR="005A1092">
        <w:rPr>
          <w:lang w:val="sl-SI"/>
        </w:rPr>
        <w:t>.</w:t>
      </w:r>
      <w:r w:rsidR="007867D2">
        <w:rPr>
          <w:lang w:val="sl-SI"/>
        </w:rPr>
        <w:t xml:space="preserve"> </w:t>
      </w:r>
      <w:r w:rsidR="005A1092">
        <w:rPr>
          <w:lang w:val="sl-SI"/>
        </w:rPr>
        <w:t>lambda-</w:t>
      </w:r>
      <w:proofErr w:type="spellStart"/>
      <w:r w:rsidR="005A1092">
        <w:rPr>
          <w:lang w:val="sl-SI"/>
        </w:rPr>
        <w:t>cihalotrin</w:t>
      </w:r>
      <w:proofErr w:type="spellEnd"/>
      <w:r w:rsidR="005A1092">
        <w:rPr>
          <w:lang w:val="sl-SI"/>
        </w:rPr>
        <w:t>)</w:t>
      </w:r>
      <w:r>
        <w:rPr>
          <w:lang w:val="sl-SI"/>
        </w:rPr>
        <w:t xml:space="preserve">, katerega uporabite v 0,01 % </w:t>
      </w:r>
      <w:proofErr w:type="spellStart"/>
      <w:r>
        <w:rPr>
          <w:lang w:val="sl-SI"/>
        </w:rPr>
        <w:t>konc</w:t>
      </w:r>
      <w:proofErr w:type="spellEnd"/>
      <w:r>
        <w:rPr>
          <w:lang w:val="sl-SI"/>
        </w:rPr>
        <w:t>. (10 ml/100 litrov vode).</w:t>
      </w:r>
    </w:p>
    <w:p w14:paraId="6683ABF4" w14:textId="77777777" w:rsidR="00CB171D" w:rsidRPr="00F418D9" w:rsidRDefault="00CB171D" w:rsidP="00A74CB6">
      <w:pPr>
        <w:pStyle w:val="Heading2"/>
        <w:rPr>
          <w:lang w:val="sl-SI"/>
        </w:rPr>
      </w:pPr>
      <w:r>
        <w:rPr>
          <w:lang w:val="sl-SI"/>
        </w:rPr>
        <w:t>Hmeljeva listna uš (M. Rak Cizej)</w:t>
      </w:r>
    </w:p>
    <w:p w14:paraId="49DCB491" w14:textId="6BF23244" w:rsidR="00CB171D" w:rsidRDefault="00CB171D" w:rsidP="00A74CB6">
      <w:pPr>
        <w:pStyle w:val="OBVESTILONapisslikegrafikonapreglednice"/>
        <w:rPr>
          <w:b w:val="0"/>
          <w:iCs w:val="0"/>
          <w:sz w:val="22"/>
          <w:szCs w:val="22"/>
          <w:lang w:val="sl-SI"/>
        </w:rPr>
      </w:pPr>
      <w:r>
        <w:rPr>
          <w:b w:val="0"/>
          <w:iCs w:val="0"/>
          <w:sz w:val="22"/>
          <w:szCs w:val="22"/>
          <w:lang w:val="sl-SI"/>
        </w:rPr>
        <w:t>Letos zaradi hladnega obdobja še nismo našli krilate oblike hmeljeve listne uši na hmelju, ki pa j</w:t>
      </w:r>
      <w:r w:rsidR="005A1092">
        <w:rPr>
          <w:b w:val="0"/>
          <w:iCs w:val="0"/>
          <w:sz w:val="22"/>
          <w:szCs w:val="22"/>
          <w:lang w:val="sl-SI"/>
        </w:rPr>
        <w:t>o</w:t>
      </w:r>
      <w:r>
        <w:rPr>
          <w:b w:val="0"/>
          <w:iCs w:val="0"/>
          <w:sz w:val="22"/>
          <w:szCs w:val="22"/>
          <w:lang w:val="sl-SI"/>
        </w:rPr>
        <w:t xml:space="preserve"> pričakujemo v naslednjih dneh.</w:t>
      </w:r>
    </w:p>
    <w:p w14:paraId="2ABEDDC2" w14:textId="7D65F226" w:rsidR="0061444D" w:rsidRPr="008067B1" w:rsidRDefault="0061444D" w:rsidP="00A74CB6">
      <w:pPr>
        <w:pStyle w:val="Heading2"/>
        <w:shd w:val="clear" w:color="auto" w:fill="E2EFD9"/>
        <w:rPr>
          <w:lang w:val="sl-SI"/>
        </w:rPr>
      </w:pPr>
      <w:r>
        <w:rPr>
          <w:lang w:val="sl-SI"/>
        </w:rPr>
        <w:lastRenderedPageBreak/>
        <w:t>Sprememba postopka naročila</w:t>
      </w:r>
      <w:r w:rsidRPr="008067B1">
        <w:rPr>
          <w:lang w:val="sl-SI"/>
        </w:rPr>
        <w:t xml:space="preserve"> za certificiran sadilni material hmelja – certificirane sadike</w:t>
      </w:r>
      <w:r>
        <w:rPr>
          <w:lang w:val="sl-SI"/>
        </w:rPr>
        <w:t xml:space="preserve"> hmelja </w:t>
      </w:r>
      <w:r w:rsidRPr="008067B1">
        <w:rPr>
          <w:lang w:val="sl-SI"/>
        </w:rPr>
        <w:t>(M. Oset Luskar)</w:t>
      </w:r>
    </w:p>
    <w:p w14:paraId="774E2EF2" w14:textId="77777777" w:rsidR="0061444D" w:rsidRDefault="0061444D" w:rsidP="00A74CB6">
      <w:pPr>
        <w:rPr>
          <w:lang w:val="sl-SI"/>
        </w:rPr>
      </w:pPr>
      <w:r w:rsidRPr="0061444D">
        <w:rPr>
          <w:rFonts w:cstheme="minorHAnsi"/>
          <w:lang w:val="sl-SI"/>
        </w:rPr>
        <w:t xml:space="preserve">Ena izmed dejavnosti IHPS, ki je vzdrževalec slovenskih sort hmelja in dobavitelj certificiranih sadik hmelja, je pridelava certificiranega sadilnega materiala hmelja – certificiranih sadik. Tako sprejemamo </w:t>
      </w:r>
      <w:r w:rsidRPr="0061444D">
        <w:rPr>
          <w:lang w:val="sl-SI"/>
        </w:rPr>
        <w:t>naročila za sadike hmelja za sezono razmnoževanja sadik v letu 2023 (sajenje pomlad 2024).</w:t>
      </w:r>
    </w:p>
    <w:p w14:paraId="381C014D" w14:textId="77777777" w:rsidR="00445A75" w:rsidRPr="00A74CB6" w:rsidRDefault="00445A75" w:rsidP="00445A75">
      <w:pPr>
        <w:pStyle w:val="OBVESTILOOkvir"/>
      </w:pPr>
      <w:r w:rsidRPr="00A74CB6">
        <w:t xml:space="preserve">Pridelava certificiranih sadik hmelja temelji na osnovi predhodnih naročil, sistem za naročanja sadik hmelja na IHPS pa je spremenjen: </w:t>
      </w:r>
    </w:p>
    <w:p w14:paraId="441DE2E5" w14:textId="77777777" w:rsidR="00445A75" w:rsidRPr="00445A75" w:rsidRDefault="00445A75" w:rsidP="00A74CB6">
      <w:pPr>
        <w:rPr>
          <w:sz w:val="2"/>
          <w:szCs w:val="2"/>
          <w:lang w:val="sl-SI"/>
        </w:rPr>
      </w:pPr>
    </w:p>
    <w:p w14:paraId="7C6FC9B0" w14:textId="7C6C4E34" w:rsidR="00445A75" w:rsidRDefault="00445A75" w:rsidP="00445A75">
      <w:pPr>
        <w:pStyle w:val="OBVESTILOOkvir"/>
      </w:pPr>
      <w:r w:rsidRPr="00A74CB6">
        <w:t xml:space="preserve">Naročilo izvedete </w:t>
      </w:r>
      <w:hyperlink r:id="rId10" w:history="1">
        <w:r w:rsidRPr="00A74CB6">
          <w:rPr>
            <w:rStyle w:val="Hyperlink"/>
            <w:sz w:val="22"/>
          </w:rPr>
          <w:t>preko spletnega obrazca</w:t>
        </w:r>
      </w:hyperlink>
      <w:r>
        <w:t xml:space="preserve"> </w:t>
      </w:r>
      <w:r w:rsidRPr="00A74CB6">
        <w:rPr>
          <w:rStyle w:val="Hyperlink"/>
          <w:color w:val="000000" w:themeColor="text1"/>
          <w:sz w:val="22"/>
          <w:u w:val="none"/>
        </w:rPr>
        <w:t>(nujna je izpolnitev vseh vsebin označeno z zvezdico).</w:t>
      </w:r>
      <w:r>
        <w:t xml:space="preserve"> </w:t>
      </w:r>
      <w:r w:rsidRPr="00A74CB6">
        <w:t>V primeru zapolnitve kapacitet že vrsto let velja, da ima datumsko prej oddano naročilo prednost.</w:t>
      </w:r>
    </w:p>
    <w:p w14:paraId="459A1765" w14:textId="77777777" w:rsidR="0061444D" w:rsidRPr="00CB171D" w:rsidRDefault="0061444D" w:rsidP="00A74CB6">
      <w:pPr>
        <w:rPr>
          <w:rFonts w:cstheme="minorHAnsi"/>
          <w:lang w:val="sl-SI"/>
        </w:rPr>
      </w:pPr>
      <w:r w:rsidRPr="0061444D">
        <w:rPr>
          <w:rFonts w:cstheme="minorHAnsi"/>
          <w:lang w:val="sl-SI"/>
        </w:rPr>
        <w:t xml:space="preserve">Vezano na sortno strukturo v slovenskih hmeljiščih in glede na to, da nimamo oziroma ne prejmemo relevantnih informacij o sortni politiki s strani akterjev v panogi, je IHPS določil, da za obseg baze osnovnih matični rastlin, ki so namenjene razmnoževanju, izhajamo iz deleža posameznih sort hmelja v sortni strukturi v slovenskih hmeljiščih. To pomeni, da za sorte, ki so zastopane v večjem deležu – najmanj 10 % in več v pridelavi, ohranjamo bazo matičnih rastlin za zagotovitev sadilnega materiala - sadik za 8- do 10-odstotno raven letne obnove glede na obseg sorte ( št posajenih. ha) v pridelavi. </w:t>
      </w:r>
      <w:r w:rsidRPr="00CB171D">
        <w:rPr>
          <w:rFonts w:cstheme="minorHAnsi"/>
          <w:lang w:val="sl-SI"/>
        </w:rPr>
        <w:t xml:space="preserve">To so sorte </w:t>
      </w:r>
      <w:proofErr w:type="spellStart"/>
      <w:r w:rsidRPr="00CB171D">
        <w:rPr>
          <w:rFonts w:cstheme="minorHAnsi"/>
          <w:lang w:val="sl-SI"/>
        </w:rPr>
        <w:t>Aurora</w:t>
      </w:r>
      <w:proofErr w:type="spellEnd"/>
      <w:r w:rsidRPr="00CB171D">
        <w:rPr>
          <w:rFonts w:cstheme="minorHAnsi"/>
          <w:lang w:val="sl-SI"/>
        </w:rPr>
        <w:t xml:space="preserve">, </w:t>
      </w:r>
      <w:proofErr w:type="spellStart"/>
      <w:r w:rsidRPr="00CB171D">
        <w:rPr>
          <w:rFonts w:cstheme="minorHAnsi"/>
          <w:lang w:val="sl-SI"/>
        </w:rPr>
        <w:t>Celeia</w:t>
      </w:r>
      <w:proofErr w:type="spellEnd"/>
      <w:r w:rsidRPr="00CB171D">
        <w:rPr>
          <w:rFonts w:cstheme="minorHAnsi"/>
          <w:lang w:val="sl-SI"/>
        </w:rPr>
        <w:t xml:space="preserve">, Bobek, Savinjski </w:t>
      </w:r>
      <w:proofErr w:type="spellStart"/>
      <w:r w:rsidRPr="00CB171D">
        <w:rPr>
          <w:rFonts w:cstheme="minorHAnsi"/>
          <w:lang w:val="sl-SI"/>
        </w:rPr>
        <w:t>golding</w:t>
      </w:r>
      <w:proofErr w:type="spellEnd"/>
      <w:r w:rsidRPr="00CB171D">
        <w:rPr>
          <w:rFonts w:cstheme="minorHAnsi"/>
          <w:lang w:val="sl-SI"/>
        </w:rPr>
        <w:t xml:space="preserve">, </w:t>
      </w:r>
      <w:proofErr w:type="spellStart"/>
      <w:r w:rsidRPr="00CB171D">
        <w:rPr>
          <w:rFonts w:cstheme="minorHAnsi"/>
          <w:lang w:val="sl-SI"/>
        </w:rPr>
        <w:t>Syrian</w:t>
      </w:r>
      <w:proofErr w:type="spellEnd"/>
      <w:r w:rsidRPr="00CB171D">
        <w:rPr>
          <w:rFonts w:cstheme="minorHAnsi"/>
          <w:lang w:val="sl-SI"/>
        </w:rPr>
        <w:t xml:space="preserve"> Wolf in </w:t>
      </w:r>
      <w:proofErr w:type="spellStart"/>
      <w:r w:rsidRPr="00CB171D">
        <w:rPr>
          <w:rFonts w:cstheme="minorHAnsi"/>
          <w:lang w:val="sl-SI"/>
        </w:rPr>
        <w:t>Styrian</w:t>
      </w:r>
      <w:proofErr w:type="spellEnd"/>
      <w:r w:rsidRPr="00CB171D">
        <w:rPr>
          <w:rFonts w:cstheme="minorHAnsi"/>
          <w:lang w:val="sl-SI"/>
        </w:rPr>
        <w:t xml:space="preserve"> </w:t>
      </w:r>
      <w:proofErr w:type="spellStart"/>
      <w:r w:rsidRPr="00CB171D">
        <w:rPr>
          <w:rFonts w:cstheme="minorHAnsi"/>
          <w:lang w:val="sl-SI"/>
        </w:rPr>
        <w:t>gold</w:t>
      </w:r>
      <w:proofErr w:type="spellEnd"/>
      <w:r w:rsidRPr="00CB171D">
        <w:rPr>
          <w:rFonts w:cstheme="minorHAnsi"/>
          <w:lang w:val="sl-SI"/>
        </w:rPr>
        <w:t xml:space="preserve">. </w:t>
      </w:r>
    </w:p>
    <w:p w14:paraId="4380647E" w14:textId="77777777" w:rsidR="0061444D" w:rsidRPr="00CB171D" w:rsidRDefault="0061444D" w:rsidP="00A74CB6">
      <w:pPr>
        <w:rPr>
          <w:rFonts w:cstheme="minorHAnsi"/>
          <w:lang w:val="sl-SI"/>
        </w:rPr>
      </w:pPr>
      <w:bookmarkStart w:id="0" w:name="_Hlk129927645"/>
      <w:r w:rsidRPr="00CB171D">
        <w:rPr>
          <w:rFonts w:cstheme="minorHAnsi"/>
          <w:lang w:val="sl-SI"/>
        </w:rPr>
        <w:t xml:space="preserve">Za druge sorte v pridelavi </w:t>
      </w:r>
      <w:proofErr w:type="spellStart"/>
      <w:r w:rsidRPr="00CB171D">
        <w:rPr>
          <w:rFonts w:cstheme="minorHAnsi"/>
          <w:lang w:val="sl-SI"/>
        </w:rPr>
        <w:t>Styrian</w:t>
      </w:r>
      <w:proofErr w:type="spellEnd"/>
      <w:r w:rsidRPr="00CB171D">
        <w:rPr>
          <w:rFonts w:cstheme="minorHAnsi"/>
          <w:lang w:val="sl-SI"/>
        </w:rPr>
        <w:t xml:space="preserve"> Eureka, Dana, Cerera, </w:t>
      </w:r>
      <w:proofErr w:type="spellStart"/>
      <w:r w:rsidRPr="00CB171D">
        <w:rPr>
          <w:rFonts w:cstheme="minorHAnsi"/>
          <w:lang w:val="sl-SI"/>
        </w:rPr>
        <w:t>Styrian</w:t>
      </w:r>
      <w:proofErr w:type="spellEnd"/>
      <w:r w:rsidRPr="00CB171D">
        <w:rPr>
          <w:rFonts w:cstheme="minorHAnsi"/>
          <w:lang w:val="sl-SI"/>
        </w:rPr>
        <w:t xml:space="preserve"> </w:t>
      </w:r>
      <w:proofErr w:type="spellStart"/>
      <w:r w:rsidRPr="00CB171D">
        <w:rPr>
          <w:rFonts w:cstheme="minorHAnsi"/>
          <w:lang w:val="sl-SI"/>
        </w:rPr>
        <w:t>Cardinal</w:t>
      </w:r>
      <w:proofErr w:type="spellEnd"/>
      <w:r w:rsidRPr="00CB171D">
        <w:rPr>
          <w:rFonts w:cstheme="minorHAnsi"/>
          <w:lang w:val="sl-SI"/>
        </w:rPr>
        <w:t xml:space="preserve">, </w:t>
      </w:r>
      <w:proofErr w:type="spellStart"/>
      <w:r w:rsidRPr="00CB171D">
        <w:rPr>
          <w:rFonts w:cstheme="minorHAnsi"/>
          <w:lang w:val="sl-SI"/>
        </w:rPr>
        <w:t>Styrian</w:t>
      </w:r>
      <w:proofErr w:type="spellEnd"/>
      <w:r w:rsidRPr="00CB171D">
        <w:rPr>
          <w:rFonts w:cstheme="minorHAnsi"/>
          <w:lang w:val="sl-SI"/>
        </w:rPr>
        <w:t xml:space="preserve"> </w:t>
      </w:r>
      <w:proofErr w:type="spellStart"/>
      <w:r w:rsidRPr="00CB171D">
        <w:rPr>
          <w:rFonts w:cstheme="minorHAnsi"/>
          <w:lang w:val="sl-SI"/>
        </w:rPr>
        <w:t>Eagle</w:t>
      </w:r>
      <w:proofErr w:type="spellEnd"/>
      <w:r w:rsidRPr="00CB171D">
        <w:rPr>
          <w:rFonts w:cstheme="minorHAnsi"/>
          <w:lang w:val="sl-SI"/>
        </w:rPr>
        <w:t xml:space="preserve">, </w:t>
      </w:r>
      <w:proofErr w:type="spellStart"/>
      <w:r w:rsidRPr="00CB171D">
        <w:rPr>
          <w:rFonts w:cstheme="minorHAnsi"/>
          <w:lang w:val="sl-SI"/>
        </w:rPr>
        <w:t>Styrian</w:t>
      </w:r>
      <w:proofErr w:type="spellEnd"/>
      <w:r w:rsidRPr="00CB171D">
        <w:rPr>
          <w:rFonts w:cstheme="minorHAnsi"/>
          <w:lang w:val="sl-SI"/>
        </w:rPr>
        <w:t xml:space="preserve"> Kolibri, </w:t>
      </w:r>
      <w:proofErr w:type="spellStart"/>
      <w:r w:rsidRPr="00CB171D">
        <w:rPr>
          <w:rFonts w:cstheme="minorHAnsi"/>
          <w:lang w:val="sl-SI"/>
        </w:rPr>
        <w:t>Styrian</w:t>
      </w:r>
      <w:proofErr w:type="spellEnd"/>
      <w:r w:rsidRPr="00CB171D">
        <w:rPr>
          <w:rFonts w:cstheme="minorHAnsi"/>
          <w:lang w:val="sl-SI"/>
        </w:rPr>
        <w:t xml:space="preserve"> </w:t>
      </w:r>
      <w:proofErr w:type="spellStart"/>
      <w:r w:rsidRPr="00CB171D">
        <w:rPr>
          <w:rFonts w:cstheme="minorHAnsi"/>
          <w:lang w:val="sl-SI"/>
        </w:rPr>
        <w:t>Dragon</w:t>
      </w:r>
      <w:proofErr w:type="spellEnd"/>
      <w:r w:rsidRPr="00CB171D">
        <w:rPr>
          <w:rFonts w:cstheme="minorHAnsi"/>
          <w:lang w:val="sl-SI"/>
        </w:rPr>
        <w:t xml:space="preserve"> in </w:t>
      </w:r>
      <w:proofErr w:type="spellStart"/>
      <w:r w:rsidRPr="00CB171D">
        <w:rPr>
          <w:rFonts w:cstheme="minorHAnsi"/>
          <w:lang w:val="sl-SI"/>
        </w:rPr>
        <w:t>Styrian</w:t>
      </w:r>
      <w:proofErr w:type="spellEnd"/>
      <w:r w:rsidRPr="00CB171D">
        <w:rPr>
          <w:rFonts w:cstheme="minorHAnsi"/>
          <w:lang w:val="sl-SI"/>
        </w:rPr>
        <w:t xml:space="preserve"> </w:t>
      </w:r>
      <w:proofErr w:type="spellStart"/>
      <w:r w:rsidRPr="00CB171D">
        <w:rPr>
          <w:rFonts w:cstheme="minorHAnsi"/>
          <w:lang w:val="sl-SI"/>
        </w:rPr>
        <w:t>Fox</w:t>
      </w:r>
      <w:proofErr w:type="spellEnd"/>
      <w:r w:rsidRPr="00CB171D">
        <w:rPr>
          <w:rFonts w:cstheme="minorHAnsi"/>
          <w:lang w:val="sl-SI"/>
        </w:rPr>
        <w:t xml:space="preserve">, za katere se v zadnjih letih ne izkazuje večji interes, pa imamo za sezono razmnoževanja 2023 omejeno število matičnih rastlin, in sicer v obsegu, ki zagotavlja število sadik za približno 1 ha na letni ravni. Za navedene sorte bo v prihodnji sezoni v baza matičnih rastlin povečana, tako bo v primeru zanimanja/potreb možna večja realizacija pridelave sadik. </w:t>
      </w:r>
    </w:p>
    <w:bookmarkEnd w:id="0"/>
    <w:p w14:paraId="2F9C17B5" w14:textId="0D214791" w:rsidR="0061444D" w:rsidRPr="00CB171D" w:rsidRDefault="0061444D" w:rsidP="00A74CB6">
      <w:pPr>
        <w:rPr>
          <w:rFonts w:cstheme="minorHAnsi"/>
          <w:lang w:val="sl-SI"/>
        </w:rPr>
      </w:pPr>
      <w:r w:rsidRPr="00CB171D">
        <w:rPr>
          <w:rFonts w:cstheme="minorHAnsi"/>
          <w:lang w:val="sl-SI"/>
        </w:rPr>
        <w:t xml:space="preserve">Na IHPS bomo s fitosanitarnimi in drugimi tehnološkimi ukrepi ter drugimi aktivnostmi, ki so zahtevane glede na zakonodajo, kot so testiranje matičnih rastlin pred razmnoževanjem in tudi vsa dodatna laboratorijska preverjanja na škodljive organizme, še naprej zagotavljali certificiran sadilni material za panogo hmeljarstva. </w:t>
      </w:r>
    </w:p>
    <w:p w14:paraId="12463DBE" w14:textId="77777777" w:rsidR="0061444D" w:rsidRPr="00A74CB6" w:rsidRDefault="0061444D" w:rsidP="00A74CB6">
      <w:pPr>
        <w:rPr>
          <w:rFonts w:cstheme="minorHAnsi"/>
          <w:lang w:val="sl-SI"/>
        </w:rPr>
      </w:pPr>
      <w:r w:rsidRPr="00A74CB6">
        <w:rPr>
          <w:rFonts w:cstheme="minorHAnsi"/>
          <w:u w:val="single"/>
          <w:lang w:val="sl-SI"/>
        </w:rPr>
        <w:t>Dodatno obvestilo:</w:t>
      </w:r>
      <w:r w:rsidRPr="00A74CB6">
        <w:rPr>
          <w:rFonts w:cstheme="minorHAnsi"/>
          <w:lang w:val="sl-SI"/>
        </w:rPr>
        <w:t xml:space="preserve"> Za sorto </w:t>
      </w:r>
      <w:proofErr w:type="spellStart"/>
      <w:r w:rsidRPr="00A74CB6">
        <w:rPr>
          <w:rFonts w:cstheme="minorHAnsi"/>
          <w:lang w:val="sl-SI"/>
        </w:rPr>
        <w:t>Styrian</w:t>
      </w:r>
      <w:proofErr w:type="spellEnd"/>
      <w:r w:rsidRPr="00A74CB6">
        <w:rPr>
          <w:rFonts w:cstheme="minorHAnsi"/>
          <w:lang w:val="sl-SI"/>
        </w:rPr>
        <w:t xml:space="preserve"> </w:t>
      </w:r>
      <w:proofErr w:type="spellStart"/>
      <w:r w:rsidRPr="00A74CB6">
        <w:rPr>
          <w:rFonts w:cstheme="minorHAnsi"/>
          <w:lang w:val="sl-SI"/>
        </w:rPr>
        <w:t>gold</w:t>
      </w:r>
      <w:proofErr w:type="spellEnd"/>
      <w:r w:rsidRPr="00A74CB6">
        <w:rPr>
          <w:rFonts w:cstheme="minorHAnsi"/>
          <w:lang w:val="sl-SI"/>
        </w:rPr>
        <w:t xml:space="preserve"> so kapacitete na osnovi predhodnih naročil za sezono razmnoževanja 2023 zapolnjene. </w:t>
      </w:r>
    </w:p>
    <w:p w14:paraId="4F050791" w14:textId="30301983" w:rsidR="0061444D" w:rsidRPr="00CB171D" w:rsidRDefault="0061444D" w:rsidP="00A74CB6">
      <w:pPr>
        <w:rPr>
          <w:rFonts w:cstheme="minorHAnsi"/>
          <w:lang w:val="sl-SI"/>
        </w:rPr>
      </w:pPr>
      <w:r w:rsidRPr="00CB171D">
        <w:rPr>
          <w:rFonts w:cstheme="minorHAnsi"/>
          <w:lang w:val="sl-SI"/>
        </w:rPr>
        <w:t>Kakšna je prednost certificiranih sadik hmelja?</w:t>
      </w:r>
    </w:p>
    <w:p w14:paraId="0F0014BA" w14:textId="70D9F6BC" w:rsidR="0061444D" w:rsidRPr="00CB171D" w:rsidRDefault="004E5944" w:rsidP="00A74CB6">
      <w:pPr>
        <w:pStyle w:val="ListParagraph"/>
        <w:numPr>
          <w:ilvl w:val="0"/>
          <w:numId w:val="17"/>
        </w:numPr>
        <w:rPr>
          <w:rFonts w:cstheme="minorHAnsi"/>
          <w:lang w:val="sl-SI"/>
        </w:rPr>
      </w:pPr>
      <w:r w:rsidRPr="00CB171D">
        <w:rPr>
          <w:rFonts w:cstheme="minorHAnsi"/>
          <w:lang w:val="sl-SI"/>
        </w:rPr>
        <w:t xml:space="preserve">do </w:t>
      </w:r>
      <w:r w:rsidR="0061444D" w:rsidRPr="00CB171D">
        <w:rPr>
          <w:rFonts w:cstheme="minorHAnsi"/>
          <w:lang w:val="sl-SI"/>
        </w:rPr>
        <w:t>20</w:t>
      </w:r>
      <w:r>
        <w:rPr>
          <w:rFonts w:cstheme="minorHAnsi"/>
          <w:lang w:val="sl-SI"/>
        </w:rPr>
        <w:t xml:space="preserve"> </w:t>
      </w:r>
      <w:r w:rsidR="0061444D" w:rsidRPr="00CB171D">
        <w:rPr>
          <w:rFonts w:cstheme="minorHAnsi"/>
          <w:lang w:val="sl-SI"/>
        </w:rPr>
        <w:t>% višji pridelki in višje vsebnosti alfa-kislin</w:t>
      </w:r>
      <w:r>
        <w:rPr>
          <w:rFonts w:cstheme="minorHAnsi"/>
          <w:lang w:val="sl-SI"/>
        </w:rPr>
        <w:t>,</w:t>
      </w:r>
    </w:p>
    <w:p w14:paraId="1127EF40" w14:textId="18B51CEF" w:rsidR="0061444D" w:rsidRPr="00CB171D" w:rsidRDefault="004E5944" w:rsidP="00A74CB6">
      <w:pPr>
        <w:pStyle w:val="ListParagraph"/>
        <w:numPr>
          <w:ilvl w:val="0"/>
          <w:numId w:val="17"/>
        </w:numPr>
        <w:rPr>
          <w:rFonts w:cstheme="minorHAnsi"/>
          <w:lang w:val="sl-SI"/>
        </w:rPr>
      </w:pPr>
      <w:r w:rsidRPr="00CB171D">
        <w:rPr>
          <w:rFonts w:cstheme="minorHAnsi"/>
          <w:lang w:val="sl-SI"/>
        </w:rPr>
        <w:t xml:space="preserve">brez </w:t>
      </w:r>
      <w:r w:rsidR="0061444D" w:rsidRPr="00CB171D">
        <w:rPr>
          <w:rFonts w:cstheme="minorHAnsi"/>
          <w:lang w:val="sl-SI"/>
        </w:rPr>
        <w:t xml:space="preserve">škodljivih virusov, </w:t>
      </w:r>
      <w:proofErr w:type="spellStart"/>
      <w:r w:rsidR="0061444D" w:rsidRPr="00CB171D">
        <w:rPr>
          <w:rFonts w:cstheme="minorHAnsi"/>
          <w:lang w:val="sl-SI"/>
        </w:rPr>
        <w:t>viroidov</w:t>
      </w:r>
      <w:proofErr w:type="spellEnd"/>
      <w:r w:rsidR="0061444D" w:rsidRPr="00CB171D">
        <w:rPr>
          <w:rFonts w:cstheme="minorHAnsi"/>
          <w:lang w:val="sl-SI"/>
        </w:rPr>
        <w:t xml:space="preserve"> in talnih gliv</w:t>
      </w:r>
      <w:r>
        <w:rPr>
          <w:rFonts w:cstheme="minorHAnsi"/>
          <w:lang w:val="sl-SI"/>
        </w:rPr>
        <w:t>,</w:t>
      </w:r>
    </w:p>
    <w:p w14:paraId="44122F42" w14:textId="75B5A090" w:rsidR="0061444D" w:rsidRPr="00CB171D" w:rsidRDefault="004E5944" w:rsidP="00A74CB6">
      <w:pPr>
        <w:pStyle w:val="ListParagraph"/>
        <w:numPr>
          <w:ilvl w:val="0"/>
          <w:numId w:val="17"/>
        </w:numPr>
        <w:rPr>
          <w:rFonts w:cstheme="minorHAnsi"/>
          <w:lang w:val="sl-SI"/>
        </w:rPr>
      </w:pPr>
      <w:r w:rsidRPr="00CB171D">
        <w:rPr>
          <w:rFonts w:cstheme="minorHAnsi"/>
          <w:lang w:val="sl-SI"/>
        </w:rPr>
        <w:t xml:space="preserve">višja </w:t>
      </w:r>
      <w:r w:rsidR="0061444D" w:rsidRPr="00CB171D">
        <w:rPr>
          <w:rFonts w:cstheme="minorHAnsi"/>
          <w:lang w:val="sl-SI"/>
        </w:rPr>
        <w:t>toleranca rastlin na ekstremne vremenske pogoje</w:t>
      </w:r>
      <w:r>
        <w:rPr>
          <w:rFonts w:cstheme="minorHAnsi"/>
          <w:lang w:val="sl-SI"/>
        </w:rPr>
        <w:t>,</w:t>
      </w:r>
    </w:p>
    <w:p w14:paraId="08ABDBFC" w14:textId="0E67540F" w:rsidR="0061444D" w:rsidRPr="00CB171D" w:rsidRDefault="004E5944" w:rsidP="00A74CB6">
      <w:pPr>
        <w:pStyle w:val="ListParagraph"/>
        <w:numPr>
          <w:ilvl w:val="0"/>
          <w:numId w:val="17"/>
        </w:numPr>
        <w:rPr>
          <w:rFonts w:cstheme="minorHAnsi"/>
          <w:lang w:val="sl-SI"/>
        </w:rPr>
      </w:pPr>
      <w:r w:rsidRPr="00CB171D">
        <w:rPr>
          <w:rFonts w:cstheme="minorHAnsi"/>
          <w:lang w:val="sl-SI"/>
        </w:rPr>
        <w:t xml:space="preserve">sortna </w:t>
      </w:r>
      <w:r w:rsidR="0061444D" w:rsidRPr="00CB171D">
        <w:rPr>
          <w:rFonts w:cstheme="minorHAnsi"/>
          <w:lang w:val="sl-SI"/>
        </w:rPr>
        <w:t>pristnost</w:t>
      </w:r>
      <w:r>
        <w:rPr>
          <w:rFonts w:cstheme="minorHAnsi"/>
          <w:lang w:val="sl-SI"/>
        </w:rPr>
        <w:t>,</w:t>
      </w:r>
    </w:p>
    <w:p w14:paraId="44230054" w14:textId="1C0619C0" w:rsidR="0061444D" w:rsidRPr="00CB171D" w:rsidRDefault="004E5944" w:rsidP="00CB171D">
      <w:pPr>
        <w:pStyle w:val="ListParagraph"/>
        <w:numPr>
          <w:ilvl w:val="0"/>
          <w:numId w:val="17"/>
        </w:numPr>
        <w:jc w:val="both"/>
        <w:rPr>
          <w:rFonts w:cstheme="minorHAnsi"/>
          <w:lang w:val="sl-SI"/>
        </w:rPr>
      </w:pPr>
      <w:r w:rsidRPr="00CB171D">
        <w:rPr>
          <w:rFonts w:cstheme="minorHAnsi"/>
          <w:lang w:val="sl-SI"/>
        </w:rPr>
        <w:t xml:space="preserve">certifikat </w:t>
      </w:r>
      <w:r w:rsidR="0061444D" w:rsidRPr="00CB171D">
        <w:rPr>
          <w:rFonts w:cstheme="minorHAnsi"/>
          <w:lang w:val="sl-SI"/>
        </w:rPr>
        <w:t>kakovosti</w:t>
      </w:r>
      <w:r>
        <w:rPr>
          <w:rFonts w:cstheme="minorHAnsi"/>
          <w:lang w:val="sl-SI"/>
        </w:rPr>
        <w:t>.</w:t>
      </w:r>
    </w:p>
    <w:sectPr w:rsidR="0061444D" w:rsidRPr="00CB171D" w:rsidSect="00B42E98">
      <w:headerReference w:type="default" r:id="rId11"/>
      <w:footerReference w:type="default" r:id="rId12"/>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31553" w14:textId="77777777" w:rsidR="00E2239E" w:rsidRDefault="00E2239E" w:rsidP="006A44C7">
      <w:pPr>
        <w:spacing w:before="0" w:after="0"/>
      </w:pPr>
      <w:r>
        <w:separator/>
      </w:r>
    </w:p>
  </w:endnote>
  <w:endnote w:type="continuationSeparator" w:id="0">
    <w:p w14:paraId="53B6FAD2" w14:textId="77777777" w:rsidR="00E2239E" w:rsidRDefault="00E2239E" w:rsidP="006A44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9264" w14:textId="6E4E71E0" w:rsidR="00D63F8A" w:rsidRPr="00484EC1" w:rsidRDefault="00D63F8A" w:rsidP="00484EC1">
    <w:pPr>
      <w:pStyle w:val="Footer"/>
    </w:pPr>
    <w:proofErr w:type="spellStart"/>
    <w:r>
      <w:t>Hmeljarske</w:t>
    </w:r>
    <w:proofErr w:type="spellEnd"/>
    <w:r>
      <w:t xml:space="preserve"> </w:t>
    </w:r>
    <w:proofErr w:type="spellStart"/>
    <w:r>
      <w:t>informacije</w:t>
    </w:r>
    <w:proofErr w:type="spellEnd"/>
    <w:r w:rsidRPr="00484EC1">
      <w:t xml:space="preserve">, </w:t>
    </w:r>
    <w:r w:rsidR="00AE3EC3">
      <w:t>40</w:t>
    </w:r>
    <w:r w:rsidRPr="00484EC1">
      <w:t xml:space="preserve"> (202</w:t>
    </w:r>
    <w:r w:rsidR="00AE3EC3">
      <w:t>3</w:t>
    </w:r>
    <w:r w:rsidRPr="00484EC1">
      <w:t xml:space="preserve">) </w:t>
    </w:r>
    <w:r w:rsidR="00B72D73">
      <w:t>4</w:t>
    </w:r>
    <w:r w:rsidRPr="00484EC1">
      <w:t xml:space="preserve">, s. </w:t>
    </w:r>
    <w:r w:rsidRPr="00484EC1">
      <w:fldChar w:fldCharType="begin"/>
    </w:r>
    <w:r w:rsidRPr="00484EC1">
      <w:instrText xml:space="preserve"> PAGE  \* Arabic  \* MERGEFORMAT </w:instrText>
    </w:r>
    <w:r w:rsidRPr="00484EC1">
      <w:fldChar w:fldCharType="separate"/>
    </w:r>
    <w:r w:rsidR="00276B05">
      <w:rPr>
        <w:noProof/>
      </w:rPr>
      <w:t>4</w:t>
    </w:r>
    <w:r w:rsidRPr="00484EC1">
      <w:fldChar w:fldCharType="end"/>
    </w:r>
    <w:r w:rsidRPr="00484EC1">
      <w:t>/</w:t>
    </w:r>
    <w:r>
      <w:rPr>
        <w:noProof/>
      </w:rPr>
      <w:fldChar w:fldCharType="begin"/>
    </w:r>
    <w:r>
      <w:rPr>
        <w:noProof/>
      </w:rPr>
      <w:instrText xml:space="preserve"> NUMPAGES  \* Arabic  \* MERGEFORMAT </w:instrText>
    </w:r>
    <w:r>
      <w:rPr>
        <w:noProof/>
      </w:rPr>
      <w:fldChar w:fldCharType="separate"/>
    </w:r>
    <w:r w:rsidR="00276B05">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B66E4" w14:textId="77777777" w:rsidR="00E2239E" w:rsidRDefault="00E2239E" w:rsidP="006A44C7">
      <w:pPr>
        <w:spacing w:before="0" w:after="0"/>
      </w:pPr>
      <w:r>
        <w:separator/>
      </w:r>
    </w:p>
  </w:footnote>
  <w:footnote w:type="continuationSeparator" w:id="0">
    <w:p w14:paraId="4E66E1D0" w14:textId="77777777" w:rsidR="00E2239E" w:rsidRDefault="00E2239E" w:rsidP="006A44C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6F67" w14:textId="77777777" w:rsidR="00D63F8A" w:rsidRPr="00C5388D" w:rsidRDefault="00D63F8A" w:rsidP="006A44C7">
    <w:pPr>
      <w:pStyle w:val="Heading1"/>
      <w:numPr>
        <w:ilvl w:val="0"/>
        <w:numId w:val="0"/>
      </w:numPr>
      <w:rPr>
        <w:lang w:val="sl-SI"/>
      </w:rPr>
    </w:pPr>
    <w:r>
      <w:rPr>
        <w:lang w:val="sl-SI"/>
      </w:rPr>
      <w:t>Hmeljarske informacije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06B8"/>
    <w:multiLevelType w:val="hybridMultilevel"/>
    <w:tmpl w:val="EE585416"/>
    <w:lvl w:ilvl="0" w:tplc="47107CE0">
      <w:start w:val="1"/>
      <w:numFmt w:val="decimal"/>
      <w:lvlText w:val="%1"/>
      <w:lvlJc w:val="left"/>
      <w:pPr>
        <w:tabs>
          <w:tab w:val="num" w:pos="720"/>
        </w:tabs>
        <w:ind w:left="720" w:hanging="360"/>
      </w:pPr>
      <w:rPr>
        <w:rFonts w:hint="default"/>
        <w:vertAlign w:val="superscrip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5E05BE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CBB7353"/>
    <w:multiLevelType w:val="hybridMultilevel"/>
    <w:tmpl w:val="1EB672E6"/>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6832DF"/>
    <w:multiLevelType w:val="hybridMultilevel"/>
    <w:tmpl w:val="82E044AA"/>
    <w:lvl w:ilvl="0" w:tplc="36248E0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AD47B7A"/>
    <w:multiLevelType w:val="multilevel"/>
    <w:tmpl w:val="60E0F474"/>
    <w:lvl w:ilvl="0">
      <w:start w:val="1"/>
      <w:numFmt w:val="none"/>
      <w:pStyle w:val="Heading1"/>
      <w:lvlText w:val=""/>
      <w:lvlJc w:val="left"/>
      <w:pPr>
        <w:ind w:left="432" w:hanging="432"/>
      </w:pPr>
      <w:rPr>
        <w:rFonts w:hint="default"/>
      </w:rPr>
    </w:lvl>
    <w:lvl w:ilvl="1">
      <w:start w:val="1"/>
      <w:numFmt w:val="none"/>
      <w:lvlText w:val=""/>
      <w:lvlJc w:val="left"/>
      <w:pPr>
        <w:tabs>
          <w:tab w:val="num" w:pos="0"/>
        </w:tabs>
        <w:ind w:left="0" w:firstLine="0"/>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pStyle w:val="Heading4"/>
      <w:lvlText w:val="%2.%3.%4"/>
      <w:lvlJc w:val="left"/>
      <w:pPr>
        <w:ind w:left="864" w:hanging="864"/>
      </w:pPr>
      <w:rPr>
        <w:rFonts w:hint="default"/>
      </w:rPr>
    </w:lvl>
    <w:lvl w:ilvl="4">
      <w:start w:val="1"/>
      <w:numFmt w:val="decimal"/>
      <w:pStyle w:val="Heading5"/>
      <w:lvlText w:val="%2.%3.%4.%5"/>
      <w:lvlJc w:val="left"/>
      <w:pPr>
        <w:ind w:left="1008" w:hanging="1008"/>
      </w:pPr>
      <w:rPr>
        <w:rFonts w:hint="default"/>
      </w:rPr>
    </w:lvl>
    <w:lvl w:ilvl="5">
      <w:start w:val="1"/>
      <w:numFmt w:val="decimal"/>
      <w:pStyle w:val="Heading6"/>
      <w:lvlText w:val="%1.%2.%3.%4.%5.%6"/>
      <w:lvlJc w:val="left"/>
      <w:pPr>
        <w:ind w:left="753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644921F5"/>
    <w:multiLevelType w:val="hybridMultilevel"/>
    <w:tmpl w:val="E252E984"/>
    <w:lvl w:ilvl="0" w:tplc="F3128338">
      <w:numFmt w:val="bullet"/>
      <w:lvlText w:val="-"/>
      <w:lvlJc w:val="left"/>
      <w:pPr>
        <w:ind w:left="720" w:hanging="360"/>
      </w:pPr>
      <w:rPr>
        <w:rFonts w:ascii="Calibri" w:eastAsiaTheme="minorHAnsi" w:hAnsi="Calibri"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81E014D"/>
    <w:multiLevelType w:val="hybridMultilevel"/>
    <w:tmpl w:val="3D0C3E0A"/>
    <w:lvl w:ilvl="0" w:tplc="0DF4CB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AF809FA"/>
    <w:multiLevelType w:val="hybridMultilevel"/>
    <w:tmpl w:val="D4428130"/>
    <w:lvl w:ilvl="0" w:tplc="07BAB8DE">
      <w:start w:val="3"/>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71B03781"/>
    <w:multiLevelType w:val="hybridMultilevel"/>
    <w:tmpl w:val="931ACA54"/>
    <w:lvl w:ilvl="0" w:tplc="EFB0F2D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75197915">
    <w:abstractNumId w:val="4"/>
  </w:num>
  <w:num w:numId="2" w16cid:durableId="1639530413">
    <w:abstractNumId w:val="4"/>
  </w:num>
  <w:num w:numId="3" w16cid:durableId="1020006617">
    <w:abstractNumId w:val="4"/>
  </w:num>
  <w:num w:numId="4" w16cid:durableId="1875264964">
    <w:abstractNumId w:val="4"/>
  </w:num>
  <w:num w:numId="5" w16cid:durableId="73475268">
    <w:abstractNumId w:val="4"/>
  </w:num>
  <w:num w:numId="6" w16cid:durableId="1313095984">
    <w:abstractNumId w:val="4"/>
  </w:num>
  <w:num w:numId="7" w16cid:durableId="780802156">
    <w:abstractNumId w:val="4"/>
  </w:num>
  <w:num w:numId="8" w16cid:durableId="1634015609">
    <w:abstractNumId w:val="4"/>
  </w:num>
  <w:num w:numId="9" w16cid:durableId="630939708">
    <w:abstractNumId w:val="1"/>
  </w:num>
  <w:num w:numId="10" w16cid:durableId="896668017">
    <w:abstractNumId w:val="4"/>
    <w:lvlOverride w:ilvl="0">
      <w:lvl w:ilvl="0">
        <w:start w:val="1"/>
        <w:numFmt w:val="none"/>
        <w:pStyle w:val="Heading1"/>
        <w:lvlText w:val=""/>
        <w:lvlJc w:val="left"/>
        <w:pPr>
          <w:ind w:left="432" w:hanging="432"/>
        </w:pPr>
        <w:rPr>
          <w:rFonts w:hint="default"/>
        </w:rPr>
      </w:lvl>
    </w:lvlOverride>
    <w:lvlOverride w:ilvl="1">
      <w:lvl w:ilvl="1">
        <w:start w:val="1"/>
        <w:numFmt w:val="decimal"/>
        <w:lvlText w:val="%2."/>
        <w:lvlJc w:val="left"/>
        <w:pPr>
          <w:ind w:left="576" w:hanging="576"/>
        </w:pPr>
        <w:rPr>
          <w:rFonts w:hint="default"/>
        </w:rPr>
      </w:lvl>
    </w:lvlOverride>
    <w:lvlOverride w:ilvl="2">
      <w:lvl w:ilvl="2">
        <w:start w:val="1"/>
        <w:numFmt w:val="decimal"/>
        <w:pStyle w:val="Heading3"/>
        <w:lvlText w:val="%2.%3"/>
        <w:lvlJc w:val="left"/>
        <w:pPr>
          <w:ind w:left="720" w:hanging="720"/>
        </w:pPr>
        <w:rPr>
          <w:rFonts w:hint="default"/>
        </w:rPr>
      </w:lvl>
    </w:lvlOverride>
    <w:lvlOverride w:ilvl="3">
      <w:lvl w:ilvl="3">
        <w:start w:val="1"/>
        <w:numFmt w:val="decimal"/>
        <w:pStyle w:val="Heading4"/>
        <w:lvlText w:val="%2.%3.%4"/>
        <w:lvlJc w:val="left"/>
        <w:pPr>
          <w:ind w:left="864" w:hanging="864"/>
        </w:pPr>
        <w:rPr>
          <w:rFonts w:hint="default"/>
        </w:rPr>
      </w:lvl>
    </w:lvlOverride>
    <w:lvlOverride w:ilvl="4">
      <w:lvl w:ilvl="4">
        <w:start w:val="1"/>
        <w:numFmt w:val="decimal"/>
        <w:pStyle w:val="Heading5"/>
        <w:lvlText w:val="%2.%3.%4.%5"/>
        <w:lvlJc w:val="left"/>
        <w:pPr>
          <w:ind w:left="1008" w:hanging="1008"/>
        </w:pPr>
        <w:rPr>
          <w:rFonts w:hint="default"/>
        </w:rPr>
      </w:lvl>
    </w:lvlOverride>
    <w:lvlOverride w:ilvl="5">
      <w:lvl w:ilvl="5">
        <w:start w:val="1"/>
        <w:numFmt w:val="decimal"/>
        <w:pStyle w:val="Heading6"/>
        <w:lvlText w:val="%1.%2.%3.%4.%5.%6"/>
        <w:lvlJc w:val="left"/>
        <w:pPr>
          <w:ind w:left="753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16cid:durableId="1206984815">
    <w:abstractNumId w:val="2"/>
  </w:num>
  <w:num w:numId="12" w16cid:durableId="409427628">
    <w:abstractNumId w:val="0"/>
  </w:num>
  <w:num w:numId="13" w16cid:durableId="1889148423">
    <w:abstractNumId w:val="6"/>
  </w:num>
  <w:num w:numId="14" w16cid:durableId="466434865">
    <w:abstractNumId w:val="7"/>
  </w:num>
  <w:num w:numId="15" w16cid:durableId="1193494319">
    <w:abstractNumId w:val="3"/>
  </w:num>
  <w:num w:numId="16" w16cid:durableId="595139335">
    <w:abstractNumId w:val="8"/>
  </w:num>
  <w:num w:numId="17" w16cid:durableId="15087082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88D"/>
    <w:rsid w:val="000018EC"/>
    <w:rsid w:val="0006170F"/>
    <w:rsid w:val="00067435"/>
    <w:rsid w:val="00093A87"/>
    <w:rsid w:val="0009640A"/>
    <w:rsid w:val="000D41CC"/>
    <w:rsid w:val="000F2D09"/>
    <w:rsid w:val="00101246"/>
    <w:rsid w:val="00130299"/>
    <w:rsid w:val="00131E83"/>
    <w:rsid w:val="0013211D"/>
    <w:rsid w:val="001443B4"/>
    <w:rsid w:val="001444BE"/>
    <w:rsid w:val="0014463D"/>
    <w:rsid w:val="001567F1"/>
    <w:rsid w:val="00161740"/>
    <w:rsid w:val="001628C2"/>
    <w:rsid w:val="00172976"/>
    <w:rsid w:val="001850E3"/>
    <w:rsid w:val="001A0742"/>
    <w:rsid w:val="001B17B0"/>
    <w:rsid w:val="001B6FD8"/>
    <w:rsid w:val="001B7F8C"/>
    <w:rsid w:val="001D1914"/>
    <w:rsid w:val="001E03F7"/>
    <w:rsid w:val="00206D6E"/>
    <w:rsid w:val="00207336"/>
    <w:rsid w:val="002076AD"/>
    <w:rsid w:val="00214DD1"/>
    <w:rsid w:val="0021654A"/>
    <w:rsid w:val="002352EA"/>
    <w:rsid w:val="00246089"/>
    <w:rsid w:val="00273BA0"/>
    <w:rsid w:val="00276B05"/>
    <w:rsid w:val="0028033D"/>
    <w:rsid w:val="00280E3B"/>
    <w:rsid w:val="00284384"/>
    <w:rsid w:val="00290FE0"/>
    <w:rsid w:val="00292355"/>
    <w:rsid w:val="0029651D"/>
    <w:rsid w:val="00297D2F"/>
    <w:rsid w:val="002A7E48"/>
    <w:rsid w:val="002B1112"/>
    <w:rsid w:val="002D235E"/>
    <w:rsid w:val="002E40D9"/>
    <w:rsid w:val="00322E00"/>
    <w:rsid w:val="00340357"/>
    <w:rsid w:val="00352AA9"/>
    <w:rsid w:val="0035384B"/>
    <w:rsid w:val="00387887"/>
    <w:rsid w:val="003A1D57"/>
    <w:rsid w:val="003C1464"/>
    <w:rsid w:val="003D6E8C"/>
    <w:rsid w:val="003E30C1"/>
    <w:rsid w:val="003F1717"/>
    <w:rsid w:val="003F3795"/>
    <w:rsid w:val="004346C6"/>
    <w:rsid w:val="004349C6"/>
    <w:rsid w:val="00445A75"/>
    <w:rsid w:val="004542AE"/>
    <w:rsid w:val="004548E0"/>
    <w:rsid w:val="00457688"/>
    <w:rsid w:val="004648EE"/>
    <w:rsid w:val="00475781"/>
    <w:rsid w:val="00483FD0"/>
    <w:rsid w:val="00484EC1"/>
    <w:rsid w:val="00492977"/>
    <w:rsid w:val="00494A4B"/>
    <w:rsid w:val="00495897"/>
    <w:rsid w:val="004A5298"/>
    <w:rsid w:val="004B6D0C"/>
    <w:rsid w:val="004E498E"/>
    <w:rsid w:val="004E5944"/>
    <w:rsid w:val="004F27EA"/>
    <w:rsid w:val="004F34FF"/>
    <w:rsid w:val="004F4B8E"/>
    <w:rsid w:val="00503BCA"/>
    <w:rsid w:val="00515238"/>
    <w:rsid w:val="00531CF2"/>
    <w:rsid w:val="0054066A"/>
    <w:rsid w:val="00550A98"/>
    <w:rsid w:val="00557962"/>
    <w:rsid w:val="00567082"/>
    <w:rsid w:val="005764AB"/>
    <w:rsid w:val="005A1092"/>
    <w:rsid w:val="005A1CB4"/>
    <w:rsid w:val="005C3957"/>
    <w:rsid w:val="005D4D46"/>
    <w:rsid w:val="005D4E3E"/>
    <w:rsid w:val="005E747C"/>
    <w:rsid w:val="005F639F"/>
    <w:rsid w:val="0060343C"/>
    <w:rsid w:val="00604177"/>
    <w:rsid w:val="00611442"/>
    <w:rsid w:val="0061444D"/>
    <w:rsid w:val="0065138B"/>
    <w:rsid w:val="00657DB3"/>
    <w:rsid w:val="00675C67"/>
    <w:rsid w:val="00680106"/>
    <w:rsid w:val="006825D3"/>
    <w:rsid w:val="006A44C7"/>
    <w:rsid w:val="006B36B8"/>
    <w:rsid w:val="006C6538"/>
    <w:rsid w:val="006D3F29"/>
    <w:rsid w:val="006E019A"/>
    <w:rsid w:val="00735DEF"/>
    <w:rsid w:val="00735EB5"/>
    <w:rsid w:val="007411B5"/>
    <w:rsid w:val="0074267B"/>
    <w:rsid w:val="007670FB"/>
    <w:rsid w:val="00772503"/>
    <w:rsid w:val="0077624C"/>
    <w:rsid w:val="007771E4"/>
    <w:rsid w:val="007867D2"/>
    <w:rsid w:val="00791AD2"/>
    <w:rsid w:val="00792F0B"/>
    <w:rsid w:val="00796143"/>
    <w:rsid w:val="007B022C"/>
    <w:rsid w:val="007B6F3F"/>
    <w:rsid w:val="007D21D9"/>
    <w:rsid w:val="007D7B64"/>
    <w:rsid w:val="007E6E2B"/>
    <w:rsid w:val="00815D2B"/>
    <w:rsid w:val="00826938"/>
    <w:rsid w:val="008359EC"/>
    <w:rsid w:val="0084448C"/>
    <w:rsid w:val="00847558"/>
    <w:rsid w:val="00853888"/>
    <w:rsid w:val="00876F93"/>
    <w:rsid w:val="0088006D"/>
    <w:rsid w:val="00887232"/>
    <w:rsid w:val="008922F2"/>
    <w:rsid w:val="008B00DA"/>
    <w:rsid w:val="008B6E2E"/>
    <w:rsid w:val="008C62E8"/>
    <w:rsid w:val="008C6595"/>
    <w:rsid w:val="008D3426"/>
    <w:rsid w:val="0091139C"/>
    <w:rsid w:val="009277A6"/>
    <w:rsid w:val="0095791C"/>
    <w:rsid w:val="009675E6"/>
    <w:rsid w:val="00974370"/>
    <w:rsid w:val="00974BF5"/>
    <w:rsid w:val="00976F6D"/>
    <w:rsid w:val="009B49EF"/>
    <w:rsid w:val="009D3856"/>
    <w:rsid w:val="009D3C1B"/>
    <w:rsid w:val="009D48DB"/>
    <w:rsid w:val="009E4E5F"/>
    <w:rsid w:val="009E799D"/>
    <w:rsid w:val="009F2C9F"/>
    <w:rsid w:val="009F6AC9"/>
    <w:rsid w:val="00A05224"/>
    <w:rsid w:val="00A119B4"/>
    <w:rsid w:val="00A41440"/>
    <w:rsid w:val="00A4691F"/>
    <w:rsid w:val="00A474B7"/>
    <w:rsid w:val="00A519F9"/>
    <w:rsid w:val="00A62C89"/>
    <w:rsid w:val="00A73D2A"/>
    <w:rsid w:val="00A74CB6"/>
    <w:rsid w:val="00A90BD4"/>
    <w:rsid w:val="00A93E3C"/>
    <w:rsid w:val="00A956BE"/>
    <w:rsid w:val="00AA23F3"/>
    <w:rsid w:val="00AA59FF"/>
    <w:rsid w:val="00AA6D8C"/>
    <w:rsid w:val="00AB58F9"/>
    <w:rsid w:val="00AC252A"/>
    <w:rsid w:val="00AE0713"/>
    <w:rsid w:val="00AE09BD"/>
    <w:rsid w:val="00AE3EC3"/>
    <w:rsid w:val="00AE4DCD"/>
    <w:rsid w:val="00AF6EF7"/>
    <w:rsid w:val="00B12DBF"/>
    <w:rsid w:val="00B317F5"/>
    <w:rsid w:val="00B363C4"/>
    <w:rsid w:val="00B42E98"/>
    <w:rsid w:val="00B6143D"/>
    <w:rsid w:val="00B62F24"/>
    <w:rsid w:val="00B72D73"/>
    <w:rsid w:val="00B767AF"/>
    <w:rsid w:val="00B82E95"/>
    <w:rsid w:val="00B87636"/>
    <w:rsid w:val="00BA06D7"/>
    <w:rsid w:val="00BB63A1"/>
    <w:rsid w:val="00BD2B2B"/>
    <w:rsid w:val="00BE3EC4"/>
    <w:rsid w:val="00BF437F"/>
    <w:rsid w:val="00C03108"/>
    <w:rsid w:val="00C218B0"/>
    <w:rsid w:val="00C21D85"/>
    <w:rsid w:val="00C27278"/>
    <w:rsid w:val="00C3124A"/>
    <w:rsid w:val="00C432B1"/>
    <w:rsid w:val="00C43A84"/>
    <w:rsid w:val="00C5180A"/>
    <w:rsid w:val="00C5388D"/>
    <w:rsid w:val="00C64CB8"/>
    <w:rsid w:val="00C812B3"/>
    <w:rsid w:val="00C8662E"/>
    <w:rsid w:val="00CA0FF8"/>
    <w:rsid w:val="00CA3556"/>
    <w:rsid w:val="00CB171D"/>
    <w:rsid w:val="00CB60D8"/>
    <w:rsid w:val="00CC7084"/>
    <w:rsid w:val="00CD252C"/>
    <w:rsid w:val="00CD3A85"/>
    <w:rsid w:val="00CD480E"/>
    <w:rsid w:val="00CD72B3"/>
    <w:rsid w:val="00CF224D"/>
    <w:rsid w:val="00CF3C4F"/>
    <w:rsid w:val="00D034AA"/>
    <w:rsid w:val="00D04623"/>
    <w:rsid w:val="00D055BE"/>
    <w:rsid w:val="00D101CF"/>
    <w:rsid w:val="00D101EC"/>
    <w:rsid w:val="00D33CAC"/>
    <w:rsid w:val="00D40209"/>
    <w:rsid w:val="00D4111F"/>
    <w:rsid w:val="00D61786"/>
    <w:rsid w:val="00D63F8A"/>
    <w:rsid w:val="00D71941"/>
    <w:rsid w:val="00D82EFC"/>
    <w:rsid w:val="00D87251"/>
    <w:rsid w:val="00D959F2"/>
    <w:rsid w:val="00DA356B"/>
    <w:rsid w:val="00DC1B67"/>
    <w:rsid w:val="00DD2990"/>
    <w:rsid w:val="00DE0198"/>
    <w:rsid w:val="00DE1EF0"/>
    <w:rsid w:val="00DE4761"/>
    <w:rsid w:val="00DE69F3"/>
    <w:rsid w:val="00DF1384"/>
    <w:rsid w:val="00E07BDF"/>
    <w:rsid w:val="00E12767"/>
    <w:rsid w:val="00E2239E"/>
    <w:rsid w:val="00E230F2"/>
    <w:rsid w:val="00E347DB"/>
    <w:rsid w:val="00E351A0"/>
    <w:rsid w:val="00E36D66"/>
    <w:rsid w:val="00E4294B"/>
    <w:rsid w:val="00E4396B"/>
    <w:rsid w:val="00E81FF7"/>
    <w:rsid w:val="00EB664C"/>
    <w:rsid w:val="00EC07D9"/>
    <w:rsid w:val="00EE02F7"/>
    <w:rsid w:val="00EE47B9"/>
    <w:rsid w:val="00F07E20"/>
    <w:rsid w:val="00F34757"/>
    <w:rsid w:val="00F46341"/>
    <w:rsid w:val="00F4696F"/>
    <w:rsid w:val="00F50ADE"/>
    <w:rsid w:val="00F7153D"/>
    <w:rsid w:val="00F80C80"/>
    <w:rsid w:val="00FA6B45"/>
    <w:rsid w:val="00FA71E8"/>
    <w:rsid w:val="00FB7897"/>
    <w:rsid w:val="00FD003A"/>
    <w:rsid w:val="00FD577B"/>
    <w:rsid w:val="00FE0C3B"/>
    <w:rsid w:val="00FE5676"/>
    <w:rsid w:val="00FE779D"/>
    <w:rsid w:val="00FF2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8655D"/>
  <w15:chartTrackingRefBased/>
  <w15:docId w15:val="{26A6C0CF-609A-4C47-855E-6CC2E3E6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OBVESTILO"/>
    <w:qFormat/>
    <w:rsid w:val="001B17B0"/>
    <w:pPr>
      <w:spacing w:before="120" w:after="120" w:line="240" w:lineRule="auto"/>
    </w:pPr>
    <w:rPr>
      <w:rFonts w:ascii="Calibri" w:hAnsi="Calibri"/>
    </w:rPr>
  </w:style>
  <w:style w:type="paragraph" w:styleId="Heading1">
    <w:name w:val="heading 1"/>
    <w:aliases w:val="OBVESTILO"/>
    <w:basedOn w:val="Normal"/>
    <w:next w:val="Normal"/>
    <w:link w:val="Heading1Char"/>
    <w:qFormat/>
    <w:rsid w:val="00DE0198"/>
    <w:pPr>
      <w:keepNext/>
      <w:keepLines/>
      <w:numPr>
        <w:numId w:val="1"/>
      </w:numPr>
      <w:pBdr>
        <w:bottom w:val="single" w:sz="6" w:space="1" w:color="auto"/>
      </w:pBdr>
      <w:spacing w:before="0" w:after="240"/>
      <w:outlineLvl w:val="0"/>
    </w:pPr>
    <w:rPr>
      <w:rFonts w:eastAsiaTheme="majorEastAsia" w:cstheme="majorBidi"/>
      <w:b/>
      <w:color w:val="538135" w:themeColor="accent6" w:themeShade="BF"/>
      <w:sz w:val="36"/>
      <w:szCs w:val="32"/>
      <w:lang w:val="en-US"/>
    </w:rPr>
  </w:style>
  <w:style w:type="paragraph" w:styleId="Heading2">
    <w:name w:val="heading 2"/>
    <w:aliases w:val="OBVESTILO 1"/>
    <w:basedOn w:val="Normal"/>
    <w:next w:val="Normal"/>
    <w:link w:val="Heading2Char"/>
    <w:unhideWhenUsed/>
    <w:qFormat/>
    <w:rsid w:val="00F34757"/>
    <w:pPr>
      <w:keepNext/>
      <w:keepLines/>
      <w:shd w:val="clear" w:color="auto" w:fill="E2EFD9" w:themeFill="accent6" w:themeFillTint="33"/>
      <w:spacing w:before="360" w:after="240"/>
      <w:outlineLvl w:val="1"/>
    </w:pPr>
    <w:rPr>
      <w:rFonts w:eastAsiaTheme="majorEastAsia" w:cstheme="majorBidi"/>
      <w:b/>
      <w:sz w:val="24"/>
      <w:szCs w:val="26"/>
      <w:lang w:val="en-US"/>
    </w:rPr>
  </w:style>
  <w:style w:type="paragraph" w:styleId="Heading3">
    <w:name w:val="heading 3"/>
    <w:aliases w:val="OBVESTILO 2"/>
    <w:basedOn w:val="Normal"/>
    <w:next w:val="Normal"/>
    <w:link w:val="Heading3Char"/>
    <w:unhideWhenUsed/>
    <w:qFormat/>
    <w:rsid w:val="001B6FD8"/>
    <w:pPr>
      <w:keepNext/>
      <w:keepLines/>
      <w:numPr>
        <w:ilvl w:val="2"/>
        <w:numId w:val="1"/>
      </w:numPr>
      <w:spacing w:before="240" w:after="240"/>
      <w:outlineLvl w:val="2"/>
    </w:pPr>
    <w:rPr>
      <w:rFonts w:eastAsiaTheme="majorEastAsia" w:cstheme="majorBidi"/>
      <w:b/>
      <w:szCs w:val="24"/>
      <w:lang w:val="en-US"/>
    </w:rPr>
  </w:style>
  <w:style w:type="paragraph" w:styleId="Heading4">
    <w:name w:val="heading 4"/>
    <w:aliases w:val="OBVESTILO 3"/>
    <w:basedOn w:val="Normal"/>
    <w:next w:val="Normal"/>
    <w:link w:val="Heading4Char"/>
    <w:unhideWhenUsed/>
    <w:qFormat/>
    <w:rsid w:val="001B6FD8"/>
    <w:pPr>
      <w:keepNext/>
      <w:keepLines/>
      <w:numPr>
        <w:ilvl w:val="3"/>
        <w:numId w:val="1"/>
      </w:numPr>
      <w:spacing w:before="240" w:after="200"/>
      <w:outlineLvl w:val="3"/>
    </w:pPr>
    <w:rPr>
      <w:rFonts w:eastAsiaTheme="majorEastAsia" w:cstheme="majorBidi"/>
      <w:b/>
      <w:i/>
      <w:iCs/>
      <w:sz w:val="24"/>
      <w:lang w:val="en-US"/>
    </w:rPr>
  </w:style>
  <w:style w:type="paragraph" w:styleId="Heading5">
    <w:name w:val="heading 5"/>
    <w:aliases w:val="OBVESTILO 4"/>
    <w:basedOn w:val="Normal"/>
    <w:next w:val="Normal"/>
    <w:link w:val="Heading5Char"/>
    <w:unhideWhenUsed/>
    <w:qFormat/>
    <w:rsid w:val="00DE4761"/>
    <w:pPr>
      <w:keepNext/>
      <w:keepLines/>
      <w:numPr>
        <w:ilvl w:val="4"/>
        <w:numId w:val="1"/>
      </w:numPr>
      <w:jc w:val="both"/>
      <w:outlineLvl w:val="4"/>
    </w:pPr>
    <w:rPr>
      <w:rFonts w:asciiTheme="majorHAnsi" w:eastAsiaTheme="majorEastAsia" w:hAnsiTheme="majorHAnsi" w:cstheme="majorBidi"/>
      <w:b/>
      <w:i/>
      <w:color w:val="2E74B5" w:themeColor="accent1" w:themeShade="BF"/>
      <w:sz w:val="20"/>
      <w:lang w:val="en-US"/>
    </w:rPr>
  </w:style>
  <w:style w:type="paragraph" w:styleId="Heading6">
    <w:name w:val="heading 6"/>
    <w:aliases w:val="OBVESTILO 5"/>
    <w:basedOn w:val="Normal"/>
    <w:next w:val="Normal"/>
    <w:link w:val="Heading6Char"/>
    <w:unhideWhenUsed/>
    <w:qFormat/>
    <w:rsid w:val="00DE4761"/>
    <w:pPr>
      <w:keepNext/>
      <w:keepLines/>
      <w:numPr>
        <w:ilvl w:val="5"/>
        <w:numId w:val="1"/>
      </w:numPr>
      <w:spacing w:before="240"/>
      <w:jc w:val="both"/>
      <w:outlineLvl w:val="5"/>
    </w:pPr>
    <w:rPr>
      <w:rFonts w:asciiTheme="majorHAnsi" w:eastAsiaTheme="majorEastAsia" w:hAnsiTheme="majorHAnsi" w:cstheme="majorBidi"/>
      <w:color w:val="1F4D78" w:themeColor="accent1" w:themeShade="7F"/>
      <w:sz w:val="20"/>
      <w:lang w:val="en-US"/>
    </w:rPr>
  </w:style>
  <w:style w:type="paragraph" w:styleId="Heading7">
    <w:name w:val="heading 7"/>
    <w:aliases w:val="OBVESTILO 6"/>
    <w:basedOn w:val="Normal"/>
    <w:next w:val="Normal"/>
    <w:link w:val="Heading7Char"/>
    <w:unhideWhenUsed/>
    <w:qFormat/>
    <w:rsid w:val="00DE4761"/>
    <w:pPr>
      <w:keepNext/>
      <w:keepLines/>
      <w:numPr>
        <w:ilvl w:val="6"/>
        <w:numId w:val="1"/>
      </w:numPr>
      <w:spacing w:before="40" w:after="0"/>
      <w:jc w:val="both"/>
      <w:outlineLvl w:val="6"/>
    </w:pPr>
    <w:rPr>
      <w:rFonts w:asciiTheme="majorHAnsi" w:eastAsiaTheme="majorEastAsia" w:hAnsiTheme="majorHAnsi" w:cstheme="majorBidi"/>
      <w:i/>
      <w:iCs/>
      <w:color w:val="1F4D78" w:themeColor="accent1" w:themeShade="7F"/>
      <w:sz w:val="20"/>
      <w:lang w:val="en-US"/>
    </w:rPr>
  </w:style>
  <w:style w:type="paragraph" w:styleId="Heading8">
    <w:name w:val="heading 8"/>
    <w:aliases w:val="OBVESTILO 7"/>
    <w:basedOn w:val="Normal"/>
    <w:next w:val="Normal"/>
    <w:link w:val="Heading8Char"/>
    <w:unhideWhenUsed/>
    <w:qFormat/>
    <w:rsid w:val="00DE4761"/>
    <w:pPr>
      <w:keepNext/>
      <w:keepLines/>
      <w:numPr>
        <w:ilvl w:val="7"/>
        <w:numId w:val="1"/>
      </w:numPr>
      <w:spacing w:before="40" w:after="0"/>
      <w:jc w:val="both"/>
      <w:outlineLvl w:val="7"/>
    </w:pPr>
    <w:rPr>
      <w:rFonts w:asciiTheme="majorHAnsi" w:eastAsiaTheme="majorEastAsia" w:hAnsiTheme="majorHAnsi" w:cstheme="majorBidi"/>
      <w:color w:val="222A35" w:themeColor="text2" w:themeShade="80"/>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897"/>
    <w:pPr>
      <w:ind w:left="720"/>
      <w:contextualSpacing/>
    </w:pPr>
  </w:style>
  <w:style w:type="paragraph" w:customStyle="1" w:styleId="OBVESTILOTabelaBesedilo">
    <w:name w:val="OBVESTILO Tabela Besedilo"/>
    <w:basedOn w:val="OBVESTILOTabelaKrepko"/>
    <w:qFormat/>
    <w:rsid w:val="00CA0FF8"/>
    <w:pPr>
      <w:spacing w:before="0" w:after="0"/>
    </w:pPr>
    <w:rPr>
      <w:b w:val="0"/>
      <w:bCs/>
      <w:szCs w:val="24"/>
    </w:rPr>
  </w:style>
  <w:style w:type="character" w:customStyle="1" w:styleId="Heading1Char">
    <w:name w:val="Heading 1 Char"/>
    <w:aliases w:val="OBVESTILO Char"/>
    <w:basedOn w:val="DefaultParagraphFont"/>
    <w:link w:val="Heading1"/>
    <w:rsid w:val="00DE0198"/>
    <w:rPr>
      <w:rFonts w:ascii="Calibri" w:eastAsiaTheme="majorEastAsia" w:hAnsi="Calibri" w:cstheme="majorBidi"/>
      <w:b/>
      <w:color w:val="538135" w:themeColor="accent6" w:themeShade="BF"/>
      <w:sz w:val="36"/>
      <w:szCs w:val="32"/>
      <w:lang w:val="en-US"/>
    </w:rPr>
  </w:style>
  <w:style w:type="character" w:customStyle="1" w:styleId="Heading2Char">
    <w:name w:val="Heading 2 Char"/>
    <w:aliases w:val="OBVESTILO 1 Char"/>
    <w:basedOn w:val="DefaultParagraphFont"/>
    <w:link w:val="Heading2"/>
    <w:rsid w:val="00C43A84"/>
    <w:rPr>
      <w:rFonts w:ascii="Calibri" w:eastAsiaTheme="majorEastAsia" w:hAnsi="Calibri" w:cstheme="majorBidi"/>
      <w:b/>
      <w:sz w:val="24"/>
      <w:szCs w:val="26"/>
      <w:shd w:val="clear" w:color="auto" w:fill="E2EFD9" w:themeFill="accent6" w:themeFillTint="33"/>
      <w:lang w:val="en-US"/>
    </w:rPr>
  </w:style>
  <w:style w:type="character" w:customStyle="1" w:styleId="Heading3Char">
    <w:name w:val="Heading 3 Char"/>
    <w:aliases w:val="OBVESTILO 2 Char"/>
    <w:basedOn w:val="DefaultParagraphFont"/>
    <w:link w:val="Heading3"/>
    <w:rsid w:val="001B6FD8"/>
    <w:rPr>
      <w:rFonts w:ascii="Calibri" w:eastAsiaTheme="majorEastAsia" w:hAnsi="Calibri" w:cstheme="majorBidi"/>
      <w:b/>
      <w:szCs w:val="24"/>
      <w:lang w:val="en-US"/>
    </w:rPr>
  </w:style>
  <w:style w:type="character" w:customStyle="1" w:styleId="Heading4Char">
    <w:name w:val="Heading 4 Char"/>
    <w:aliases w:val="OBVESTILO 3 Char"/>
    <w:basedOn w:val="DefaultParagraphFont"/>
    <w:link w:val="Heading4"/>
    <w:rsid w:val="001B6FD8"/>
    <w:rPr>
      <w:rFonts w:ascii="Calibri" w:eastAsiaTheme="majorEastAsia" w:hAnsi="Calibri" w:cstheme="majorBidi"/>
      <w:b/>
      <w:i/>
      <w:iCs/>
      <w:sz w:val="24"/>
      <w:lang w:val="en-US"/>
    </w:rPr>
  </w:style>
  <w:style w:type="character" w:customStyle="1" w:styleId="Heading5Char">
    <w:name w:val="Heading 5 Char"/>
    <w:aliases w:val="OBVESTILO 4 Char"/>
    <w:basedOn w:val="DefaultParagraphFont"/>
    <w:link w:val="Heading5"/>
    <w:rsid w:val="00DE4761"/>
    <w:rPr>
      <w:rFonts w:asciiTheme="majorHAnsi" w:eastAsiaTheme="majorEastAsia" w:hAnsiTheme="majorHAnsi" w:cstheme="majorBidi"/>
      <w:b/>
      <w:i/>
      <w:color w:val="2E74B5" w:themeColor="accent1" w:themeShade="BF"/>
      <w:sz w:val="20"/>
      <w:lang w:val="en-US"/>
    </w:rPr>
  </w:style>
  <w:style w:type="character" w:customStyle="1" w:styleId="Heading6Char">
    <w:name w:val="Heading 6 Char"/>
    <w:aliases w:val="OBVESTILO 5 Char"/>
    <w:basedOn w:val="DefaultParagraphFont"/>
    <w:link w:val="Heading6"/>
    <w:rsid w:val="00DE4761"/>
    <w:rPr>
      <w:rFonts w:asciiTheme="majorHAnsi" w:eastAsiaTheme="majorEastAsia" w:hAnsiTheme="majorHAnsi" w:cstheme="majorBidi"/>
      <w:color w:val="1F4D78" w:themeColor="accent1" w:themeShade="7F"/>
      <w:sz w:val="20"/>
      <w:lang w:val="en-US"/>
    </w:rPr>
  </w:style>
  <w:style w:type="character" w:customStyle="1" w:styleId="Heading7Char">
    <w:name w:val="Heading 7 Char"/>
    <w:aliases w:val="OBVESTILO 6 Char"/>
    <w:basedOn w:val="DefaultParagraphFont"/>
    <w:link w:val="Heading7"/>
    <w:rsid w:val="00DE4761"/>
    <w:rPr>
      <w:rFonts w:asciiTheme="majorHAnsi" w:eastAsiaTheme="majorEastAsia" w:hAnsiTheme="majorHAnsi" w:cstheme="majorBidi"/>
      <w:i/>
      <w:iCs/>
      <w:color w:val="1F4D78" w:themeColor="accent1" w:themeShade="7F"/>
      <w:sz w:val="20"/>
      <w:lang w:val="en-US"/>
    </w:rPr>
  </w:style>
  <w:style w:type="character" w:customStyle="1" w:styleId="Heading8Char">
    <w:name w:val="Heading 8 Char"/>
    <w:aliases w:val="OBVESTILO 7 Char"/>
    <w:basedOn w:val="DefaultParagraphFont"/>
    <w:link w:val="Heading8"/>
    <w:rsid w:val="00DE4761"/>
    <w:rPr>
      <w:rFonts w:asciiTheme="majorHAnsi" w:eastAsiaTheme="majorEastAsia" w:hAnsiTheme="majorHAnsi" w:cstheme="majorBidi"/>
      <w:color w:val="222A35" w:themeColor="text2" w:themeShade="80"/>
      <w:sz w:val="21"/>
      <w:szCs w:val="21"/>
      <w:lang w:val="en-US"/>
    </w:rPr>
  </w:style>
  <w:style w:type="character" w:styleId="Hyperlink">
    <w:name w:val="Hyperlink"/>
    <w:rsid w:val="00C5388D"/>
    <w:rPr>
      <w:color w:val="0000FF"/>
      <w:sz w:val="20"/>
      <w:u w:val="single"/>
    </w:rPr>
  </w:style>
  <w:style w:type="paragraph" w:customStyle="1" w:styleId="ISSN">
    <w:name w:val="ISSN"/>
    <w:basedOn w:val="Normal"/>
    <w:qFormat/>
    <w:rsid w:val="00214DD1"/>
    <w:pPr>
      <w:pBdr>
        <w:bottom w:val="single" w:sz="6" w:space="1" w:color="auto"/>
      </w:pBdr>
      <w:tabs>
        <w:tab w:val="left" w:pos="1618"/>
        <w:tab w:val="left" w:pos="4091"/>
        <w:tab w:val="left" w:pos="6131"/>
        <w:tab w:val="left" w:pos="6817"/>
        <w:tab w:val="left" w:pos="9291"/>
      </w:tabs>
      <w:overflowPunct w:val="0"/>
      <w:autoSpaceDE w:val="0"/>
      <w:autoSpaceDN w:val="0"/>
      <w:adjustRightInd w:val="0"/>
      <w:spacing w:before="200"/>
      <w:textAlignment w:val="baseline"/>
    </w:pPr>
    <w:rPr>
      <w:rFonts w:eastAsia="Times New Roman" w:cs="Times New Roman"/>
      <w:b/>
      <w:sz w:val="24"/>
      <w:szCs w:val="20"/>
      <w:lang w:val="sl-SI" w:eastAsia="sl-SI"/>
    </w:rPr>
  </w:style>
  <w:style w:type="paragraph" w:customStyle="1" w:styleId="OBVESTILOIzdaja">
    <w:name w:val="OBVESTILO Izdaja"/>
    <w:basedOn w:val="Normal"/>
    <w:qFormat/>
    <w:rsid w:val="00B12DBF"/>
    <w:pPr>
      <w:widowControl w:val="0"/>
      <w:overflowPunct w:val="0"/>
      <w:autoSpaceDE w:val="0"/>
      <w:autoSpaceDN w:val="0"/>
      <w:adjustRightInd w:val="0"/>
      <w:spacing w:before="0" w:after="0"/>
      <w:textAlignment w:val="baseline"/>
    </w:pPr>
    <w:rPr>
      <w:rFonts w:eastAsiaTheme="majorEastAsia" w:cstheme="majorBidi"/>
      <w:iCs/>
      <w:sz w:val="20"/>
      <w:szCs w:val="20"/>
      <w:lang w:val="sl-SI" w:eastAsia="sl-SI"/>
    </w:rPr>
  </w:style>
  <w:style w:type="table" w:styleId="TableSimple1">
    <w:name w:val="Table Simple 1"/>
    <w:basedOn w:val="TableNormal"/>
    <w:rsid w:val="00C538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OBVESTILOIzdajaKrepko">
    <w:name w:val="OBVESTILO Izdaja Krepko"/>
    <w:basedOn w:val="OBVESTILOIzdaja"/>
    <w:qFormat/>
    <w:rsid w:val="00B12DBF"/>
    <w:rPr>
      <w:b/>
    </w:rPr>
  </w:style>
  <w:style w:type="paragraph" w:styleId="Header">
    <w:name w:val="header"/>
    <w:basedOn w:val="Normal"/>
    <w:link w:val="HeaderChar"/>
    <w:uiPriority w:val="99"/>
    <w:unhideWhenUsed/>
    <w:rsid w:val="006A44C7"/>
    <w:pPr>
      <w:tabs>
        <w:tab w:val="center" w:pos="4513"/>
        <w:tab w:val="right" w:pos="9026"/>
      </w:tabs>
      <w:spacing w:after="0"/>
    </w:pPr>
  </w:style>
  <w:style w:type="character" w:customStyle="1" w:styleId="HeaderChar">
    <w:name w:val="Header Char"/>
    <w:basedOn w:val="DefaultParagraphFont"/>
    <w:link w:val="Header"/>
    <w:uiPriority w:val="99"/>
    <w:rsid w:val="006A44C7"/>
    <w:rPr>
      <w:rFonts w:ascii="Calibri" w:hAnsi="Calibri"/>
    </w:rPr>
  </w:style>
  <w:style w:type="paragraph" w:styleId="Footer">
    <w:name w:val="footer"/>
    <w:basedOn w:val="Normal"/>
    <w:link w:val="FooterChar"/>
    <w:uiPriority w:val="99"/>
    <w:unhideWhenUsed/>
    <w:rsid w:val="007670FB"/>
    <w:pPr>
      <w:pBdr>
        <w:top w:val="single" w:sz="2" w:space="1" w:color="auto"/>
      </w:pBdr>
      <w:tabs>
        <w:tab w:val="center" w:pos="4513"/>
        <w:tab w:val="right" w:pos="9026"/>
      </w:tabs>
      <w:spacing w:after="0"/>
      <w:jc w:val="right"/>
    </w:pPr>
  </w:style>
  <w:style w:type="character" w:customStyle="1" w:styleId="FooterChar">
    <w:name w:val="Footer Char"/>
    <w:basedOn w:val="DefaultParagraphFont"/>
    <w:link w:val="Footer"/>
    <w:uiPriority w:val="99"/>
    <w:rsid w:val="007670FB"/>
    <w:rPr>
      <w:rFonts w:ascii="Calibri" w:hAnsi="Calibri"/>
    </w:rPr>
  </w:style>
  <w:style w:type="paragraph" w:styleId="Caption">
    <w:name w:val="caption"/>
    <w:basedOn w:val="Normal"/>
    <w:next w:val="Normal"/>
    <w:uiPriority w:val="35"/>
    <w:unhideWhenUsed/>
    <w:qFormat/>
    <w:rsid w:val="00C5180A"/>
    <w:pPr>
      <w:spacing w:after="200"/>
    </w:pPr>
    <w:rPr>
      <w:i/>
      <w:iCs/>
      <w:color w:val="44546A" w:themeColor="text2"/>
      <w:sz w:val="18"/>
      <w:szCs w:val="18"/>
    </w:rPr>
  </w:style>
  <w:style w:type="paragraph" w:customStyle="1" w:styleId="OBVESTILONapisslikegrafikonapreglednice">
    <w:name w:val="OBVESTILO Napis slike/grafikona/preglednice"/>
    <w:basedOn w:val="Caption"/>
    <w:qFormat/>
    <w:rsid w:val="004F4B8E"/>
    <w:pPr>
      <w:spacing w:before="240" w:after="240"/>
    </w:pPr>
    <w:rPr>
      <w:b/>
      <w:i w:val="0"/>
      <w:color w:val="auto"/>
      <w:sz w:val="20"/>
    </w:rPr>
  </w:style>
  <w:style w:type="table" w:styleId="TableGrid">
    <w:name w:val="Table Grid"/>
    <w:basedOn w:val="TableNormal"/>
    <w:uiPriority w:val="39"/>
    <w:rsid w:val="00A93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A93E3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A93E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A93E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BVESTILOTabelaKrepko">
    <w:name w:val="OBVESTILO Tabela Krepko"/>
    <w:basedOn w:val="Normal"/>
    <w:qFormat/>
    <w:rsid w:val="00CA0FF8"/>
    <w:pPr>
      <w:spacing w:before="60" w:after="60"/>
      <w:jc w:val="center"/>
    </w:pPr>
    <w:rPr>
      <w:b/>
      <w:sz w:val="20"/>
    </w:rPr>
  </w:style>
  <w:style w:type="paragraph" w:styleId="BalloonText">
    <w:name w:val="Balloon Text"/>
    <w:basedOn w:val="Normal"/>
    <w:link w:val="BalloonTextChar"/>
    <w:uiPriority w:val="99"/>
    <w:semiHidden/>
    <w:unhideWhenUsed/>
    <w:rsid w:val="0013029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299"/>
    <w:rPr>
      <w:rFonts w:ascii="Segoe UI" w:hAnsi="Segoe UI" w:cs="Segoe UI"/>
      <w:sz w:val="18"/>
      <w:szCs w:val="18"/>
    </w:rPr>
  </w:style>
  <w:style w:type="numbering" w:customStyle="1" w:styleId="Brezseznama1">
    <w:name w:val="Brez seznama1"/>
    <w:next w:val="NoList"/>
    <w:uiPriority w:val="99"/>
    <w:semiHidden/>
    <w:unhideWhenUsed/>
    <w:rsid w:val="00853888"/>
  </w:style>
  <w:style w:type="paragraph" w:styleId="NormalWeb">
    <w:name w:val="Normal (Web)"/>
    <w:basedOn w:val="Normal"/>
    <w:uiPriority w:val="99"/>
    <w:unhideWhenUsed/>
    <w:rsid w:val="00853888"/>
    <w:pPr>
      <w:spacing w:before="100" w:beforeAutospacing="1" w:after="100" w:afterAutospacing="1"/>
    </w:pPr>
    <w:rPr>
      <w:rFonts w:ascii="Times New Roman" w:eastAsia="Times New Roman" w:hAnsi="Times New Roman" w:cs="Times New Roman"/>
      <w:sz w:val="24"/>
      <w:szCs w:val="24"/>
      <w:lang w:val="sl-SI" w:eastAsia="sl-SI"/>
    </w:rPr>
  </w:style>
  <w:style w:type="paragraph" w:customStyle="1" w:styleId="OBVESTILOOkvir">
    <w:name w:val="OBVESTILO Okvir"/>
    <w:basedOn w:val="Normal"/>
    <w:qFormat/>
    <w:rsid w:val="00B82E95"/>
    <w:pPr>
      <w:pBdr>
        <w:top w:val="single" w:sz="4" w:space="1" w:color="auto"/>
        <w:left w:val="single" w:sz="4" w:space="4" w:color="auto"/>
        <w:bottom w:val="single" w:sz="4" w:space="1" w:color="auto"/>
        <w:right w:val="single" w:sz="4" w:space="4" w:color="auto"/>
      </w:pBdr>
      <w:spacing w:before="240" w:after="240"/>
    </w:pPr>
    <w:rPr>
      <w:rFonts w:asciiTheme="minorHAnsi" w:eastAsia="Times New Roman" w:hAnsiTheme="minorHAnsi" w:cstheme="minorHAnsi"/>
      <w:b/>
      <w:lang w:val="sl-SI" w:eastAsia="sl-SI"/>
    </w:rPr>
  </w:style>
  <w:style w:type="character" w:styleId="FollowedHyperlink">
    <w:name w:val="FollowedHyperlink"/>
    <w:basedOn w:val="DefaultParagraphFont"/>
    <w:uiPriority w:val="99"/>
    <w:semiHidden/>
    <w:unhideWhenUsed/>
    <w:rsid w:val="0060343C"/>
    <w:rPr>
      <w:color w:val="954F72" w:themeColor="followedHyperlink"/>
      <w:u w:val="single"/>
    </w:rPr>
  </w:style>
  <w:style w:type="character" w:styleId="CommentReference">
    <w:name w:val="annotation reference"/>
    <w:basedOn w:val="DefaultParagraphFont"/>
    <w:uiPriority w:val="99"/>
    <w:semiHidden/>
    <w:unhideWhenUsed/>
    <w:rsid w:val="001A0742"/>
    <w:rPr>
      <w:sz w:val="16"/>
      <w:szCs w:val="16"/>
    </w:rPr>
  </w:style>
  <w:style w:type="paragraph" w:styleId="CommentText">
    <w:name w:val="annotation text"/>
    <w:basedOn w:val="Normal"/>
    <w:link w:val="CommentTextChar"/>
    <w:uiPriority w:val="99"/>
    <w:unhideWhenUsed/>
    <w:rsid w:val="001A0742"/>
    <w:rPr>
      <w:sz w:val="20"/>
      <w:szCs w:val="20"/>
    </w:rPr>
  </w:style>
  <w:style w:type="character" w:customStyle="1" w:styleId="CommentTextChar">
    <w:name w:val="Comment Text Char"/>
    <w:basedOn w:val="DefaultParagraphFont"/>
    <w:link w:val="CommentText"/>
    <w:uiPriority w:val="99"/>
    <w:rsid w:val="001A074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A0742"/>
    <w:rPr>
      <w:b/>
      <w:bCs/>
    </w:rPr>
  </w:style>
  <w:style w:type="character" w:customStyle="1" w:styleId="CommentSubjectChar">
    <w:name w:val="Comment Subject Char"/>
    <w:basedOn w:val="CommentTextChar"/>
    <w:link w:val="CommentSubject"/>
    <w:uiPriority w:val="99"/>
    <w:semiHidden/>
    <w:rsid w:val="001A0742"/>
    <w:rPr>
      <w:rFonts w:ascii="Calibri" w:hAnsi="Calibri"/>
      <w:b/>
      <w:bCs/>
      <w:sz w:val="20"/>
      <w:szCs w:val="20"/>
    </w:rPr>
  </w:style>
  <w:style w:type="table" w:customStyle="1" w:styleId="Tabelamrea1">
    <w:name w:val="Tabela – mreža1"/>
    <w:basedOn w:val="TableNormal"/>
    <w:next w:val="TableGrid"/>
    <w:uiPriority w:val="39"/>
    <w:rsid w:val="00D055BE"/>
    <w:pPr>
      <w:widowControl w:val="0"/>
      <w:adjustRightInd w:val="0"/>
      <w:spacing w:after="0" w:line="360" w:lineRule="atLeast"/>
      <w:jc w:val="center"/>
      <w:textAlignment w:val="baseline"/>
    </w:pPr>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basedOn w:val="DefaultParagraphFont"/>
    <w:uiPriority w:val="22"/>
    <w:qFormat/>
    <w:rsid w:val="006C6538"/>
    <w:rPr>
      <w:b/>
      <w:bCs/>
    </w:rPr>
  </w:style>
  <w:style w:type="character" w:styleId="UnresolvedMention">
    <w:name w:val="Unresolved Mention"/>
    <w:basedOn w:val="DefaultParagraphFont"/>
    <w:uiPriority w:val="99"/>
    <w:semiHidden/>
    <w:unhideWhenUsed/>
    <w:rsid w:val="008922F2"/>
    <w:rPr>
      <w:color w:val="605E5C"/>
      <w:shd w:val="clear" w:color="auto" w:fill="E1DFDD"/>
    </w:rPr>
  </w:style>
  <w:style w:type="paragraph" w:styleId="PlainText">
    <w:name w:val="Plain Text"/>
    <w:basedOn w:val="Normal"/>
    <w:link w:val="PlainTextChar"/>
    <w:uiPriority w:val="99"/>
    <w:semiHidden/>
    <w:unhideWhenUsed/>
    <w:rsid w:val="00280E3B"/>
    <w:pPr>
      <w:spacing w:before="0" w:after="0"/>
    </w:pPr>
    <w:rPr>
      <w:szCs w:val="21"/>
      <w:lang w:val="sl-SI"/>
    </w:rPr>
  </w:style>
  <w:style w:type="character" w:customStyle="1" w:styleId="PlainTextChar">
    <w:name w:val="Plain Text Char"/>
    <w:basedOn w:val="DefaultParagraphFont"/>
    <w:link w:val="PlainText"/>
    <w:uiPriority w:val="99"/>
    <w:semiHidden/>
    <w:rsid w:val="00280E3B"/>
    <w:rPr>
      <w:rFonts w:ascii="Calibri" w:hAnsi="Calibri"/>
      <w:szCs w:val="21"/>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1612">
      <w:bodyDiv w:val="1"/>
      <w:marLeft w:val="0"/>
      <w:marRight w:val="0"/>
      <w:marTop w:val="0"/>
      <w:marBottom w:val="0"/>
      <w:divBdr>
        <w:top w:val="none" w:sz="0" w:space="0" w:color="auto"/>
        <w:left w:val="none" w:sz="0" w:space="0" w:color="auto"/>
        <w:bottom w:val="none" w:sz="0" w:space="0" w:color="auto"/>
        <w:right w:val="none" w:sz="0" w:space="0" w:color="auto"/>
      </w:divBdr>
    </w:div>
    <w:div w:id="483931985">
      <w:bodyDiv w:val="1"/>
      <w:marLeft w:val="0"/>
      <w:marRight w:val="0"/>
      <w:marTop w:val="0"/>
      <w:marBottom w:val="0"/>
      <w:divBdr>
        <w:top w:val="none" w:sz="0" w:space="0" w:color="auto"/>
        <w:left w:val="none" w:sz="0" w:space="0" w:color="auto"/>
        <w:bottom w:val="none" w:sz="0" w:space="0" w:color="auto"/>
        <w:right w:val="none" w:sz="0" w:space="0" w:color="auto"/>
      </w:divBdr>
    </w:div>
    <w:div w:id="600718608">
      <w:bodyDiv w:val="1"/>
      <w:marLeft w:val="0"/>
      <w:marRight w:val="0"/>
      <w:marTop w:val="0"/>
      <w:marBottom w:val="0"/>
      <w:divBdr>
        <w:top w:val="none" w:sz="0" w:space="0" w:color="auto"/>
        <w:left w:val="none" w:sz="0" w:space="0" w:color="auto"/>
        <w:bottom w:val="none" w:sz="0" w:space="0" w:color="auto"/>
        <w:right w:val="none" w:sz="0" w:space="0" w:color="auto"/>
      </w:divBdr>
    </w:div>
    <w:div w:id="1188789769">
      <w:bodyDiv w:val="1"/>
      <w:marLeft w:val="0"/>
      <w:marRight w:val="0"/>
      <w:marTop w:val="0"/>
      <w:marBottom w:val="0"/>
      <w:divBdr>
        <w:top w:val="none" w:sz="0" w:space="0" w:color="auto"/>
        <w:left w:val="none" w:sz="0" w:space="0" w:color="auto"/>
        <w:bottom w:val="none" w:sz="0" w:space="0" w:color="auto"/>
        <w:right w:val="none" w:sz="0" w:space="0" w:color="auto"/>
      </w:divBdr>
    </w:div>
    <w:div w:id="182662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hps.si/kategorija-izdelka/sadike-hmelja/" TargetMode="External"/><Relationship Id="rId4" Type="http://schemas.openxmlformats.org/officeDocument/2006/relationships/settings" Target="settings.xml"/><Relationship Id="rId9" Type="http://schemas.openxmlformats.org/officeDocument/2006/relationships/hyperlink" Target="mailto:gregor.leskosek@ihps.s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1BDB6-4A78-4FD2-B183-1BD3C3B0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839</Words>
  <Characters>4788</Characters>
  <Application>Microsoft Office Word</Application>
  <DocSecurity>0</DocSecurity>
  <Lines>39</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Hmeljarske informacije</vt:lpstr>
      <vt:lpstr>Hmeljarske informacije</vt:lpstr>
    </vt:vector>
  </TitlesOfParts>
  <Company>Hewlett-Packard Company</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Hmeljarske informacije</dc:title>
  <dc:subject/>
  <dc:creator>Jolanda Persolja</dc:creator>
  <cp:keywords/>
  <dc:description/>
  <cp:lastModifiedBy>Jolanda Persolja</cp:lastModifiedBy>
  <cp:revision>12</cp:revision>
  <cp:lastPrinted>2023-05-07T08:14:00Z</cp:lastPrinted>
  <dcterms:created xsi:type="dcterms:W3CDTF">2023-05-05T10:58:00Z</dcterms:created>
  <dcterms:modified xsi:type="dcterms:W3CDTF">2023-05-07T08:16:00Z</dcterms:modified>
</cp:coreProperties>
</file>