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preprosta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3"/>
        <w:gridCol w:w="5100"/>
        <w:gridCol w:w="1933"/>
      </w:tblGrid>
      <w:tr w:rsidR="00F34E3A" w:rsidRPr="00104AC5" w14:paraId="63BE70BE" w14:textId="77777777" w:rsidTr="00883F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3" w:type="dxa"/>
            <w:tcBorders>
              <w:bottom w:val="none" w:sz="0" w:space="0" w:color="auto"/>
            </w:tcBorders>
          </w:tcPr>
          <w:p w14:paraId="4CBD7881" w14:textId="77777777" w:rsidR="00C5388D" w:rsidRPr="00104AC5" w:rsidRDefault="00C5388D" w:rsidP="00152AA9">
            <w:pPr>
              <w:pStyle w:val="OBVESTILOIzdajaKrepko"/>
            </w:pPr>
            <w:r w:rsidRPr="00104AC5">
              <w:t>Podatki o publikaciji</w:t>
            </w:r>
          </w:p>
        </w:tc>
        <w:tc>
          <w:tcPr>
            <w:tcW w:w="5100" w:type="dxa"/>
            <w:tcBorders>
              <w:bottom w:val="none" w:sz="0" w:space="0" w:color="auto"/>
            </w:tcBorders>
          </w:tcPr>
          <w:p w14:paraId="1BC4BCBD" w14:textId="77777777" w:rsidR="00C5388D" w:rsidRPr="00104AC5" w:rsidRDefault="00C5388D" w:rsidP="00152AA9">
            <w:pPr>
              <w:pStyle w:val="OBVESTILOIzdajaKrepko"/>
            </w:pPr>
          </w:p>
        </w:tc>
        <w:tc>
          <w:tcPr>
            <w:tcW w:w="1933" w:type="dxa"/>
            <w:tcBorders>
              <w:bottom w:val="none" w:sz="0" w:space="0" w:color="auto"/>
            </w:tcBorders>
          </w:tcPr>
          <w:p w14:paraId="65896A43" w14:textId="77777777" w:rsidR="00C5388D" w:rsidRPr="00104AC5" w:rsidRDefault="00C5388D" w:rsidP="00152AA9">
            <w:pPr>
              <w:pStyle w:val="OBVESTILOIzdajaKrepko"/>
            </w:pPr>
          </w:p>
        </w:tc>
      </w:tr>
      <w:tr w:rsidR="00F34E3A" w:rsidRPr="00104AC5" w14:paraId="7D38DB47" w14:textId="77777777" w:rsidTr="00883F89">
        <w:tc>
          <w:tcPr>
            <w:tcW w:w="1983" w:type="dxa"/>
          </w:tcPr>
          <w:p w14:paraId="1BF81226" w14:textId="77777777" w:rsidR="00C5388D" w:rsidRPr="00104AC5" w:rsidRDefault="00C5388D" w:rsidP="00152AA9">
            <w:pPr>
              <w:pStyle w:val="OBVESTILOIzdajaKrepko"/>
            </w:pPr>
            <w:r w:rsidRPr="00104AC5">
              <w:t>Izdaja:</w:t>
            </w:r>
          </w:p>
        </w:tc>
        <w:tc>
          <w:tcPr>
            <w:tcW w:w="5100" w:type="dxa"/>
          </w:tcPr>
          <w:p w14:paraId="16DD0F94" w14:textId="77777777" w:rsidR="00C5388D" w:rsidRPr="00104AC5" w:rsidRDefault="00C5388D" w:rsidP="00152AA9">
            <w:pPr>
              <w:pStyle w:val="OBVESTILOIzdaja"/>
            </w:pPr>
            <w:r w:rsidRPr="00104AC5">
              <w:t>Inštitut za hmeljarstvo i</w:t>
            </w:r>
            <w:r w:rsidR="006448FB" w:rsidRPr="00104AC5">
              <w:t xml:space="preserve">n pivovarstvo Slovenije, </w:t>
            </w:r>
            <w:r w:rsidR="00D86027" w:rsidRPr="00104AC5">
              <w:br w:type="textWrapping" w:clear="all"/>
            </w:r>
            <w:r w:rsidR="006448FB" w:rsidRPr="00104AC5">
              <w:t>Cesta Ž</w:t>
            </w:r>
            <w:r w:rsidRPr="00104AC5">
              <w:t>alskega tabora 2, 3310</w:t>
            </w:r>
            <w:r w:rsidR="001B6FD8" w:rsidRPr="00104AC5">
              <w:t xml:space="preserve"> Žalec</w:t>
            </w:r>
          </w:p>
        </w:tc>
        <w:tc>
          <w:tcPr>
            <w:tcW w:w="1933" w:type="dxa"/>
            <w:vMerge w:val="restart"/>
            <w:vAlign w:val="center"/>
          </w:tcPr>
          <w:p w14:paraId="39AB5717" w14:textId="77777777" w:rsidR="00C5388D" w:rsidRPr="00104AC5" w:rsidRDefault="00F34E3A" w:rsidP="00883F89">
            <w:pPr>
              <w:pStyle w:val="OBVESTILOIzdaja"/>
              <w:jc w:val="center"/>
            </w:pPr>
            <w:r w:rsidRPr="00104AC5">
              <w:rPr>
                <w:noProof/>
              </w:rPr>
              <w:drawing>
                <wp:inline distT="0" distB="0" distL="0" distR="0" wp14:anchorId="177A69CC" wp14:editId="4E39820A">
                  <wp:extent cx="1000395" cy="774291"/>
                  <wp:effectExtent l="0" t="0" r="0" b="6985"/>
                  <wp:docPr id="4" name="Picture 4" descr="Ikona, ki se uporablja za vinogradniška ovestila: groz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V_Vinogr_2021_1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52" cy="794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E3A" w:rsidRPr="00104AC5" w14:paraId="406ED2BD" w14:textId="77777777" w:rsidTr="00883F89">
        <w:tc>
          <w:tcPr>
            <w:tcW w:w="1983" w:type="dxa"/>
          </w:tcPr>
          <w:p w14:paraId="09412F67" w14:textId="77777777" w:rsidR="00C5388D" w:rsidRPr="00104AC5" w:rsidRDefault="00C5388D" w:rsidP="00152AA9">
            <w:pPr>
              <w:pStyle w:val="OBVESTILOIzdajaKrepko"/>
            </w:pPr>
            <w:r w:rsidRPr="00104AC5">
              <w:t>Urednica:</w:t>
            </w:r>
          </w:p>
        </w:tc>
        <w:tc>
          <w:tcPr>
            <w:tcW w:w="5100" w:type="dxa"/>
          </w:tcPr>
          <w:p w14:paraId="24C43898" w14:textId="77777777" w:rsidR="00C5388D" w:rsidRPr="00104AC5" w:rsidRDefault="00C5388D" w:rsidP="00152AA9">
            <w:pPr>
              <w:pStyle w:val="OBVESTILOIzdaja"/>
            </w:pPr>
            <w:r w:rsidRPr="00104AC5">
              <w:t>Alenka Ferlež Rus</w:t>
            </w:r>
          </w:p>
        </w:tc>
        <w:tc>
          <w:tcPr>
            <w:tcW w:w="1933" w:type="dxa"/>
            <w:vMerge/>
          </w:tcPr>
          <w:p w14:paraId="16BBDF36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79AD4109" w14:textId="77777777" w:rsidTr="00883F89">
        <w:tc>
          <w:tcPr>
            <w:tcW w:w="1983" w:type="dxa"/>
          </w:tcPr>
          <w:p w14:paraId="7697785F" w14:textId="77777777" w:rsidR="00C5388D" w:rsidRPr="00104AC5" w:rsidRDefault="00C5388D" w:rsidP="00152AA9">
            <w:pPr>
              <w:pStyle w:val="OBVESTILOIzdajaKrepko"/>
            </w:pPr>
            <w:r w:rsidRPr="00104AC5">
              <w:t>E-pošta uredništva:</w:t>
            </w:r>
          </w:p>
        </w:tc>
        <w:tc>
          <w:tcPr>
            <w:tcW w:w="5100" w:type="dxa"/>
          </w:tcPr>
          <w:p w14:paraId="2BF1BAF1" w14:textId="77777777" w:rsidR="00C5388D" w:rsidRPr="00104AC5" w:rsidRDefault="00000000" w:rsidP="00152AA9">
            <w:pPr>
              <w:pStyle w:val="OBVESTILOIzdaja"/>
            </w:pPr>
            <w:hyperlink r:id="rId9" w:history="1">
              <w:r w:rsidR="00C5388D" w:rsidRPr="00104AC5">
                <w:rPr>
                  <w:rStyle w:val="Hiperpovezava"/>
                </w:rPr>
                <w:t>alenka.ferlez-rus@ihps.si</w:t>
              </w:r>
            </w:hyperlink>
            <w:r w:rsidR="00C5388D" w:rsidRPr="00104AC5">
              <w:t xml:space="preserve"> </w:t>
            </w:r>
          </w:p>
        </w:tc>
        <w:tc>
          <w:tcPr>
            <w:tcW w:w="1933" w:type="dxa"/>
            <w:vMerge/>
          </w:tcPr>
          <w:p w14:paraId="739D6EB6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23BB9631" w14:textId="77777777" w:rsidTr="00883F89">
        <w:tc>
          <w:tcPr>
            <w:tcW w:w="1983" w:type="dxa"/>
          </w:tcPr>
          <w:p w14:paraId="06A4FF78" w14:textId="77777777" w:rsidR="00C5388D" w:rsidRPr="00104AC5" w:rsidRDefault="00C5388D" w:rsidP="00152AA9">
            <w:pPr>
              <w:pStyle w:val="OBVESTILOIzdajaKrepko"/>
            </w:pPr>
            <w:r w:rsidRPr="00104AC5">
              <w:t>Uredniški odbor:</w:t>
            </w:r>
          </w:p>
        </w:tc>
        <w:tc>
          <w:tcPr>
            <w:tcW w:w="5100" w:type="dxa"/>
          </w:tcPr>
          <w:p w14:paraId="02E94230" w14:textId="77777777" w:rsidR="00C5388D" w:rsidRPr="00104AC5" w:rsidRDefault="00111A4D" w:rsidP="00152AA9">
            <w:pPr>
              <w:pStyle w:val="OBVESTILOIzdaja"/>
            </w:pPr>
            <w:r w:rsidRPr="00104AC5">
              <w:t xml:space="preserve">Alenka Ferlež Rus in </w:t>
            </w:r>
            <w:r w:rsidR="00C5388D" w:rsidRPr="00104AC5">
              <w:t>Silvo Žveplan</w:t>
            </w:r>
          </w:p>
        </w:tc>
        <w:tc>
          <w:tcPr>
            <w:tcW w:w="1933" w:type="dxa"/>
            <w:vMerge/>
          </w:tcPr>
          <w:p w14:paraId="499CE9A1" w14:textId="77777777" w:rsidR="00C5388D" w:rsidRPr="00104AC5" w:rsidRDefault="00C5388D" w:rsidP="00152AA9">
            <w:pPr>
              <w:pStyle w:val="OBVESTILOIzdaja"/>
            </w:pPr>
          </w:p>
        </w:tc>
      </w:tr>
    </w:tbl>
    <w:p w14:paraId="6E7D91F7" w14:textId="32F979A2" w:rsidR="00C5388D" w:rsidRPr="00104AC5" w:rsidRDefault="00C5388D" w:rsidP="00C5388D">
      <w:pPr>
        <w:pStyle w:val="ISSN"/>
      </w:pPr>
      <w:r w:rsidRPr="00104AC5">
        <w:t xml:space="preserve">ISSN 2536-2372 </w:t>
      </w:r>
      <w:r w:rsidRPr="00104AC5">
        <w:rPr>
          <w:sz w:val="16"/>
          <w:szCs w:val="16"/>
        </w:rPr>
        <w:t>(za spletno izdajo)</w:t>
      </w:r>
      <w:r w:rsidR="00736374">
        <w:t xml:space="preserve"> </w:t>
      </w:r>
      <w:r w:rsidR="00736374">
        <w:tab/>
        <w:t>Letnik 2</w:t>
      </w:r>
      <w:r w:rsidR="00371C38">
        <w:t>9</w:t>
      </w:r>
      <w:r w:rsidRPr="00104AC5">
        <w:t xml:space="preserve">, št. </w:t>
      </w:r>
      <w:r w:rsidR="00EF6614">
        <w:t>10</w:t>
      </w:r>
      <w:r w:rsidR="000137EE" w:rsidRPr="00104AC5">
        <w:tab/>
      </w:r>
      <w:r w:rsidR="000137EE" w:rsidRPr="00104AC5">
        <w:tab/>
      </w:r>
      <w:r w:rsidR="00DF4F87">
        <w:t>2</w:t>
      </w:r>
      <w:r w:rsidR="00EF6614">
        <w:t>6</w:t>
      </w:r>
      <w:r w:rsidRPr="00104AC5">
        <w:t xml:space="preserve">. </w:t>
      </w:r>
      <w:r w:rsidR="000D0411">
        <w:t>junij</w:t>
      </w:r>
      <w:r w:rsidR="00736374">
        <w:t xml:space="preserve"> 202</w:t>
      </w:r>
      <w:r w:rsidR="007067C9">
        <w:t>3</w:t>
      </w:r>
    </w:p>
    <w:p w14:paraId="0ACD7D0D" w14:textId="77777777" w:rsidR="00E23EC6" w:rsidRDefault="00E23EC6" w:rsidP="00E23EC6">
      <w:pPr>
        <w:pStyle w:val="Naslov2"/>
        <w:rPr>
          <w:lang w:val="sl-SI"/>
        </w:rPr>
      </w:pPr>
      <w:r>
        <w:rPr>
          <w:lang w:val="sl-SI"/>
        </w:rPr>
        <w:t>ZATIRANJE AMERIŠKEGA ŠKRŽATKA</w:t>
      </w:r>
    </w:p>
    <w:p w14:paraId="2B8C25FA" w14:textId="256F9265" w:rsidR="00CB5771" w:rsidRDefault="003C5DBC" w:rsidP="00B4651E">
      <w:pPr>
        <w:spacing w:before="0" w:after="150"/>
        <w:rPr>
          <w:rFonts w:ascii="Arial" w:eastAsia="Times New Roman" w:hAnsi="Arial" w:cs="Arial"/>
          <w:color w:val="333333"/>
          <w:lang w:val="sl-SI" w:eastAsia="sl-SI"/>
        </w:rPr>
      </w:pPr>
      <w:r w:rsidRPr="003C5DBC">
        <w:rPr>
          <w:rFonts w:ascii="Arial" w:eastAsia="Times New Roman" w:hAnsi="Arial" w:cs="Arial"/>
          <w:color w:val="333333"/>
          <w:lang w:val="sl-SI" w:eastAsia="sl-SI"/>
        </w:rPr>
        <w:t xml:space="preserve">Na območju </w:t>
      </w:r>
      <w:r w:rsidR="00787AED">
        <w:rPr>
          <w:rFonts w:ascii="Arial" w:eastAsia="Times New Roman" w:hAnsi="Arial" w:cs="Arial"/>
          <w:color w:val="333333"/>
          <w:lang w:val="sl-SI" w:eastAsia="sl-SI"/>
        </w:rPr>
        <w:t xml:space="preserve">Štajerske - </w:t>
      </w:r>
      <w:r w:rsidRPr="003C5DBC">
        <w:rPr>
          <w:rFonts w:ascii="Arial" w:eastAsia="Times New Roman" w:hAnsi="Arial" w:cs="Arial"/>
          <w:color w:val="333333"/>
          <w:lang w:val="sl-SI" w:eastAsia="sl-SI"/>
        </w:rPr>
        <w:t xml:space="preserve">vinorodnega pod okoliša Šmarje – Virštanj, Slovenskih Konjic in Spodnje Savinjske doline je vinska trta v povprečju na opazovane lokacije </w:t>
      </w:r>
      <w:r>
        <w:rPr>
          <w:rFonts w:ascii="Arial" w:eastAsia="Times New Roman" w:hAnsi="Arial" w:cs="Arial"/>
          <w:color w:val="333333"/>
          <w:lang w:val="sl-SI" w:eastAsia="sl-SI"/>
        </w:rPr>
        <w:t xml:space="preserve">in sorte v fenološki fazi od </w:t>
      </w:r>
      <w:r w:rsidRPr="003C5DBC">
        <w:rPr>
          <w:rFonts w:ascii="Arial" w:eastAsia="Times New Roman" w:hAnsi="Arial" w:cs="Arial"/>
          <w:color w:val="333333"/>
          <w:lang w:val="sl-SI" w:eastAsia="sl-SI"/>
        </w:rPr>
        <w:t>BBCH 6</w:t>
      </w:r>
      <w:r>
        <w:rPr>
          <w:rFonts w:ascii="Arial" w:eastAsia="Times New Roman" w:hAnsi="Arial" w:cs="Arial"/>
          <w:color w:val="333333"/>
          <w:lang w:val="sl-SI" w:eastAsia="sl-SI"/>
        </w:rPr>
        <w:t>8</w:t>
      </w:r>
      <w:r w:rsidRPr="003C5DBC">
        <w:rPr>
          <w:rFonts w:ascii="Arial" w:eastAsia="Times New Roman" w:hAnsi="Arial" w:cs="Arial"/>
          <w:color w:val="333333"/>
          <w:lang w:val="sl-SI" w:eastAsia="sl-SI"/>
        </w:rPr>
        <w:t xml:space="preserve"> </w:t>
      </w:r>
      <w:r>
        <w:rPr>
          <w:rFonts w:ascii="Arial" w:eastAsia="Times New Roman" w:hAnsi="Arial" w:cs="Arial"/>
          <w:color w:val="333333"/>
          <w:lang w:val="sl-SI" w:eastAsia="sl-SI"/>
        </w:rPr>
        <w:t>(</w:t>
      </w:r>
      <w:r w:rsidRPr="003C5DBC">
        <w:rPr>
          <w:rFonts w:ascii="Arial" w:eastAsia="Times New Roman" w:hAnsi="Arial" w:cs="Arial"/>
          <w:color w:val="333333"/>
          <w:lang w:val="sl-SI" w:eastAsia="sl-SI"/>
        </w:rPr>
        <w:t>80 % odpadlih cvetnih kapic)</w:t>
      </w:r>
      <w:r>
        <w:rPr>
          <w:rFonts w:ascii="Arial" w:eastAsia="Times New Roman" w:hAnsi="Arial" w:cs="Arial"/>
          <w:color w:val="333333"/>
          <w:lang w:val="sl-SI" w:eastAsia="sl-SI"/>
        </w:rPr>
        <w:t xml:space="preserve"> do BBCH 69 (konec cvetenja).</w:t>
      </w:r>
      <w:r w:rsidRPr="003C5DBC">
        <w:rPr>
          <w:rFonts w:ascii="Arial" w:eastAsia="Times New Roman" w:hAnsi="Arial" w:cs="Arial"/>
          <w:color w:val="333333"/>
          <w:lang w:val="sl-SI" w:eastAsia="sl-SI"/>
        </w:rPr>
        <w:t xml:space="preserve"> </w:t>
      </w:r>
      <w:r w:rsidR="00787AED" w:rsidRPr="00787AED">
        <w:rPr>
          <w:rFonts w:ascii="Arial" w:eastAsia="Times New Roman" w:hAnsi="Arial" w:cs="Arial"/>
          <w:color w:val="333333"/>
          <w:lang w:val="sl-SI" w:eastAsia="sl-SI"/>
        </w:rPr>
        <w:t>V vinogradih najdemo največ ličink L2 razvojnega stadija, 26.6. smo našli tudi prve nimfe L3 razvojnega stadija.</w:t>
      </w:r>
    </w:p>
    <w:p w14:paraId="32BFD697" w14:textId="4E6B6351" w:rsidR="00704DC0" w:rsidRDefault="00704DC0" w:rsidP="00B4651E">
      <w:pPr>
        <w:spacing w:before="0" w:after="150"/>
        <w:rPr>
          <w:rFonts w:ascii="Arial" w:eastAsia="Times New Roman" w:hAnsi="Arial" w:cs="Arial"/>
          <w:lang w:val="sl-SI" w:eastAsia="sl-SI"/>
        </w:rPr>
      </w:pPr>
      <w:r>
        <w:rPr>
          <w:rFonts w:ascii="Arial" w:eastAsia="Times New Roman" w:hAnsi="Arial" w:cs="Arial"/>
          <w:color w:val="333333"/>
          <w:lang w:val="sl-SI" w:eastAsia="sl-SI"/>
        </w:rPr>
        <w:t xml:space="preserve">Obveščamo vas, </w:t>
      </w:r>
      <w:r>
        <w:rPr>
          <w:rFonts w:ascii="Arial" w:eastAsia="Times New Roman" w:hAnsi="Arial" w:cs="Arial"/>
          <w:lang w:val="sl-SI" w:eastAsia="sl-SI"/>
        </w:rPr>
        <w:t xml:space="preserve">da </w:t>
      </w:r>
      <w:r w:rsidRPr="004563EC">
        <w:rPr>
          <w:rFonts w:ascii="Arial" w:eastAsia="Times New Roman" w:hAnsi="Arial" w:cs="Arial"/>
          <w:lang w:val="sl-SI" w:eastAsia="sl-SI"/>
        </w:rPr>
        <w:t>je</w:t>
      </w:r>
      <w:r w:rsidR="00C914DD">
        <w:rPr>
          <w:rFonts w:ascii="Arial" w:eastAsia="Times New Roman" w:hAnsi="Arial" w:cs="Arial"/>
          <w:lang w:val="sl-SI" w:eastAsia="sl-SI"/>
        </w:rPr>
        <w:t xml:space="preserve"> v</w:t>
      </w:r>
      <w:r w:rsidRPr="004563EC">
        <w:rPr>
          <w:rFonts w:ascii="Arial" w:eastAsia="Times New Roman" w:hAnsi="Arial" w:cs="Arial"/>
          <w:lang w:val="sl-SI" w:eastAsia="sl-SI"/>
        </w:rPr>
        <w:t xml:space="preserve"> vinogradih, kjer je vinska trta</w:t>
      </w:r>
      <w:r w:rsidRPr="004563EC">
        <w:rPr>
          <w:rFonts w:ascii="Arial" w:eastAsia="Times New Roman" w:hAnsi="Arial" w:cs="Arial"/>
          <w:b/>
          <w:bCs/>
          <w:lang w:val="sl-SI" w:eastAsia="sl-SI"/>
        </w:rPr>
        <w:t xml:space="preserve"> zaključila cvetenje</w:t>
      </w:r>
      <w:r>
        <w:rPr>
          <w:rFonts w:ascii="Arial" w:eastAsia="Times New Roman" w:hAnsi="Arial" w:cs="Arial"/>
          <w:b/>
          <w:bCs/>
          <w:lang w:val="sl-SI" w:eastAsia="sl-SI"/>
        </w:rPr>
        <w:t>,</w:t>
      </w:r>
      <w:r w:rsidRPr="004563EC">
        <w:rPr>
          <w:rFonts w:ascii="Arial" w:eastAsia="Times New Roman" w:hAnsi="Arial" w:cs="Arial"/>
          <w:b/>
          <w:bCs/>
          <w:lang w:val="sl-SI" w:eastAsia="sl-SI"/>
        </w:rPr>
        <w:t xml:space="preserve"> </w:t>
      </w:r>
      <w:r w:rsidRPr="004563EC">
        <w:rPr>
          <w:rFonts w:ascii="Arial" w:eastAsia="Times New Roman" w:hAnsi="Arial" w:cs="Arial"/>
          <w:lang w:val="sl-SI" w:eastAsia="sl-SI"/>
        </w:rPr>
        <w:t>čas za prvo škropljenje proti ličinkam ameriškega škržatka.</w:t>
      </w:r>
    </w:p>
    <w:p w14:paraId="1828D409" w14:textId="77777777" w:rsidR="00787AED" w:rsidRDefault="00704DC0" w:rsidP="00B4651E">
      <w:pPr>
        <w:spacing w:before="0" w:after="0"/>
        <w:rPr>
          <w:rFonts w:ascii="Arial" w:eastAsia="Times New Roman" w:hAnsi="Arial" w:cs="Arial"/>
          <w:bCs/>
          <w:lang w:val="sl-SI" w:eastAsia="sl-SI"/>
        </w:rPr>
      </w:pPr>
      <w:r w:rsidRPr="004563EC">
        <w:rPr>
          <w:rFonts w:ascii="Arial" w:eastAsia="Times New Roman" w:hAnsi="Arial" w:cs="Arial"/>
          <w:b/>
          <w:bCs/>
          <w:color w:val="C00000"/>
          <w:lang w:val="sl-SI" w:eastAsia="sl-SI"/>
        </w:rPr>
        <w:t>Škropljenje opravite v času med 27. junijem in 7. julijem.</w:t>
      </w:r>
      <w:r w:rsidRPr="00787AED">
        <w:rPr>
          <w:rFonts w:ascii="Arial" w:eastAsia="Times New Roman" w:hAnsi="Arial" w:cs="Arial"/>
          <w:color w:val="C00000"/>
          <w:lang w:val="sl-SI" w:eastAsia="sl-SI"/>
        </w:rPr>
        <w:t xml:space="preserve"> </w:t>
      </w:r>
      <w:r w:rsidRPr="004563EC">
        <w:rPr>
          <w:rFonts w:ascii="Arial" w:eastAsia="Times New Roman" w:hAnsi="Arial" w:cs="Arial"/>
          <w:lang w:val="sl-SI" w:eastAsia="sl-SI"/>
        </w:rPr>
        <w:t>Škropljenje</w:t>
      </w:r>
      <w:r w:rsidRPr="004563EC">
        <w:rPr>
          <w:rFonts w:ascii="Arial" w:eastAsia="Times New Roman" w:hAnsi="Arial" w:cs="Arial"/>
          <w:b/>
          <w:bCs/>
          <w:color w:val="C00000"/>
          <w:lang w:val="sl-SI" w:eastAsia="sl-SI"/>
        </w:rPr>
        <w:t xml:space="preserve"> </w:t>
      </w:r>
      <w:r w:rsidRPr="004563EC">
        <w:rPr>
          <w:rFonts w:ascii="Arial" w:eastAsia="Times New Roman" w:hAnsi="Arial" w:cs="Arial"/>
          <w:bCs/>
          <w:lang w:val="sl-SI" w:eastAsia="sl-SI"/>
        </w:rPr>
        <w:t xml:space="preserve">opravite takrat, </w:t>
      </w:r>
      <w:r w:rsidRPr="004563EC">
        <w:rPr>
          <w:rFonts w:ascii="Arial" w:eastAsia="Times New Roman" w:hAnsi="Arial" w:cs="Arial"/>
          <w:b/>
          <w:lang w:val="sl-SI" w:eastAsia="sl-SI"/>
        </w:rPr>
        <w:t>ko je zaključeno cvetenje vseh sort v vinogradu</w:t>
      </w:r>
      <w:r w:rsidRPr="004563EC">
        <w:rPr>
          <w:rFonts w:ascii="Arial" w:eastAsia="Times New Roman" w:hAnsi="Arial" w:cs="Arial"/>
          <w:bCs/>
          <w:lang w:val="sl-SI" w:eastAsia="sl-SI"/>
        </w:rPr>
        <w:t>.</w:t>
      </w:r>
    </w:p>
    <w:p w14:paraId="02688D10" w14:textId="70F8E9A8" w:rsidR="00704DC0" w:rsidRPr="004563EC" w:rsidRDefault="00704DC0" w:rsidP="00B4651E">
      <w:pPr>
        <w:spacing w:before="0" w:after="0"/>
        <w:rPr>
          <w:rFonts w:ascii="Arial" w:eastAsia="Times New Roman" w:hAnsi="Arial" w:cs="Arial"/>
          <w:b/>
          <w:bCs/>
          <w:lang w:val="sl-SI" w:eastAsia="sl-SI"/>
        </w:rPr>
      </w:pPr>
      <w:r w:rsidRPr="004563EC">
        <w:rPr>
          <w:rFonts w:ascii="Arial" w:eastAsia="Times New Roman" w:hAnsi="Arial" w:cs="Arial"/>
          <w:b/>
          <w:bCs/>
          <w:lang w:val="sl-SI" w:eastAsia="sl-SI"/>
        </w:rPr>
        <w:t xml:space="preserve"> </w:t>
      </w:r>
    </w:p>
    <w:p w14:paraId="084306E3" w14:textId="63931EAC" w:rsidR="00E23EC6" w:rsidRPr="005E5F92" w:rsidRDefault="00704DC0" w:rsidP="00B4651E">
      <w:pPr>
        <w:spacing w:before="0" w:after="150"/>
        <w:rPr>
          <w:rFonts w:ascii="Arial" w:eastAsia="Times New Roman" w:hAnsi="Arial" w:cs="Arial"/>
          <w:color w:val="333333"/>
          <w:lang w:val="sl-SI" w:eastAsia="sl-SI"/>
        </w:rPr>
      </w:pPr>
      <w:r>
        <w:rPr>
          <w:rFonts w:ascii="Arial" w:eastAsia="Times New Roman" w:hAnsi="Arial" w:cs="Arial"/>
          <w:color w:val="333333"/>
          <w:lang w:val="sl-SI" w:eastAsia="sl-SI"/>
        </w:rPr>
        <w:t>Opozarjamo, da je z</w:t>
      </w:r>
      <w:r w:rsidR="00E23EC6" w:rsidRPr="005E5F92">
        <w:rPr>
          <w:rFonts w:ascii="Arial" w:eastAsia="Times New Roman" w:hAnsi="Arial" w:cs="Arial"/>
          <w:color w:val="333333"/>
          <w:lang w:val="sl-SI" w:eastAsia="sl-SI"/>
        </w:rPr>
        <w:t xml:space="preserve">a preprečevanje širjenja zlate trsne rumenice (FD) </w:t>
      </w:r>
      <w:r w:rsidR="005E5F92" w:rsidRPr="005E5F92">
        <w:rPr>
          <w:rFonts w:ascii="Arial" w:eastAsia="Times New Roman" w:hAnsi="Arial" w:cs="Arial"/>
          <w:color w:val="333333"/>
          <w:lang w:val="sl-SI" w:eastAsia="sl-SI"/>
        </w:rPr>
        <w:t>poleg odstranjevanj</w:t>
      </w:r>
      <w:r w:rsidR="00C914DD">
        <w:rPr>
          <w:rFonts w:ascii="Arial" w:eastAsia="Times New Roman" w:hAnsi="Arial" w:cs="Arial"/>
          <w:color w:val="333333"/>
          <w:lang w:val="sl-SI" w:eastAsia="sl-SI"/>
        </w:rPr>
        <w:t>a</w:t>
      </w:r>
      <w:r w:rsidR="005E5F92" w:rsidRPr="005E5F92">
        <w:rPr>
          <w:rFonts w:ascii="Arial" w:eastAsia="Times New Roman" w:hAnsi="Arial" w:cs="Arial"/>
          <w:color w:val="333333"/>
          <w:lang w:val="sl-SI" w:eastAsia="sl-SI"/>
        </w:rPr>
        <w:t xml:space="preserve"> okuženih trt </w:t>
      </w:r>
      <w:r w:rsidR="00E23EC6" w:rsidRPr="005E5F92">
        <w:rPr>
          <w:rFonts w:ascii="Arial" w:eastAsia="Times New Roman" w:hAnsi="Arial" w:cs="Arial"/>
          <w:color w:val="333333"/>
          <w:lang w:val="sl-SI" w:eastAsia="sl-SI"/>
        </w:rPr>
        <w:t xml:space="preserve">ključnega pomena </w:t>
      </w:r>
      <w:r w:rsidR="00E23EC6" w:rsidRPr="00787AED">
        <w:rPr>
          <w:rFonts w:ascii="Arial" w:eastAsia="Times New Roman" w:hAnsi="Arial" w:cs="Arial"/>
          <w:b/>
          <w:bCs/>
          <w:color w:val="333333"/>
          <w:u w:val="single"/>
          <w:lang w:val="sl-SI" w:eastAsia="sl-SI"/>
        </w:rPr>
        <w:t xml:space="preserve">pravočasno </w:t>
      </w:r>
      <w:r w:rsidR="005E5F92" w:rsidRPr="00787AED">
        <w:rPr>
          <w:rFonts w:ascii="Arial" w:eastAsia="Times New Roman" w:hAnsi="Arial" w:cs="Arial"/>
          <w:b/>
          <w:bCs/>
          <w:color w:val="333333"/>
          <w:u w:val="single"/>
          <w:lang w:val="sl-SI" w:eastAsia="sl-SI"/>
        </w:rPr>
        <w:t xml:space="preserve">in dosledno </w:t>
      </w:r>
      <w:r w:rsidR="00E23EC6" w:rsidRPr="00787AED">
        <w:rPr>
          <w:rFonts w:ascii="Arial" w:eastAsia="Times New Roman" w:hAnsi="Arial" w:cs="Arial"/>
          <w:b/>
          <w:bCs/>
          <w:color w:val="333333"/>
          <w:u w:val="single"/>
          <w:lang w:val="sl-SI" w:eastAsia="sl-SI"/>
        </w:rPr>
        <w:t>zatiranje ameriškega škržatka</w:t>
      </w:r>
      <w:r w:rsidR="00E23EC6" w:rsidRPr="005E5F92">
        <w:rPr>
          <w:rFonts w:ascii="Arial" w:eastAsia="Times New Roman" w:hAnsi="Arial" w:cs="Arial"/>
          <w:color w:val="333333"/>
          <w:lang w:val="sl-SI" w:eastAsia="sl-SI"/>
        </w:rPr>
        <w:t xml:space="preserve"> – prenašalca FD.</w:t>
      </w:r>
    </w:p>
    <w:p w14:paraId="0E6BD78F" w14:textId="46EF9A22" w:rsidR="00E23EC6" w:rsidRPr="005E5F92" w:rsidRDefault="00E23EC6" w:rsidP="00B4651E">
      <w:pPr>
        <w:spacing w:before="0" w:after="150"/>
        <w:rPr>
          <w:rFonts w:ascii="Arial" w:eastAsia="Times New Roman" w:hAnsi="Arial" w:cs="Arial"/>
          <w:color w:val="333333"/>
          <w:lang w:val="sl-SI" w:eastAsia="sl-SI"/>
        </w:rPr>
      </w:pPr>
      <w:r w:rsidRPr="005E5F92">
        <w:rPr>
          <w:rFonts w:ascii="Arial" w:eastAsia="Times New Roman" w:hAnsi="Arial" w:cs="Arial"/>
          <w:color w:val="333333"/>
          <w:lang w:val="sl-SI" w:eastAsia="sl-SI"/>
        </w:rPr>
        <w:t xml:space="preserve">V skladu s Pravilnikom o ukrepih za preprečevanje širjenja in zatiranja zlate trsne rumenice je zatiranje ameriškega škržatka </w:t>
      </w:r>
      <w:r w:rsidRPr="005E5F92">
        <w:rPr>
          <w:rFonts w:ascii="Arial" w:eastAsia="Times New Roman" w:hAnsi="Arial" w:cs="Arial"/>
          <w:b/>
          <w:bCs/>
          <w:color w:val="333333"/>
          <w:lang w:val="sl-SI" w:eastAsia="sl-SI"/>
        </w:rPr>
        <w:t>obvezno</w:t>
      </w:r>
      <w:r w:rsidRPr="005E5F92">
        <w:rPr>
          <w:rFonts w:ascii="Arial" w:eastAsia="Times New Roman" w:hAnsi="Arial" w:cs="Arial"/>
          <w:color w:val="333333"/>
          <w:lang w:val="sl-SI" w:eastAsia="sl-SI"/>
        </w:rPr>
        <w:t xml:space="preserve"> za vse imetnike trte in sicer:</w:t>
      </w:r>
    </w:p>
    <w:p w14:paraId="5A39390D" w14:textId="6470FDE4" w:rsidR="00E23EC6" w:rsidRPr="005E5F92" w:rsidRDefault="00E23EC6" w:rsidP="00B4651E">
      <w:pPr>
        <w:pStyle w:val="Odstavekseznama"/>
        <w:numPr>
          <w:ilvl w:val="0"/>
          <w:numId w:val="16"/>
        </w:numPr>
        <w:spacing w:before="0" w:after="0"/>
        <w:rPr>
          <w:rFonts w:ascii="Arial" w:eastAsia="Times New Roman" w:hAnsi="Arial" w:cs="Times New Roman"/>
          <w:lang w:val="sl-SI"/>
        </w:rPr>
      </w:pPr>
      <w:r w:rsidRPr="005E5F92">
        <w:rPr>
          <w:rFonts w:ascii="Arial" w:eastAsia="Times New Roman" w:hAnsi="Arial" w:cs="Times New Roman"/>
          <w:lang w:val="sl-SI"/>
        </w:rPr>
        <w:t xml:space="preserve">v vinogradih </w:t>
      </w:r>
      <w:r w:rsidRPr="005E5F92">
        <w:rPr>
          <w:rFonts w:ascii="Arial" w:eastAsia="Times New Roman" w:hAnsi="Arial" w:cs="Times New Roman"/>
          <w:b/>
          <w:lang w:val="sl-SI"/>
        </w:rPr>
        <w:t>za pridelavo grozdja</w:t>
      </w:r>
      <w:r w:rsidRPr="005E5F92">
        <w:rPr>
          <w:rFonts w:ascii="Arial" w:eastAsia="Times New Roman" w:hAnsi="Arial" w:cs="Times New Roman"/>
          <w:lang w:val="sl-SI"/>
        </w:rPr>
        <w:t xml:space="preserve"> ter </w:t>
      </w:r>
      <w:r w:rsidR="005E5F92" w:rsidRPr="005E5F92">
        <w:rPr>
          <w:rFonts w:ascii="Arial" w:eastAsia="Times New Roman" w:hAnsi="Arial" w:cs="Times New Roman"/>
          <w:b/>
          <w:lang w:val="sl-SI"/>
        </w:rPr>
        <w:t>na</w:t>
      </w:r>
      <w:r w:rsidRPr="005E5F92">
        <w:rPr>
          <w:rFonts w:ascii="Arial" w:eastAsia="Times New Roman" w:hAnsi="Arial" w:cs="Times New Roman"/>
          <w:b/>
          <w:lang w:val="sl-SI"/>
        </w:rPr>
        <w:t xml:space="preserve"> brajdah in ohišnicah</w:t>
      </w:r>
      <w:r w:rsidRPr="005E5F92">
        <w:rPr>
          <w:rFonts w:ascii="Arial" w:eastAsia="Times New Roman" w:hAnsi="Arial" w:cs="Times New Roman"/>
          <w:lang w:val="sl-SI"/>
        </w:rPr>
        <w:t xml:space="preserve"> v celotnem razmejenem območju (v okuženih območjih, varovalnih pasovih in žariščih okužb</w:t>
      </w:r>
      <w:r w:rsidR="005E5F92" w:rsidRPr="005E5F92">
        <w:rPr>
          <w:rFonts w:ascii="Arial" w:eastAsia="Times New Roman" w:hAnsi="Arial" w:cs="Times New Roman"/>
          <w:lang w:val="sl-SI"/>
        </w:rPr>
        <w:t>e</w:t>
      </w:r>
      <w:r w:rsidRPr="005E5F92">
        <w:rPr>
          <w:rFonts w:ascii="Arial" w:eastAsia="Times New Roman" w:hAnsi="Arial" w:cs="Times New Roman"/>
          <w:lang w:val="sl-SI"/>
        </w:rPr>
        <w:t>) zlate trsne rumenice, ki zajema vse tri vinorodne dežele</w:t>
      </w:r>
      <w:r w:rsidR="00861CCD">
        <w:rPr>
          <w:rFonts w:ascii="Arial" w:eastAsia="Times New Roman" w:hAnsi="Arial" w:cs="Times New Roman"/>
          <w:lang w:val="sl-SI"/>
        </w:rPr>
        <w:t xml:space="preserve"> ter</w:t>
      </w:r>
      <w:r w:rsidRPr="005E5F92">
        <w:rPr>
          <w:rFonts w:ascii="Arial" w:eastAsia="Times New Roman" w:hAnsi="Arial" w:cs="Times New Roman"/>
          <w:lang w:val="sl-SI"/>
        </w:rPr>
        <w:t xml:space="preserve"> </w:t>
      </w:r>
    </w:p>
    <w:p w14:paraId="604E9916" w14:textId="77777777" w:rsidR="00E23EC6" w:rsidRPr="005E5F92" w:rsidRDefault="00E23EC6" w:rsidP="00B4651E">
      <w:pPr>
        <w:pStyle w:val="Odstavekseznama"/>
        <w:numPr>
          <w:ilvl w:val="0"/>
          <w:numId w:val="16"/>
        </w:numPr>
        <w:spacing w:before="0" w:after="0"/>
        <w:rPr>
          <w:rFonts w:ascii="Arial" w:eastAsia="Times New Roman" w:hAnsi="Arial" w:cs="Times New Roman"/>
          <w:lang w:val="sl-SI"/>
        </w:rPr>
      </w:pPr>
      <w:r w:rsidRPr="005E5F92">
        <w:rPr>
          <w:rFonts w:ascii="Arial" w:eastAsia="Times New Roman" w:hAnsi="Arial" w:cs="Times New Roman"/>
          <w:lang w:val="sl-SI"/>
        </w:rPr>
        <w:t>v matičnih vinogradih, matičnjakih in trsnicah na celotnem območju Slovenije.</w:t>
      </w:r>
    </w:p>
    <w:p w14:paraId="4253DA60" w14:textId="627830C4" w:rsidR="00E23EC6" w:rsidRPr="007C4ADB" w:rsidRDefault="007C4ADB" w:rsidP="00B4651E">
      <w:pPr>
        <w:shd w:val="clear" w:color="auto" w:fill="FFF2CC" w:themeFill="accent4" w:themeFillTint="33"/>
        <w:rPr>
          <w:rFonts w:ascii="Arial" w:hAnsi="Arial" w:cs="Arial"/>
          <w:b/>
          <w:bCs/>
          <w:highlight w:val="yellow"/>
          <w:lang w:val="sl-SI" w:eastAsia="sl-SI"/>
        </w:rPr>
      </w:pPr>
      <w:r w:rsidRPr="007C4ADB">
        <w:rPr>
          <w:rFonts w:ascii="Arial" w:hAnsi="Arial" w:cs="Arial"/>
          <w:b/>
          <w:bCs/>
          <w:lang w:val="sl-SI" w:eastAsia="sl-SI"/>
        </w:rPr>
        <w:t xml:space="preserve">Število obveznih </w:t>
      </w:r>
      <w:proofErr w:type="spellStart"/>
      <w:r w:rsidRPr="007C4ADB">
        <w:rPr>
          <w:rFonts w:ascii="Arial" w:hAnsi="Arial" w:cs="Arial"/>
          <w:b/>
          <w:bCs/>
          <w:lang w:val="sl-SI" w:eastAsia="sl-SI"/>
        </w:rPr>
        <w:t>tretiranj</w:t>
      </w:r>
      <w:proofErr w:type="spellEnd"/>
      <w:r w:rsidRPr="007C4ADB">
        <w:rPr>
          <w:rFonts w:ascii="Arial" w:hAnsi="Arial" w:cs="Arial"/>
          <w:b/>
          <w:bCs/>
          <w:lang w:val="sl-SI" w:eastAsia="sl-SI"/>
        </w:rPr>
        <w:t xml:space="preserve"> v vinogradih za pridelavo grozdja </w:t>
      </w:r>
      <w:r w:rsidR="00C23823">
        <w:rPr>
          <w:rFonts w:ascii="Arial" w:hAnsi="Arial" w:cs="Arial"/>
          <w:b/>
          <w:bCs/>
          <w:lang w:val="sl-SI" w:eastAsia="sl-SI"/>
        </w:rPr>
        <w:t xml:space="preserve">je </w:t>
      </w:r>
      <w:r w:rsidRPr="007C4ADB">
        <w:rPr>
          <w:rFonts w:ascii="Arial" w:hAnsi="Arial" w:cs="Arial"/>
          <w:b/>
          <w:bCs/>
          <w:lang w:val="sl-SI" w:eastAsia="sl-SI"/>
        </w:rPr>
        <w:t>v razmejenih območjih pri integriranem varstvu določeno po občinah.</w:t>
      </w:r>
    </w:p>
    <w:p w14:paraId="54E7E75F" w14:textId="14BD3734" w:rsidR="00525E28" w:rsidRPr="00525E28" w:rsidRDefault="007C4ADB" w:rsidP="00B4651E">
      <w:pPr>
        <w:spacing w:before="0" w:after="150"/>
        <w:rPr>
          <w:rFonts w:ascii="Arial" w:eastAsia="Times New Roman" w:hAnsi="Arial" w:cs="Arial"/>
          <w:bCs/>
          <w:lang w:val="sl-SI" w:eastAsia="sl-SI"/>
        </w:rPr>
      </w:pPr>
      <w:r w:rsidRPr="00525E28">
        <w:rPr>
          <w:rFonts w:ascii="Arial" w:eastAsia="Times New Roman" w:hAnsi="Arial" w:cs="Arial"/>
          <w:b/>
          <w:bCs/>
          <w:color w:val="C00000"/>
          <w:lang w:val="sl-SI" w:eastAsia="sl-SI"/>
        </w:rPr>
        <w:t>Razmejeno območje</w:t>
      </w:r>
      <w:r w:rsidRPr="00525E28">
        <w:rPr>
          <w:rFonts w:ascii="Arial" w:eastAsia="Times New Roman" w:hAnsi="Arial" w:cs="Arial"/>
          <w:color w:val="C00000"/>
          <w:lang w:val="sl-SI" w:eastAsia="sl-SI"/>
        </w:rPr>
        <w:t xml:space="preserve"> (varovalni pas </w:t>
      </w:r>
      <w:r w:rsidR="00861CCD">
        <w:rPr>
          <w:rFonts w:ascii="Arial" w:eastAsia="Times New Roman" w:hAnsi="Arial" w:cs="Arial"/>
          <w:color w:val="C00000"/>
          <w:lang w:val="sl-SI" w:eastAsia="sl-SI"/>
        </w:rPr>
        <w:t xml:space="preserve">vključno </w:t>
      </w:r>
      <w:r w:rsidRPr="00525E28">
        <w:rPr>
          <w:rFonts w:ascii="Arial" w:eastAsia="Times New Roman" w:hAnsi="Arial" w:cs="Arial"/>
          <w:color w:val="C00000"/>
          <w:lang w:val="sl-SI" w:eastAsia="sl-SI"/>
        </w:rPr>
        <w:t xml:space="preserve">z žarišči okužbe) </w:t>
      </w:r>
      <w:r w:rsidRPr="00525E28">
        <w:rPr>
          <w:rFonts w:ascii="Arial" w:eastAsia="Times New Roman" w:hAnsi="Arial" w:cs="Arial"/>
          <w:b/>
          <w:bCs/>
          <w:color w:val="C00000"/>
          <w:lang w:val="sl-SI" w:eastAsia="sl-SI"/>
        </w:rPr>
        <w:t>Štajerske</w:t>
      </w:r>
      <w:r w:rsidR="001F016F" w:rsidRPr="00525E28">
        <w:rPr>
          <w:rFonts w:ascii="Arial" w:eastAsia="Times New Roman" w:hAnsi="Arial" w:cs="Arial"/>
          <w:color w:val="C00000"/>
          <w:lang w:val="sl-SI" w:eastAsia="sl-SI"/>
        </w:rPr>
        <w:t>,</w:t>
      </w:r>
      <w:r w:rsidRPr="00525E28">
        <w:rPr>
          <w:rFonts w:ascii="Arial" w:eastAsia="Times New Roman" w:hAnsi="Arial" w:cs="Arial"/>
          <w:color w:val="C00000"/>
          <w:lang w:val="sl-SI" w:eastAsia="sl-SI"/>
        </w:rPr>
        <w:t xml:space="preserve"> v okviru delovanja </w:t>
      </w:r>
      <w:bookmarkStart w:id="0" w:name="_Hlk138603429"/>
      <w:r w:rsidR="00E23EC6" w:rsidRPr="00525E28">
        <w:rPr>
          <w:rFonts w:ascii="Arial" w:eastAsia="Times New Roman" w:hAnsi="Arial" w:cs="Arial"/>
          <w:color w:val="C00000"/>
          <w:lang w:val="sl-SI" w:eastAsia="sl-SI"/>
        </w:rPr>
        <w:t>Javna služba zdravstvenega varstva Celjske in Koroške regije</w:t>
      </w:r>
      <w:r w:rsidR="00704DC0">
        <w:rPr>
          <w:rFonts w:ascii="Arial" w:eastAsia="Times New Roman" w:hAnsi="Arial" w:cs="Arial"/>
          <w:color w:val="C00000"/>
          <w:lang w:val="sl-SI" w:eastAsia="sl-SI"/>
        </w:rPr>
        <w:t>,</w:t>
      </w:r>
      <w:r w:rsidR="00E23EC6" w:rsidRPr="00525E28">
        <w:rPr>
          <w:rFonts w:ascii="Arial" w:eastAsia="Times New Roman" w:hAnsi="Arial" w:cs="Arial"/>
          <w:color w:val="C00000"/>
          <w:lang w:val="sl-SI" w:eastAsia="sl-SI"/>
        </w:rPr>
        <w:t xml:space="preserve"> </w:t>
      </w:r>
      <w:bookmarkEnd w:id="0"/>
      <w:r w:rsidR="00E23EC6" w:rsidRPr="00525E28">
        <w:rPr>
          <w:rFonts w:ascii="Arial" w:eastAsia="Times New Roman" w:hAnsi="Arial" w:cs="Arial"/>
          <w:color w:val="C00000"/>
          <w:lang w:val="sl-SI" w:eastAsia="sl-SI"/>
        </w:rPr>
        <w:t>obsega naslednje občine:</w:t>
      </w:r>
      <w:r w:rsidR="001F016F" w:rsidRPr="00525E28">
        <w:rPr>
          <w:rFonts w:ascii="Arial" w:eastAsia="Times New Roman" w:hAnsi="Arial" w:cs="Arial"/>
          <w:b/>
          <w:color w:val="C00000"/>
          <w:lang w:val="sl-SI" w:eastAsia="sl-SI"/>
        </w:rPr>
        <w:t xml:space="preserve"> </w:t>
      </w:r>
      <w:r w:rsidR="00E23EC6" w:rsidRPr="00525E28">
        <w:rPr>
          <w:rFonts w:ascii="Arial" w:eastAsia="Times New Roman" w:hAnsi="Arial" w:cs="Arial"/>
          <w:b/>
          <w:color w:val="C00000"/>
          <w:lang w:val="sl-SI" w:eastAsia="sl-SI"/>
        </w:rPr>
        <w:t>Zreče, Slovenske Konjice,</w:t>
      </w:r>
      <w:r w:rsidR="001F016F" w:rsidRPr="00525E28">
        <w:rPr>
          <w:rFonts w:ascii="Arial" w:eastAsia="Times New Roman" w:hAnsi="Arial" w:cs="Arial"/>
          <w:b/>
          <w:color w:val="C00000"/>
          <w:lang w:val="sl-SI" w:eastAsia="sl-SI"/>
        </w:rPr>
        <w:t xml:space="preserve"> Vojnik,</w:t>
      </w:r>
      <w:r w:rsidR="00E23EC6" w:rsidRPr="00525E28">
        <w:rPr>
          <w:rFonts w:ascii="Arial" w:eastAsia="Times New Roman" w:hAnsi="Arial" w:cs="Arial"/>
          <w:b/>
          <w:color w:val="C00000"/>
          <w:lang w:val="sl-SI" w:eastAsia="sl-SI"/>
        </w:rPr>
        <w:t xml:space="preserve"> </w:t>
      </w:r>
      <w:r w:rsidR="00E23EC6" w:rsidRPr="00750BD2">
        <w:rPr>
          <w:rFonts w:ascii="Arial" w:eastAsia="Times New Roman" w:hAnsi="Arial" w:cs="Arial"/>
          <w:b/>
          <w:color w:val="C00000"/>
          <w:lang w:val="sl-SI" w:eastAsia="sl-SI"/>
        </w:rPr>
        <w:t>Šentjur, Šmarje pri Jelšah, Rogaška Slatina, Rogatec, Podčetrtek, Kozje in Bistrica ob Sotli</w:t>
      </w:r>
      <w:r w:rsidR="00E23EC6" w:rsidRPr="00525E28">
        <w:rPr>
          <w:rFonts w:ascii="Arial" w:eastAsia="Times New Roman" w:hAnsi="Arial" w:cs="Arial"/>
          <w:b/>
          <w:color w:val="C00000"/>
          <w:lang w:val="it-IT" w:eastAsia="sl-SI"/>
        </w:rPr>
        <w:t>.</w:t>
      </w:r>
      <w:r w:rsidR="00525E28" w:rsidRPr="00525E28">
        <w:rPr>
          <w:rFonts w:ascii="Arial" w:eastAsia="Times New Roman" w:hAnsi="Arial" w:cs="Arial"/>
          <w:b/>
          <w:color w:val="C00000"/>
          <w:lang w:val="it-IT" w:eastAsia="sl-SI"/>
        </w:rPr>
        <w:t xml:space="preserve"> </w:t>
      </w:r>
      <w:r w:rsidR="00525E28" w:rsidRPr="00525E28">
        <w:rPr>
          <w:rFonts w:ascii="Arial" w:eastAsia="Times New Roman" w:hAnsi="Arial" w:cs="Arial"/>
          <w:bCs/>
          <w:lang w:val="sl-SI" w:eastAsia="sl-SI"/>
        </w:rPr>
        <w:t xml:space="preserve">Število obveznih </w:t>
      </w:r>
      <w:proofErr w:type="spellStart"/>
      <w:r w:rsidR="00525E28" w:rsidRPr="00525E28">
        <w:rPr>
          <w:rFonts w:ascii="Arial" w:eastAsia="Times New Roman" w:hAnsi="Arial" w:cs="Arial"/>
          <w:bCs/>
          <w:lang w:val="sl-SI" w:eastAsia="sl-SI"/>
        </w:rPr>
        <w:t>tretiranj</w:t>
      </w:r>
      <w:proofErr w:type="spellEnd"/>
      <w:r w:rsidR="00525E28" w:rsidRPr="00525E28">
        <w:rPr>
          <w:rFonts w:ascii="Arial" w:eastAsia="Times New Roman" w:hAnsi="Arial" w:cs="Arial"/>
          <w:bCs/>
          <w:lang w:val="sl-SI" w:eastAsia="sl-SI"/>
        </w:rPr>
        <w:t xml:space="preserve"> v navedenih občinah je </w:t>
      </w:r>
      <w:r w:rsidR="00704DC0">
        <w:rPr>
          <w:rFonts w:ascii="Arial" w:eastAsia="Times New Roman" w:hAnsi="Arial" w:cs="Arial"/>
          <w:bCs/>
          <w:lang w:val="sl-SI" w:eastAsia="sl-SI"/>
        </w:rPr>
        <w:t xml:space="preserve">navedeno </w:t>
      </w:r>
      <w:r w:rsidR="00525E28" w:rsidRPr="00525E28">
        <w:rPr>
          <w:rFonts w:ascii="Arial" w:eastAsia="Times New Roman" w:hAnsi="Arial" w:cs="Arial"/>
          <w:bCs/>
          <w:lang w:val="sl-SI" w:eastAsia="sl-SI"/>
        </w:rPr>
        <w:t>v preglednici 1.</w:t>
      </w:r>
    </w:p>
    <w:p w14:paraId="7D560A5A" w14:textId="76E7313D" w:rsidR="00525E28" w:rsidRPr="00F67C2A" w:rsidRDefault="00525E28" w:rsidP="00B4651E">
      <w:pPr>
        <w:pStyle w:val="Napis"/>
        <w:rPr>
          <w:rFonts w:ascii="Arial" w:hAnsi="Arial" w:cs="Arial"/>
          <w:i w:val="0"/>
          <w:iCs w:val="0"/>
          <w:color w:val="auto"/>
          <w:sz w:val="20"/>
          <w:szCs w:val="20"/>
          <w:lang w:val="sl-SI" w:eastAsia="sl-SI"/>
        </w:rPr>
      </w:pPr>
      <w:r w:rsidRPr="00F67C2A">
        <w:rPr>
          <w:rFonts w:ascii="Arial" w:hAnsi="Arial" w:cs="Arial"/>
          <w:i w:val="0"/>
          <w:iCs w:val="0"/>
          <w:color w:val="auto"/>
          <w:sz w:val="20"/>
          <w:szCs w:val="20"/>
          <w:lang w:val="sl-SI" w:eastAsia="sl-SI"/>
        </w:rPr>
        <w:t xml:space="preserve">Preglednica 1: Število obveznih </w:t>
      </w:r>
      <w:proofErr w:type="spellStart"/>
      <w:r w:rsidRPr="00F67C2A">
        <w:rPr>
          <w:rFonts w:ascii="Arial" w:hAnsi="Arial" w:cs="Arial"/>
          <w:i w:val="0"/>
          <w:iCs w:val="0"/>
          <w:color w:val="auto"/>
          <w:sz w:val="20"/>
          <w:szCs w:val="20"/>
          <w:lang w:val="sl-SI" w:eastAsia="sl-SI"/>
        </w:rPr>
        <w:t>tretiranj</w:t>
      </w:r>
      <w:proofErr w:type="spellEnd"/>
      <w:r w:rsidRPr="00F67C2A">
        <w:rPr>
          <w:rFonts w:ascii="Arial" w:hAnsi="Arial" w:cs="Arial"/>
          <w:i w:val="0"/>
          <w:iCs w:val="0"/>
          <w:color w:val="auto"/>
          <w:sz w:val="20"/>
          <w:szCs w:val="20"/>
          <w:lang w:val="sl-SI" w:eastAsia="sl-SI"/>
        </w:rPr>
        <w:t xml:space="preserve"> ameriškega škržatka v varovalnem pasu</w:t>
      </w:r>
      <w:r w:rsidR="00861CCD">
        <w:rPr>
          <w:rFonts w:ascii="Arial" w:hAnsi="Arial" w:cs="Arial"/>
          <w:i w:val="0"/>
          <w:iCs w:val="0"/>
          <w:color w:val="auto"/>
          <w:sz w:val="20"/>
          <w:szCs w:val="20"/>
          <w:lang w:val="sl-SI" w:eastAsia="sl-SI"/>
        </w:rPr>
        <w:t xml:space="preserve"> vključno z žarišči okužbe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525E28" w:rsidRPr="00F67C2A" w14:paraId="13A3FF22" w14:textId="77777777" w:rsidTr="00861CCD">
        <w:tc>
          <w:tcPr>
            <w:tcW w:w="3681" w:type="dxa"/>
            <w:vAlign w:val="bottom"/>
          </w:tcPr>
          <w:p w14:paraId="24967697" w14:textId="146060E6" w:rsidR="00525E28" w:rsidRPr="00F67C2A" w:rsidRDefault="00525E28" w:rsidP="00B4651E">
            <w:pPr>
              <w:pStyle w:val="OBVESTILOTabelaKrepko"/>
              <w:rPr>
                <w:rFonts w:ascii="Arial" w:hAnsi="Arial" w:cs="Arial"/>
                <w:lang w:val="sl-SI" w:eastAsia="sl-SI"/>
              </w:rPr>
            </w:pPr>
            <w:r w:rsidRPr="00F67C2A">
              <w:rPr>
                <w:rFonts w:ascii="Arial" w:hAnsi="Arial" w:cs="Arial"/>
                <w:lang w:val="sl-SI" w:eastAsia="sl-SI"/>
              </w:rPr>
              <w:t>Občine</w:t>
            </w:r>
          </w:p>
        </w:tc>
        <w:tc>
          <w:tcPr>
            <w:tcW w:w="5335" w:type="dxa"/>
            <w:vAlign w:val="bottom"/>
          </w:tcPr>
          <w:p w14:paraId="3B50539A" w14:textId="331F7196" w:rsidR="00525E28" w:rsidRPr="00F67C2A" w:rsidRDefault="00525E28" w:rsidP="00B4651E">
            <w:pPr>
              <w:pStyle w:val="OBVESTILOTabelaKrepko"/>
              <w:rPr>
                <w:rFonts w:ascii="Arial" w:hAnsi="Arial" w:cs="Arial"/>
                <w:lang w:val="sl-SI" w:eastAsia="sl-SI"/>
              </w:rPr>
            </w:pPr>
            <w:r w:rsidRPr="00F67C2A">
              <w:rPr>
                <w:rFonts w:ascii="Arial" w:hAnsi="Arial" w:cs="Arial"/>
                <w:lang w:val="sl-SI" w:eastAsia="sl-SI"/>
              </w:rPr>
              <w:t xml:space="preserve">Število obveznih </w:t>
            </w:r>
            <w:proofErr w:type="spellStart"/>
            <w:r w:rsidRPr="00F67C2A">
              <w:rPr>
                <w:rFonts w:ascii="Arial" w:hAnsi="Arial" w:cs="Arial"/>
                <w:lang w:val="sl-SI" w:eastAsia="sl-SI"/>
              </w:rPr>
              <w:t>tretiranj</w:t>
            </w:r>
            <w:proofErr w:type="spellEnd"/>
            <w:r w:rsidRPr="00F67C2A">
              <w:rPr>
                <w:rFonts w:ascii="Arial" w:hAnsi="Arial" w:cs="Arial"/>
                <w:lang w:val="sl-SI" w:eastAsia="sl-SI"/>
              </w:rPr>
              <w:t xml:space="preserve"> letno</w:t>
            </w:r>
          </w:p>
        </w:tc>
      </w:tr>
      <w:tr w:rsidR="00525E28" w14:paraId="3D2320ED" w14:textId="77777777" w:rsidTr="00861CCD">
        <w:tc>
          <w:tcPr>
            <w:tcW w:w="3681" w:type="dxa"/>
            <w:vAlign w:val="center"/>
          </w:tcPr>
          <w:p w14:paraId="157F7A12" w14:textId="2BFDFE39" w:rsidR="00525E28" w:rsidRPr="00481B02" w:rsidRDefault="00F67C2A" w:rsidP="00B4651E">
            <w:pPr>
              <w:pStyle w:val="OBVESTILOTabelaBesedilo"/>
              <w:rPr>
                <w:rFonts w:ascii="Arial" w:hAnsi="Arial" w:cs="Arial"/>
                <w:b w:val="0"/>
                <w:bCs w:val="0"/>
                <w:sz w:val="22"/>
                <w:szCs w:val="22"/>
                <w:highlight w:val="yellow"/>
                <w:lang w:val="sl-SI" w:eastAsia="sl-SI"/>
              </w:rPr>
            </w:pPr>
            <w:r w:rsidRPr="00481B02">
              <w:rPr>
                <w:rFonts w:ascii="Arial" w:hAnsi="Arial" w:cs="Arial"/>
                <w:b w:val="0"/>
                <w:bCs w:val="0"/>
                <w:sz w:val="22"/>
                <w:szCs w:val="22"/>
                <w:lang w:val="sl-SI" w:eastAsia="sl-SI"/>
              </w:rPr>
              <w:t>Zreče, Slovenske Konjice, Vojnik, Šentjur, Šmarje pri Jelšah, Rogaška Slatina, Rogatec, Podčetrtek, Kozje</w:t>
            </w:r>
          </w:p>
        </w:tc>
        <w:tc>
          <w:tcPr>
            <w:tcW w:w="5335" w:type="dxa"/>
          </w:tcPr>
          <w:p w14:paraId="567AB94A" w14:textId="2D8E55CE" w:rsidR="00525E28" w:rsidRPr="00410F68" w:rsidRDefault="00F67C2A" w:rsidP="00B4651E">
            <w:pPr>
              <w:pStyle w:val="OBVESTILOTabelaBesedilo"/>
              <w:rPr>
                <w:rFonts w:ascii="Arial" w:hAnsi="Arial" w:cs="Arial"/>
                <w:b w:val="0"/>
                <w:bCs w:val="0"/>
                <w:sz w:val="22"/>
                <w:szCs w:val="22"/>
                <w:highlight w:val="yellow"/>
                <w:lang w:val="sl-SI" w:eastAsia="sl-SI"/>
              </w:rPr>
            </w:pPr>
            <w:r w:rsidRPr="00410F68">
              <w:rPr>
                <w:rFonts w:ascii="Arial" w:hAnsi="Arial" w:cs="Arial"/>
                <w:b w:val="0"/>
                <w:bCs w:val="0"/>
                <w:sz w:val="22"/>
                <w:szCs w:val="22"/>
                <w:lang w:val="sl-SI" w:eastAsia="sl-SI"/>
              </w:rPr>
              <w:t xml:space="preserve">2 </w:t>
            </w:r>
            <w:proofErr w:type="spellStart"/>
            <w:r w:rsidRPr="00410F68">
              <w:rPr>
                <w:rFonts w:ascii="Arial" w:hAnsi="Arial" w:cs="Arial"/>
                <w:b w:val="0"/>
                <w:bCs w:val="0"/>
                <w:sz w:val="22"/>
                <w:szCs w:val="22"/>
                <w:lang w:val="sl-SI" w:eastAsia="sl-SI"/>
              </w:rPr>
              <w:t>tretiranji</w:t>
            </w:r>
            <w:proofErr w:type="spellEnd"/>
          </w:p>
        </w:tc>
      </w:tr>
      <w:tr w:rsidR="00525E28" w14:paraId="6DBC733C" w14:textId="77777777" w:rsidTr="00861CCD">
        <w:tc>
          <w:tcPr>
            <w:tcW w:w="3681" w:type="dxa"/>
            <w:vAlign w:val="center"/>
          </w:tcPr>
          <w:p w14:paraId="07B30429" w14:textId="139D209C" w:rsidR="00525E28" w:rsidRPr="00481B02" w:rsidRDefault="00F67C2A" w:rsidP="00B4651E">
            <w:pPr>
              <w:pStyle w:val="OBVESTILOTabelaBesedilo"/>
              <w:rPr>
                <w:rFonts w:ascii="Arial" w:hAnsi="Arial" w:cs="Arial"/>
                <w:b w:val="0"/>
                <w:bCs w:val="0"/>
                <w:sz w:val="22"/>
                <w:szCs w:val="22"/>
                <w:highlight w:val="yellow"/>
                <w:lang w:val="sl-SI" w:eastAsia="sl-SI"/>
              </w:rPr>
            </w:pPr>
            <w:r w:rsidRPr="00481B02">
              <w:rPr>
                <w:rFonts w:ascii="Arial" w:hAnsi="Arial" w:cs="Arial"/>
                <w:b w:val="0"/>
                <w:bCs w:val="0"/>
                <w:sz w:val="22"/>
                <w:szCs w:val="22"/>
                <w:lang w:val="sl-SI" w:eastAsia="sl-SI"/>
              </w:rPr>
              <w:t>Bistrica ob Sotli</w:t>
            </w:r>
          </w:p>
        </w:tc>
        <w:tc>
          <w:tcPr>
            <w:tcW w:w="5335" w:type="dxa"/>
            <w:vAlign w:val="center"/>
          </w:tcPr>
          <w:p w14:paraId="79B3471F" w14:textId="67A311E5" w:rsidR="00525E28" w:rsidRPr="00481B02" w:rsidRDefault="00481B02" w:rsidP="00B4651E">
            <w:pPr>
              <w:pStyle w:val="OBVESTILOTabelaBesedilo"/>
              <w:rPr>
                <w:rFonts w:ascii="Arial" w:hAnsi="Arial" w:cs="Arial"/>
                <w:b w:val="0"/>
                <w:bCs w:val="0"/>
                <w:sz w:val="22"/>
                <w:szCs w:val="22"/>
                <w:highlight w:val="yellow"/>
                <w:lang w:val="sl-SI" w:eastAsia="sl-SI"/>
              </w:rPr>
            </w:pPr>
            <w:r w:rsidRPr="00410F68">
              <w:rPr>
                <w:rFonts w:ascii="Arial" w:hAnsi="Arial" w:cs="Arial"/>
                <w:b w:val="0"/>
                <w:bCs w:val="0"/>
                <w:sz w:val="22"/>
                <w:szCs w:val="22"/>
                <w:lang w:val="sl-SI" w:eastAsia="sl-SI"/>
              </w:rPr>
              <w:t xml:space="preserve">3 </w:t>
            </w:r>
            <w:proofErr w:type="spellStart"/>
            <w:r w:rsidRPr="00410F68">
              <w:rPr>
                <w:rFonts w:ascii="Arial" w:hAnsi="Arial" w:cs="Arial"/>
                <w:b w:val="0"/>
                <w:bCs w:val="0"/>
                <w:sz w:val="22"/>
                <w:szCs w:val="22"/>
                <w:lang w:val="sl-SI" w:eastAsia="sl-SI"/>
              </w:rPr>
              <w:t>tretiranja</w:t>
            </w:r>
            <w:proofErr w:type="spellEnd"/>
            <w:r w:rsidRPr="00481B02">
              <w:rPr>
                <w:rFonts w:ascii="Arial" w:hAnsi="Arial" w:cs="Arial"/>
                <w:b w:val="0"/>
                <w:bCs w:val="0"/>
                <w:sz w:val="22"/>
                <w:szCs w:val="22"/>
                <w:lang w:val="sl-SI" w:eastAsia="sl-SI"/>
              </w:rPr>
              <w:t xml:space="preserve">; če imetnik sam spremlja ulov odraslih škržatkov z rumenimi lepljivimi ploščami v skladu z načrtom ukrepov in so po 2. </w:t>
            </w:r>
            <w:proofErr w:type="spellStart"/>
            <w:r w:rsidRPr="00481B02">
              <w:rPr>
                <w:rFonts w:ascii="Arial" w:hAnsi="Arial" w:cs="Arial"/>
                <w:b w:val="0"/>
                <w:bCs w:val="0"/>
                <w:sz w:val="22"/>
                <w:szCs w:val="22"/>
                <w:lang w:val="sl-SI" w:eastAsia="sl-SI"/>
              </w:rPr>
              <w:t>tretiranju</w:t>
            </w:r>
            <w:proofErr w:type="spellEnd"/>
            <w:r w:rsidRPr="00481B02">
              <w:rPr>
                <w:rFonts w:ascii="Arial" w:hAnsi="Arial" w:cs="Arial"/>
                <w:b w:val="0"/>
                <w:bCs w:val="0"/>
                <w:sz w:val="22"/>
                <w:szCs w:val="22"/>
                <w:lang w:val="sl-SI" w:eastAsia="sl-SI"/>
              </w:rPr>
              <w:t xml:space="preserve"> ulovljeni manj kot 4 škržatki na eno ploščo na teden, 3. </w:t>
            </w:r>
            <w:proofErr w:type="spellStart"/>
            <w:r w:rsidRPr="00481B02">
              <w:rPr>
                <w:rFonts w:ascii="Arial" w:hAnsi="Arial" w:cs="Arial"/>
                <w:b w:val="0"/>
                <w:bCs w:val="0"/>
                <w:sz w:val="22"/>
                <w:szCs w:val="22"/>
                <w:lang w:val="sl-SI" w:eastAsia="sl-SI"/>
              </w:rPr>
              <w:t>tretiranja</w:t>
            </w:r>
            <w:proofErr w:type="spellEnd"/>
            <w:r w:rsidRPr="00481B02">
              <w:rPr>
                <w:rFonts w:ascii="Arial" w:hAnsi="Arial" w:cs="Arial"/>
                <w:b w:val="0"/>
                <w:bCs w:val="0"/>
                <w:sz w:val="22"/>
                <w:szCs w:val="22"/>
                <w:lang w:val="sl-SI" w:eastAsia="sl-SI"/>
              </w:rPr>
              <w:t xml:space="preserve"> ni treba opraviti.</w:t>
            </w:r>
          </w:p>
        </w:tc>
      </w:tr>
    </w:tbl>
    <w:p w14:paraId="19BD9C82" w14:textId="0B0E4796" w:rsidR="00E23EC6" w:rsidRPr="004563EC" w:rsidRDefault="00E23EC6" w:rsidP="00B4651E">
      <w:pPr>
        <w:rPr>
          <w:rFonts w:ascii="Arial" w:eastAsia="Times New Roman" w:hAnsi="Arial" w:cs="Arial"/>
          <w:lang w:val="sl-SI"/>
        </w:rPr>
      </w:pPr>
      <w:r w:rsidRPr="004563EC">
        <w:rPr>
          <w:rFonts w:ascii="Arial" w:eastAsia="Times New Roman" w:hAnsi="Arial" w:cs="Arial"/>
          <w:b/>
          <w:lang w:val="sl-SI"/>
        </w:rPr>
        <w:lastRenderedPageBreak/>
        <w:t xml:space="preserve">Pri prvem </w:t>
      </w:r>
      <w:proofErr w:type="spellStart"/>
      <w:r w:rsidR="00714BC0" w:rsidRPr="004563EC">
        <w:rPr>
          <w:rFonts w:ascii="Arial" w:eastAsia="Times New Roman" w:hAnsi="Arial" w:cs="Arial"/>
          <w:b/>
          <w:lang w:val="sl-SI"/>
        </w:rPr>
        <w:t>tretiranju</w:t>
      </w:r>
      <w:proofErr w:type="spellEnd"/>
      <w:r w:rsidRPr="004563EC">
        <w:rPr>
          <w:rFonts w:ascii="Arial" w:eastAsia="Times New Roman" w:hAnsi="Arial" w:cs="Arial"/>
          <w:b/>
          <w:lang w:val="sl-SI"/>
        </w:rPr>
        <w:t xml:space="preserve"> </w:t>
      </w:r>
      <w:r w:rsidRPr="004563EC">
        <w:rPr>
          <w:rFonts w:ascii="Arial" w:eastAsia="Times New Roman" w:hAnsi="Arial" w:cs="Arial"/>
          <w:lang w:val="sl-SI"/>
        </w:rPr>
        <w:t xml:space="preserve">priporočamo uporabo pripravkov </w:t>
      </w:r>
      <w:proofErr w:type="spellStart"/>
      <w:r w:rsidRPr="004563EC">
        <w:rPr>
          <w:rFonts w:ascii="Arial" w:eastAsia="Times New Roman" w:hAnsi="Arial" w:cs="Arial"/>
          <w:b/>
          <w:lang w:val="sl-SI"/>
        </w:rPr>
        <w:t>Mospilan</w:t>
      </w:r>
      <w:proofErr w:type="spellEnd"/>
      <w:r w:rsidRPr="004563EC">
        <w:rPr>
          <w:rFonts w:ascii="Arial" w:eastAsia="Times New Roman" w:hAnsi="Arial" w:cs="Arial"/>
          <w:b/>
          <w:lang w:val="sl-SI"/>
        </w:rPr>
        <w:t xml:space="preserve"> 20 SG </w:t>
      </w:r>
      <w:r w:rsidRPr="004563EC">
        <w:rPr>
          <w:rFonts w:ascii="Arial" w:eastAsia="Times New Roman" w:hAnsi="Arial" w:cs="Arial"/>
          <w:lang w:val="sl-SI"/>
        </w:rPr>
        <w:t>(0,375 kg/ha)</w:t>
      </w:r>
      <w:r w:rsidR="00714BC0" w:rsidRPr="004563EC">
        <w:rPr>
          <w:rFonts w:ascii="Arial" w:eastAsia="Times New Roman" w:hAnsi="Arial" w:cs="Arial"/>
          <w:lang w:val="sl-SI"/>
        </w:rPr>
        <w:t xml:space="preserve"> – uporaba 1 krat letno</w:t>
      </w:r>
      <w:r w:rsidRPr="004563EC">
        <w:rPr>
          <w:rFonts w:ascii="Arial" w:eastAsia="Times New Roman" w:hAnsi="Arial" w:cs="Arial"/>
          <w:lang w:val="sl-SI"/>
        </w:rPr>
        <w:t xml:space="preserve"> ali </w:t>
      </w:r>
      <w:proofErr w:type="spellStart"/>
      <w:r w:rsidRPr="004563EC">
        <w:rPr>
          <w:rFonts w:ascii="Arial" w:eastAsia="Times New Roman" w:hAnsi="Arial" w:cs="Arial"/>
          <w:b/>
          <w:lang w:val="sl-SI"/>
        </w:rPr>
        <w:t>Sivanto</w:t>
      </w:r>
      <w:proofErr w:type="spellEnd"/>
      <w:r w:rsidRPr="004563EC">
        <w:rPr>
          <w:rFonts w:ascii="Arial" w:eastAsia="Times New Roman" w:hAnsi="Arial" w:cs="Arial"/>
          <w:b/>
          <w:lang w:val="sl-SI"/>
        </w:rPr>
        <w:t xml:space="preserve"> prime </w:t>
      </w:r>
      <w:r w:rsidRPr="004563EC">
        <w:rPr>
          <w:rFonts w:ascii="Arial" w:eastAsia="Times New Roman" w:hAnsi="Arial" w:cs="Arial"/>
          <w:lang w:val="sl-SI"/>
        </w:rPr>
        <w:t xml:space="preserve">(0,5 </w:t>
      </w:r>
      <w:r w:rsidR="004563EC" w:rsidRPr="004563EC">
        <w:rPr>
          <w:rFonts w:ascii="Arial" w:eastAsia="Times New Roman" w:hAnsi="Arial" w:cs="Arial"/>
          <w:lang w:val="sl-SI"/>
        </w:rPr>
        <w:t>L</w:t>
      </w:r>
      <w:r w:rsidRPr="004563EC">
        <w:rPr>
          <w:rFonts w:ascii="Arial" w:eastAsia="Times New Roman" w:hAnsi="Arial" w:cs="Arial"/>
          <w:lang w:val="sl-SI"/>
        </w:rPr>
        <w:t>/ha</w:t>
      </w:r>
      <w:bookmarkStart w:id="1" w:name="_Hlk138589947"/>
      <w:r w:rsidRPr="004563EC">
        <w:rPr>
          <w:rFonts w:ascii="Arial" w:eastAsia="Times New Roman" w:hAnsi="Arial" w:cs="Arial"/>
          <w:lang w:val="sl-SI"/>
        </w:rPr>
        <w:t>)</w:t>
      </w:r>
      <w:r w:rsidR="00714BC0" w:rsidRPr="004563EC">
        <w:rPr>
          <w:rFonts w:ascii="Arial" w:eastAsia="Times New Roman" w:hAnsi="Arial" w:cs="Arial"/>
          <w:lang w:val="sl-SI"/>
        </w:rPr>
        <w:t xml:space="preserve"> – uporaba 1 krat letno</w:t>
      </w:r>
      <w:r w:rsidRPr="004563EC">
        <w:rPr>
          <w:rFonts w:ascii="Arial" w:eastAsia="Times New Roman" w:hAnsi="Arial" w:cs="Arial"/>
          <w:lang w:val="sl-SI"/>
        </w:rPr>
        <w:t xml:space="preserve"> </w:t>
      </w:r>
      <w:bookmarkEnd w:id="1"/>
      <w:r w:rsidRPr="004563EC">
        <w:rPr>
          <w:rFonts w:ascii="Arial" w:eastAsia="Times New Roman" w:hAnsi="Arial" w:cs="Arial"/>
          <w:lang w:val="sl-SI"/>
        </w:rPr>
        <w:t>ali</w:t>
      </w:r>
      <w:r w:rsidRPr="004563EC">
        <w:rPr>
          <w:rFonts w:ascii="Arial" w:eastAsia="Times New Roman" w:hAnsi="Arial" w:cs="Arial"/>
          <w:b/>
          <w:lang w:val="sl-SI"/>
        </w:rPr>
        <w:t xml:space="preserve"> </w:t>
      </w:r>
      <w:proofErr w:type="spellStart"/>
      <w:r w:rsidRPr="004563EC">
        <w:rPr>
          <w:rFonts w:ascii="Arial" w:eastAsia="Times New Roman" w:hAnsi="Arial" w:cs="Arial"/>
          <w:b/>
          <w:lang w:val="sl-SI"/>
        </w:rPr>
        <w:t>Movento</w:t>
      </w:r>
      <w:proofErr w:type="spellEnd"/>
      <w:r w:rsidRPr="004563EC">
        <w:rPr>
          <w:rFonts w:ascii="Arial" w:eastAsia="Times New Roman" w:hAnsi="Arial" w:cs="Arial"/>
          <w:b/>
          <w:lang w:val="sl-SI"/>
        </w:rPr>
        <w:t xml:space="preserve"> SC 100 </w:t>
      </w:r>
      <w:r w:rsidRPr="004563EC">
        <w:rPr>
          <w:rFonts w:ascii="Arial" w:eastAsia="Times New Roman" w:hAnsi="Arial" w:cs="Arial"/>
          <w:lang w:val="sl-SI"/>
        </w:rPr>
        <w:t xml:space="preserve">(0,7 </w:t>
      </w:r>
      <w:r w:rsidR="004563EC" w:rsidRPr="004563EC">
        <w:rPr>
          <w:rFonts w:ascii="Arial" w:eastAsia="Times New Roman" w:hAnsi="Arial" w:cs="Arial"/>
          <w:lang w:val="sl-SI"/>
        </w:rPr>
        <w:t>L</w:t>
      </w:r>
      <w:r w:rsidRPr="004563EC">
        <w:rPr>
          <w:rFonts w:ascii="Arial" w:eastAsia="Times New Roman" w:hAnsi="Arial" w:cs="Arial"/>
          <w:lang w:val="sl-SI"/>
        </w:rPr>
        <w:t>/ha)</w:t>
      </w:r>
      <w:r w:rsidR="00714BC0" w:rsidRPr="004563EC">
        <w:rPr>
          <w:rFonts w:ascii="Arial" w:eastAsia="Times New Roman" w:hAnsi="Arial" w:cs="Arial"/>
          <w:lang w:val="sl-SI"/>
        </w:rPr>
        <w:t xml:space="preserve"> – uporaba 2 krat letno</w:t>
      </w:r>
      <w:r w:rsidRPr="004563EC">
        <w:rPr>
          <w:rFonts w:ascii="Arial" w:eastAsia="Times New Roman" w:hAnsi="Arial" w:cs="Arial"/>
          <w:lang w:val="sl-SI"/>
        </w:rPr>
        <w:t xml:space="preserve">. </w:t>
      </w:r>
      <w:r w:rsidR="009621E9" w:rsidRPr="004563EC">
        <w:rPr>
          <w:rFonts w:ascii="Arial" w:eastAsia="Times New Roman" w:hAnsi="Arial" w:cs="Arial"/>
          <w:lang w:val="sl-SI"/>
        </w:rPr>
        <w:t>Ti p</w:t>
      </w:r>
      <w:r w:rsidRPr="004563EC">
        <w:rPr>
          <w:rFonts w:ascii="Arial" w:eastAsia="Times New Roman" w:hAnsi="Arial" w:cs="Arial"/>
          <w:lang w:val="sl-SI"/>
        </w:rPr>
        <w:t xml:space="preserve">ripravki imajo </w:t>
      </w:r>
      <w:proofErr w:type="spellStart"/>
      <w:r w:rsidRPr="004563EC">
        <w:rPr>
          <w:rFonts w:ascii="Arial" w:eastAsia="Times New Roman" w:hAnsi="Arial" w:cs="Arial"/>
          <w:lang w:val="sl-SI"/>
        </w:rPr>
        <w:t>sistemičen</w:t>
      </w:r>
      <w:proofErr w:type="spellEnd"/>
      <w:r w:rsidRPr="004563EC">
        <w:rPr>
          <w:rFonts w:ascii="Arial" w:eastAsia="Times New Roman" w:hAnsi="Arial" w:cs="Arial"/>
          <w:lang w:val="sl-SI"/>
        </w:rPr>
        <w:t xml:space="preserve"> - rezidualni način delovanja in učinkovito zatirajo ameriškega škržatka</w:t>
      </w:r>
      <w:r w:rsidR="00714BC0" w:rsidRPr="004563EC">
        <w:rPr>
          <w:rFonts w:ascii="Arial" w:eastAsia="Times New Roman" w:hAnsi="Arial" w:cs="Arial"/>
          <w:lang w:val="sl-SI"/>
        </w:rPr>
        <w:t xml:space="preserve"> za obdobje cca.3 tedne. </w:t>
      </w:r>
      <w:r w:rsidR="009621E9" w:rsidRPr="004563EC">
        <w:rPr>
          <w:rFonts w:ascii="Arial" w:eastAsia="Times New Roman" w:hAnsi="Arial" w:cs="Arial"/>
          <w:lang w:val="sl-SI"/>
        </w:rPr>
        <w:t xml:space="preserve">Zaradi </w:t>
      </w:r>
      <w:proofErr w:type="spellStart"/>
      <w:r w:rsidR="009621E9" w:rsidRPr="004563EC">
        <w:rPr>
          <w:rFonts w:ascii="Arial" w:eastAsia="Times New Roman" w:hAnsi="Arial" w:cs="Arial"/>
          <w:lang w:val="sl-SI"/>
        </w:rPr>
        <w:t>antirezistenčne</w:t>
      </w:r>
      <w:proofErr w:type="spellEnd"/>
      <w:r w:rsidR="009621E9" w:rsidRPr="004563EC">
        <w:rPr>
          <w:rFonts w:ascii="Arial" w:eastAsia="Times New Roman" w:hAnsi="Arial" w:cs="Arial"/>
          <w:lang w:val="sl-SI"/>
        </w:rPr>
        <w:t xml:space="preserve"> strategije priporočamo p</w:t>
      </w:r>
      <w:r w:rsidR="00714BC0" w:rsidRPr="004563EC">
        <w:rPr>
          <w:rFonts w:ascii="Arial" w:eastAsia="Times New Roman" w:hAnsi="Arial" w:cs="Arial"/>
          <w:lang w:val="sl-SI"/>
        </w:rPr>
        <w:t xml:space="preserve">ri prvem </w:t>
      </w:r>
      <w:proofErr w:type="spellStart"/>
      <w:r w:rsidR="00714BC0" w:rsidRPr="004563EC">
        <w:rPr>
          <w:rFonts w:ascii="Arial" w:eastAsia="Times New Roman" w:hAnsi="Arial" w:cs="Arial"/>
          <w:lang w:val="sl-SI"/>
        </w:rPr>
        <w:t>tretiranju</w:t>
      </w:r>
      <w:proofErr w:type="spellEnd"/>
      <w:r w:rsidR="00714BC0" w:rsidRPr="004563EC">
        <w:rPr>
          <w:rFonts w:ascii="Arial" w:eastAsia="Times New Roman" w:hAnsi="Arial" w:cs="Arial"/>
          <w:lang w:val="sl-SI"/>
        </w:rPr>
        <w:t xml:space="preserve"> uporabo pripravk</w:t>
      </w:r>
      <w:r w:rsidR="009621E9" w:rsidRPr="004563EC">
        <w:rPr>
          <w:rFonts w:ascii="Arial" w:eastAsia="Times New Roman" w:hAnsi="Arial" w:cs="Arial"/>
          <w:lang w:val="sl-SI"/>
        </w:rPr>
        <w:t>a</w:t>
      </w:r>
      <w:r w:rsidRPr="004563EC">
        <w:rPr>
          <w:rFonts w:ascii="Arial" w:eastAsia="Times New Roman" w:hAnsi="Arial" w:cs="Arial"/>
          <w:lang w:val="sl-SI"/>
        </w:rPr>
        <w:t xml:space="preserve"> </w:t>
      </w:r>
      <w:proofErr w:type="spellStart"/>
      <w:r w:rsidRPr="006A1313">
        <w:rPr>
          <w:rFonts w:ascii="Arial" w:eastAsia="Times New Roman" w:hAnsi="Arial" w:cs="Arial"/>
          <w:b/>
          <w:bCs/>
          <w:lang w:val="sl-SI"/>
        </w:rPr>
        <w:t>Mospilan</w:t>
      </w:r>
      <w:proofErr w:type="spellEnd"/>
      <w:r w:rsidRPr="006A1313">
        <w:rPr>
          <w:rFonts w:ascii="Arial" w:eastAsia="Times New Roman" w:hAnsi="Arial" w:cs="Arial"/>
          <w:b/>
          <w:bCs/>
          <w:lang w:val="sl-SI"/>
        </w:rPr>
        <w:t xml:space="preserve"> 20 SG</w:t>
      </w:r>
      <w:r w:rsidRPr="004563EC">
        <w:rPr>
          <w:rFonts w:ascii="Arial" w:eastAsia="Times New Roman" w:hAnsi="Arial" w:cs="Arial"/>
          <w:lang w:val="sl-SI"/>
        </w:rPr>
        <w:t xml:space="preserve"> </w:t>
      </w:r>
      <w:r w:rsidR="00714BC0" w:rsidRPr="004563EC">
        <w:rPr>
          <w:rFonts w:ascii="Arial" w:eastAsia="Times New Roman" w:hAnsi="Arial" w:cs="Arial"/>
          <w:lang w:val="sl-SI"/>
        </w:rPr>
        <w:t>ali</w:t>
      </w:r>
      <w:r w:rsidRPr="004563EC">
        <w:rPr>
          <w:rFonts w:ascii="Arial" w:eastAsia="Times New Roman" w:hAnsi="Arial" w:cs="Arial"/>
          <w:lang w:val="sl-SI"/>
        </w:rPr>
        <w:t xml:space="preserve"> </w:t>
      </w:r>
      <w:proofErr w:type="spellStart"/>
      <w:r w:rsidRPr="006A1313">
        <w:rPr>
          <w:rFonts w:ascii="Arial" w:eastAsia="Times New Roman" w:hAnsi="Arial" w:cs="Arial"/>
          <w:b/>
          <w:bCs/>
          <w:lang w:val="sl-SI"/>
        </w:rPr>
        <w:t>Sivanto</w:t>
      </w:r>
      <w:proofErr w:type="spellEnd"/>
      <w:r w:rsidRPr="006A1313">
        <w:rPr>
          <w:rFonts w:ascii="Arial" w:eastAsia="Times New Roman" w:hAnsi="Arial" w:cs="Arial"/>
          <w:b/>
          <w:bCs/>
          <w:lang w:val="sl-SI"/>
        </w:rPr>
        <w:t xml:space="preserve"> prime</w:t>
      </w:r>
      <w:r w:rsidR="00714BC0" w:rsidRPr="004563EC">
        <w:rPr>
          <w:rFonts w:ascii="Arial" w:eastAsia="Times New Roman" w:hAnsi="Arial" w:cs="Arial"/>
          <w:lang w:val="sl-SI"/>
        </w:rPr>
        <w:t xml:space="preserve">. </w:t>
      </w:r>
    </w:p>
    <w:p w14:paraId="1A29E545" w14:textId="728A7F56" w:rsidR="00E23EC6" w:rsidRPr="004563EC" w:rsidRDefault="007940A8" w:rsidP="00B4651E">
      <w:pPr>
        <w:spacing w:before="0" w:after="150"/>
        <w:rPr>
          <w:rFonts w:ascii="Arial" w:eastAsia="Times New Roman" w:hAnsi="Arial" w:cs="Times New Roman"/>
          <w:bCs/>
          <w:highlight w:val="yellow"/>
          <w:lang w:val="sl-SI"/>
        </w:rPr>
      </w:pPr>
      <w:r w:rsidRPr="004563EC">
        <w:rPr>
          <w:rFonts w:ascii="Arial" w:eastAsia="Times New Roman" w:hAnsi="Arial" w:cs="Arial"/>
          <w:b/>
          <w:bCs/>
          <w:color w:val="333333"/>
          <w:shd w:val="clear" w:color="auto" w:fill="FFF2CC" w:themeFill="accent4" w:themeFillTint="33"/>
          <w:lang w:val="sl-SI" w:eastAsia="sl-SI"/>
        </w:rPr>
        <w:t>V ekološki pridelavi</w:t>
      </w:r>
      <w:r w:rsidRPr="004563EC">
        <w:rPr>
          <w:rFonts w:ascii="Arial" w:eastAsia="Times New Roman" w:hAnsi="Arial" w:cs="Arial"/>
          <w:color w:val="333333"/>
          <w:lang w:val="sl-SI" w:eastAsia="sl-SI"/>
        </w:rPr>
        <w:t xml:space="preserve"> razmejenega območja so </w:t>
      </w:r>
      <w:r w:rsidRPr="004563EC">
        <w:rPr>
          <w:rFonts w:ascii="Arial" w:eastAsia="Times New Roman" w:hAnsi="Arial" w:cs="Arial"/>
          <w:b/>
          <w:color w:val="333333"/>
          <w:lang w:val="sl-SI" w:eastAsia="sl-SI"/>
        </w:rPr>
        <w:t xml:space="preserve">obvezna najmanj tri </w:t>
      </w:r>
      <w:proofErr w:type="spellStart"/>
      <w:r w:rsidRPr="004563EC">
        <w:rPr>
          <w:rFonts w:ascii="Arial" w:eastAsia="Times New Roman" w:hAnsi="Arial" w:cs="Arial"/>
          <w:b/>
          <w:color w:val="333333"/>
          <w:lang w:val="sl-SI" w:eastAsia="sl-SI"/>
        </w:rPr>
        <w:t>tretiranja</w:t>
      </w:r>
      <w:proofErr w:type="spellEnd"/>
      <w:r w:rsidRPr="004563EC">
        <w:rPr>
          <w:rFonts w:ascii="Arial" w:eastAsia="Times New Roman" w:hAnsi="Arial" w:cs="Arial"/>
          <w:color w:val="333333"/>
          <w:lang w:val="sl-SI" w:eastAsia="sl-SI"/>
        </w:rPr>
        <w:t xml:space="preserve">. </w:t>
      </w:r>
      <w:r w:rsidR="00E23EC6" w:rsidRPr="004563EC">
        <w:rPr>
          <w:rFonts w:ascii="Arial" w:eastAsia="Times New Roman" w:hAnsi="Arial" w:cs="Times New Roman"/>
          <w:bCs/>
          <w:lang w:val="sl-SI"/>
        </w:rPr>
        <w:t>V ekološki pridelavi i</w:t>
      </w:r>
      <w:r w:rsidR="00E23EC6" w:rsidRPr="004563EC">
        <w:rPr>
          <w:rFonts w:ascii="Arial" w:eastAsia="Times New Roman" w:hAnsi="Arial" w:cs="Times New Roman"/>
          <w:lang w:val="sl-SI"/>
        </w:rPr>
        <w:t>mata dovoljenje za uporabo</w:t>
      </w:r>
      <w:r w:rsidR="00E23EC6" w:rsidRPr="004563EC">
        <w:rPr>
          <w:rFonts w:ascii="Arial" w:eastAsia="Times New Roman" w:hAnsi="Arial" w:cs="Times New Roman"/>
          <w:b/>
          <w:lang w:val="sl-SI"/>
        </w:rPr>
        <w:t xml:space="preserve"> </w:t>
      </w:r>
      <w:r w:rsidR="00E23EC6" w:rsidRPr="004563EC">
        <w:rPr>
          <w:rFonts w:ascii="Arial" w:eastAsia="Times New Roman" w:hAnsi="Arial" w:cs="Times New Roman"/>
          <w:lang w:val="sl-SI"/>
        </w:rPr>
        <w:t xml:space="preserve">pripravka na </w:t>
      </w:r>
      <w:r w:rsidR="008757B4" w:rsidRPr="004563EC">
        <w:rPr>
          <w:rFonts w:ascii="Arial" w:eastAsia="Times New Roman" w:hAnsi="Arial" w:cs="Times New Roman"/>
          <w:lang w:val="sl-SI"/>
        </w:rPr>
        <w:t>osnovi</w:t>
      </w:r>
      <w:r w:rsidR="00E23EC6" w:rsidRPr="004563EC">
        <w:rPr>
          <w:rFonts w:ascii="Arial" w:eastAsia="Times New Roman" w:hAnsi="Arial" w:cs="Times New Roman"/>
          <w:lang w:val="sl-SI"/>
        </w:rPr>
        <w:t xml:space="preserve"> </w:t>
      </w:r>
      <w:proofErr w:type="spellStart"/>
      <w:r w:rsidR="00E23EC6" w:rsidRPr="004563EC">
        <w:rPr>
          <w:rFonts w:ascii="Arial" w:eastAsia="Times New Roman" w:hAnsi="Arial" w:cs="Times New Roman"/>
          <w:lang w:val="sl-SI"/>
        </w:rPr>
        <w:t>a.s</w:t>
      </w:r>
      <w:proofErr w:type="spellEnd"/>
      <w:r w:rsidR="00E23EC6" w:rsidRPr="004563EC">
        <w:rPr>
          <w:rFonts w:ascii="Arial" w:eastAsia="Times New Roman" w:hAnsi="Arial" w:cs="Times New Roman"/>
          <w:lang w:val="sl-SI"/>
        </w:rPr>
        <w:t>. piretrin</w:t>
      </w:r>
      <w:r w:rsidR="00E23EC6" w:rsidRPr="004563EC">
        <w:rPr>
          <w:rFonts w:ascii="Arial" w:eastAsia="Times New Roman" w:hAnsi="Arial" w:cs="Arial"/>
          <w:b/>
          <w:bCs/>
          <w:color w:val="333333"/>
          <w:lang w:val="sl-SI" w:eastAsia="sl-SI"/>
        </w:rPr>
        <w:t xml:space="preserve"> Flora </w:t>
      </w:r>
      <w:proofErr w:type="spellStart"/>
      <w:r w:rsidR="00E23EC6" w:rsidRPr="004563EC">
        <w:rPr>
          <w:rFonts w:ascii="Arial" w:eastAsia="Times New Roman" w:hAnsi="Arial" w:cs="Arial"/>
          <w:b/>
          <w:bCs/>
          <w:color w:val="333333"/>
          <w:lang w:val="sl-SI" w:eastAsia="sl-SI"/>
        </w:rPr>
        <w:t>verde</w:t>
      </w:r>
      <w:proofErr w:type="spellEnd"/>
      <w:r w:rsidR="00E23EC6" w:rsidRPr="004563EC">
        <w:rPr>
          <w:rFonts w:ascii="Arial" w:eastAsia="Times New Roman" w:hAnsi="Arial" w:cs="Arial"/>
          <w:color w:val="333333"/>
          <w:lang w:val="sl-SI" w:eastAsia="sl-SI"/>
        </w:rPr>
        <w:t xml:space="preserve"> (1,6 </w:t>
      </w:r>
      <w:r w:rsidR="004563EC" w:rsidRPr="004563EC">
        <w:rPr>
          <w:rFonts w:ascii="Arial" w:eastAsia="Times New Roman" w:hAnsi="Arial" w:cs="Arial"/>
          <w:color w:val="333333"/>
          <w:lang w:val="sl-SI" w:eastAsia="sl-SI"/>
        </w:rPr>
        <w:t>L</w:t>
      </w:r>
      <w:r w:rsidR="00E23EC6" w:rsidRPr="004563EC">
        <w:rPr>
          <w:rFonts w:ascii="Arial" w:eastAsia="Times New Roman" w:hAnsi="Arial" w:cs="Arial"/>
          <w:color w:val="333333"/>
          <w:lang w:val="sl-SI" w:eastAsia="sl-SI"/>
        </w:rPr>
        <w:t xml:space="preserve">/ha) in </w:t>
      </w:r>
      <w:r w:rsidR="00E23EC6" w:rsidRPr="004563EC">
        <w:rPr>
          <w:rFonts w:ascii="Arial" w:eastAsia="Times New Roman" w:hAnsi="Arial" w:cs="Arial"/>
          <w:b/>
          <w:bCs/>
          <w:color w:val="333333"/>
          <w:lang w:val="sl-SI" w:eastAsia="sl-SI"/>
        </w:rPr>
        <w:t xml:space="preserve">Biotip </w:t>
      </w:r>
      <w:proofErr w:type="spellStart"/>
      <w:r w:rsidR="00E23EC6" w:rsidRPr="004563EC">
        <w:rPr>
          <w:rFonts w:ascii="Arial" w:eastAsia="Times New Roman" w:hAnsi="Arial" w:cs="Arial"/>
          <w:b/>
          <w:bCs/>
          <w:color w:val="333333"/>
          <w:lang w:val="sl-SI" w:eastAsia="sl-SI"/>
        </w:rPr>
        <w:t>floral</w:t>
      </w:r>
      <w:proofErr w:type="spellEnd"/>
      <w:r w:rsidR="00E23EC6" w:rsidRPr="004563EC">
        <w:rPr>
          <w:rFonts w:ascii="Arial" w:eastAsia="Times New Roman" w:hAnsi="Arial" w:cs="Arial"/>
          <w:b/>
          <w:bCs/>
          <w:color w:val="333333"/>
          <w:lang w:val="sl-SI" w:eastAsia="sl-SI"/>
        </w:rPr>
        <w:t xml:space="preserve"> </w:t>
      </w:r>
      <w:r w:rsidR="00E23EC6" w:rsidRPr="004563EC">
        <w:rPr>
          <w:rFonts w:ascii="Arial" w:eastAsia="Times New Roman" w:hAnsi="Arial" w:cs="Arial"/>
          <w:bCs/>
          <w:color w:val="333333"/>
          <w:lang w:val="sl-SI" w:eastAsia="sl-SI"/>
        </w:rPr>
        <w:t xml:space="preserve">(1,6 </w:t>
      </w:r>
      <w:r w:rsidR="004563EC" w:rsidRPr="004563EC">
        <w:rPr>
          <w:rFonts w:ascii="Arial" w:eastAsia="Times New Roman" w:hAnsi="Arial" w:cs="Arial"/>
          <w:bCs/>
          <w:color w:val="333333"/>
          <w:lang w:val="sl-SI" w:eastAsia="sl-SI"/>
        </w:rPr>
        <w:t>L</w:t>
      </w:r>
      <w:r w:rsidR="00E23EC6" w:rsidRPr="004563EC">
        <w:rPr>
          <w:rFonts w:ascii="Arial" w:eastAsia="Times New Roman" w:hAnsi="Arial" w:cs="Arial"/>
          <w:bCs/>
          <w:color w:val="333333"/>
          <w:lang w:val="sl-SI" w:eastAsia="sl-SI"/>
        </w:rPr>
        <w:t>/ha)</w:t>
      </w:r>
      <w:r w:rsidR="002873EA" w:rsidRPr="004563EC">
        <w:rPr>
          <w:rFonts w:ascii="Arial" w:eastAsia="Times New Roman" w:hAnsi="Arial" w:cs="Times New Roman"/>
          <w:bCs/>
          <w:lang w:val="sl-SI"/>
        </w:rPr>
        <w:t xml:space="preserve"> – uporaba 3 krat letno</w:t>
      </w:r>
      <w:r w:rsidR="00685339" w:rsidRPr="004563EC">
        <w:rPr>
          <w:rFonts w:ascii="Arial" w:eastAsia="Times New Roman" w:hAnsi="Arial" w:cs="Times New Roman"/>
          <w:bCs/>
          <w:lang w:val="sl-SI"/>
        </w:rPr>
        <w:t xml:space="preserve">. </w:t>
      </w:r>
      <w:r w:rsidR="00BD228B" w:rsidRPr="004563EC">
        <w:rPr>
          <w:rFonts w:ascii="Arial" w:eastAsia="Times New Roman" w:hAnsi="Arial" w:cs="Times New Roman"/>
          <w:bCs/>
          <w:lang w:val="sl-SI"/>
        </w:rPr>
        <w:t xml:space="preserve">Pripravki na osnovi aktivne snovi </w:t>
      </w:r>
      <w:r w:rsidR="00CC63C2" w:rsidRPr="004563EC">
        <w:rPr>
          <w:rFonts w:ascii="Arial" w:eastAsia="Times New Roman" w:hAnsi="Arial" w:cs="Times New Roman"/>
          <w:bCs/>
          <w:lang w:val="sl-SI"/>
        </w:rPr>
        <w:t>piretrin imajo kontakten način delovanja in posledično kratko delovanje</w:t>
      </w:r>
      <w:r w:rsidR="00BD228B" w:rsidRPr="004563EC">
        <w:rPr>
          <w:rFonts w:ascii="Arial" w:eastAsia="Times New Roman" w:hAnsi="Arial" w:cs="Times New Roman"/>
          <w:bCs/>
          <w:lang w:val="sl-SI"/>
        </w:rPr>
        <w:t>. Z</w:t>
      </w:r>
      <w:r w:rsidR="00CC63C2" w:rsidRPr="004563EC">
        <w:rPr>
          <w:rFonts w:ascii="Arial" w:eastAsia="Times New Roman" w:hAnsi="Arial" w:cs="Times New Roman"/>
          <w:bCs/>
          <w:lang w:val="sl-SI"/>
        </w:rPr>
        <w:t xml:space="preserve">ato se </w:t>
      </w:r>
      <w:proofErr w:type="spellStart"/>
      <w:r w:rsidR="00CC63C2" w:rsidRPr="004563EC">
        <w:rPr>
          <w:rFonts w:ascii="Arial" w:eastAsia="Times New Roman" w:hAnsi="Arial" w:cs="Times New Roman"/>
          <w:bCs/>
          <w:lang w:val="sl-SI"/>
        </w:rPr>
        <w:t>tretiranja</w:t>
      </w:r>
      <w:proofErr w:type="spellEnd"/>
      <w:r w:rsidR="00CC63C2" w:rsidRPr="004563EC">
        <w:rPr>
          <w:rFonts w:ascii="Arial" w:eastAsia="Times New Roman" w:hAnsi="Arial" w:cs="Times New Roman"/>
          <w:bCs/>
          <w:lang w:val="sl-SI"/>
        </w:rPr>
        <w:t xml:space="preserve"> opravijo v presledkih, ki </w:t>
      </w:r>
      <w:r w:rsidR="00CC63C2" w:rsidRPr="004563EC">
        <w:rPr>
          <w:rFonts w:ascii="Arial" w:eastAsia="Times New Roman" w:hAnsi="Arial" w:cs="Times New Roman"/>
          <w:b/>
          <w:lang w:val="sl-SI"/>
        </w:rPr>
        <w:t>niso daljši od 7 dni</w:t>
      </w:r>
      <w:r w:rsidR="00CC63C2" w:rsidRPr="004563EC">
        <w:rPr>
          <w:rFonts w:ascii="Arial" w:eastAsia="Times New Roman" w:hAnsi="Arial" w:cs="Times New Roman"/>
          <w:bCs/>
          <w:lang w:val="sl-SI"/>
        </w:rPr>
        <w:t>. Zaradi boljše učinkovitosti zatiranja je priporočljivo, da se pri uporabi sredstev na osnovi piretrina škropilni brozgi doda ustrezno močilo oz. adjuvant.</w:t>
      </w:r>
    </w:p>
    <w:p w14:paraId="3614E547" w14:textId="42640A4C" w:rsidR="009621E9" w:rsidRPr="004563EC" w:rsidRDefault="009621E9" w:rsidP="00B4651E">
      <w:pPr>
        <w:spacing w:before="0" w:after="150"/>
        <w:rPr>
          <w:rFonts w:ascii="Arial" w:eastAsia="Times New Roman" w:hAnsi="Arial" w:cs="Arial"/>
          <w:bCs/>
          <w:highlight w:val="yellow"/>
          <w:lang w:val="sl-SI"/>
        </w:rPr>
      </w:pPr>
      <w:r w:rsidRPr="004563EC">
        <w:rPr>
          <w:rFonts w:ascii="Arial" w:eastAsia="Times New Roman" w:hAnsi="Arial" w:cs="Times New Roman"/>
          <w:b/>
          <w:bCs/>
          <w:shd w:val="clear" w:color="auto" w:fill="FFF2CC" w:themeFill="accent4" w:themeFillTint="33"/>
          <w:lang w:val="sl-SI"/>
        </w:rPr>
        <w:t>V brajdah in ohišnicah</w:t>
      </w:r>
      <w:r w:rsidRPr="004563EC">
        <w:rPr>
          <w:rFonts w:ascii="Arial" w:eastAsia="Times New Roman" w:hAnsi="Arial" w:cs="Times New Roman"/>
          <w:lang w:val="sl-SI"/>
        </w:rPr>
        <w:t xml:space="preserve"> razmejenega območja je obvezno </w:t>
      </w:r>
      <w:r w:rsidRPr="004563EC">
        <w:rPr>
          <w:rFonts w:ascii="Arial" w:eastAsia="Times New Roman" w:hAnsi="Arial" w:cs="Times New Roman"/>
          <w:b/>
          <w:lang w:val="sl-SI"/>
        </w:rPr>
        <w:t xml:space="preserve">vsaj eno </w:t>
      </w:r>
      <w:proofErr w:type="spellStart"/>
      <w:r w:rsidRPr="004563EC">
        <w:rPr>
          <w:rFonts w:ascii="Arial" w:eastAsia="Times New Roman" w:hAnsi="Arial" w:cs="Times New Roman"/>
          <w:b/>
          <w:lang w:val="sl-SI"/>
        </w:rPr>
        <w:t>tretiranje</w:t>
      </w:r>
      <w:proofErr w:type="spellEnd"/>
      <w:r w:rsidRPr="004563EC">
        <w:rPr>
          <w:rFonts w:ascii="Arial" w:eastAsia="Times New Roman" w:hAnsi="Arial" w:cs="Times New Roman"/>
          <w:lang w:val="sl-SI"/>
        </w:rPr>
        <w:t xml:space="preserve"> v rastni dobi</w:t>
      </w:r>
      <w:r w:rsidR="000B25E4" w:rsidRPr="004563EC">
        <w:rPr>
          <w:rFonts w:ascii="Arial" w:eastAsia="Times New Roman" w:hAnsi="Arial" w:cs="Times New Roman"/>
          <w:lang w:val="sl-SI"/>
        </w:rPr>
        <w:t xml:space="preserve">, ki se opravi po končanem cvetenju vinske trte. Priporoča se uporaba pripravkov </w:t>
      </w:r>
      <w:r w:rsidR="000B25E4" w:rsidRPr="004563EC">
        <w:rPr>
          <w:rFonts w:ascii="Arial" w:eastAsia="Times New Roman" w:hAnsi="Arial" w:cs="Arial"/>
          <w:b/>
          <w:lang w:val="sl-SI"/>
        </w:rPr>
        <w:t xml:space="preserve">Flora </w:t>
      </w:r>
      <w:proofErr w:type="spellStart"/>
      <w:r w:rsidR="000B25E4" w:rsidRPr="004563EC">
        <w:rPr>
          <w:rFonts w:ascii="Arial" w:eastAsia="Times New Roman" w:hAnsi="Arial" w:cs="Arial"/>
          <w:b/>
          <w:lang w:val="sl-SI"/>
        </w:rPr>
        <w:t>verde</w:t>
      </w:r>
      <w:proofErr w:type="spellEnd"/>
      <w:r w:rsidR="000B25E4" w:rsidRPr="004563EC">
        <w:rPr>
          <w:rFonts w:ascii="Arial" w:eastAsia="Times New Roman" w:hAnsi="Arial" w:cs="Arial"/>
          <w:b/>
          <w:lang w:val="sl-SI"/>
        </w:rPr>
        <w:t xml:space="preserve"> in Biotip </w:t>
      </w:r>
      <w:proofErr w:type="spellStart"/>
      <w:r w:rsidR="000B25E4" w:rsidRPr="004563EC">
        <w:rPr>
          <w:rFonts w:ascii="Arial" w:eastAsia="Times New Roman" w:hAnsi="Arial" w:cs="Arial"/>
          <w:b/>
          <w:lang w:val="sl-SI"/>
        </w:rPr>
        <w:t>floral</w:t>
      </w:r>
      <w:proofErr w:type="spellEnd"/>
      <w:r w:rsidR="000B25E4" w:rsidRPr="004563EC">
        <w:rPr>
          <w:rFonts w:ascii="Arial" w:eastAsia="Times New Roman" w:hAnsi="Arial" w:cs="Arial"/>
          <w:bCs/>
          <w:lang w:val="sl-SI"/>
        </w:rPr>
        <w:t>, ki jih je mogoče kupiti</w:t>
      </w:r>
      <w:r w:rsidR="000B25E4" w:rsidRPr="004563EC">
        <w:rPr>
          <w:rFonts w:ascii="Arial" w:eastAsia="Times New Roman" w:hAnsi="Arial" w:cs="Arial"/>
          <w:b/>
          <w:lang w:val="sl-SI"/>
        </w:rPr>
        <w:t xml:space="preserve"> </w:t>
      </w:r>
      <w:r w:rsidR="00AF64D9" w:rsidRPr="004563EC">
        <w:rPr>
          <w:rFonts w:ascii="Arial" w:eastAsia="Times New Roman" w:hAnsi="Arial" w:cs="Arial"/>
          <w:b/>
          <w:lang w:val="sl-SI"/>
        </w:rPr>
        <w:t>v prodajalnah FFS brez potrdila za izvajalce ukrepov varstva rastlin</w:t>
      </w:r>
      <w:r w:rsidR="00AF64D9" w:rsidRPr="004563EC">
        <w:rPr>
          <w:rFonts w:ascii="Arial" w:eastAsia="Times New Roman" w:hAnsi="Arial" w:cs="Arial"/>
          <w:bCs/>
          <w:lang w:val="sl-SI"/>
        </w:rPr>
        <w:t xml:space="preserve">. </w:t>
      </w:r>
      <w:r w:rsidR="00212558" w:rsidRPr="004563EC">
        <w:rPr>
          <w:rFonts w:ascii="Arial" w:eastAsia="Times New Roman" w:hAnsi="Arial" w:cs="Arial"/>
          <w:bCs/>
          <w:lang w:val="sl-SI"/>
        </w:rPr>
        <w:t>Obenem je priporočljivo, da v začetku julija na brajdi izobesimo rumene lepljive plošče.</w:t>
      </w:r>
    </w:p>
    <w:p w14:paraId="0F3F4DB6" w14:textId="4643F3B6" w:rsidR="00E23EC6" w:rsidRPr="004563EC" w:rsidRDefault="00E23EC6" w:rsidP="00B4651E">
      <w:pPr>
        <w:spacing w:before="0" w:after="0" w:line="260" w:lineRule="atLeast"/>
        <w:rPr>
          <w:rFonts w:ascii="Arial" w:eastAsia="Times New Roman" w:hAnsi="Arial" w:cs="Arial"/>
          <w:bCs/>
          <w:lang w:val="sl-SI"/>
        </w:rPr>
      </w:pPr>
      <w:r w:rsidRPr="004563EC">
        <w:rPr>
          <w:rFonts w:ascii="Arial" w:eastAsia="Times New Roman" w:hAnsi="Arial" w:cs="Arial"/>
          <w:b/>
          <w:shd w:val="clear" w:color="auto" w:fill="FFF2CC" w:themeFill="accent4" w:themeFillTint="33"/>
          <w:lang w:val="sl-SI"/>
        </w:rPr>
        <w:t>V matičnih vinogradih, matičnjakih in trsnicah</w:t>
      </w:r>
      <w:r w:rsidRPr="004563EC">
        <w:rPr>
          <w:rFonts w:ascii="Arial" w:eastAsia="Times New Roman" w:hAnsi="Arial" w:cs="Arial"/>
          <w:b/>
          <w:lang w:val="sl-SI"/>
        </w:rPr>
        <w:t xml:space="preserve"> </w:t>
      </w:r>
      <w:r w:rsidR="00E6305E" w:rsidRPr="004563EC">
        <w:rPr>
          <w:rFonts w:ascii="Arial" w:eastAsia="Times New Roman" w:hAnsi="Arial" w:cs="Arial"/>
          <w:b/>
          <w:lang w:val="sl-SI"/>
        </w:rPr>
        <w:t xml:space="preserve">je </w:t>
      </w:r>
      <w:r w:rsidRPr="004563EC">
        <w:rPr>
          <w:rFonts w:ascii="Arial" w:eastAsia="Times New Roman" w:hAnsi="Arial" w:cs="Arial"/>
          <w:b/>
          <w:lang w:val="sl-SI"/>
        </w:rPr>
        <w:t>povsod po Sloveniji</w:t>
      </w:r>
      <w:r w:rsidR="00E6305E" w:rsidRPr="004563EC">
        <w:rPr>
          <w:rFonts w:ascii="Arial" w:eastAsia="Times New Roman" w:hAnsi="Arial" w:cs="Arial"/>
          <w:bCs/>
          <w:lang w:val="sl-SI"/>
        </w:rPr>
        <w:t>, tako v razmejenih območjih kot izven njih,</w:t>
      </w:r>
      <w:r w:rsidR="00E6305E" w:rsidRPr="004563EC">
        <w:rPr>
          <w:rFonts w:ascii="Arial" w:eastAsia="Times New Roman" w:hAnsi="Arial" w:cs="Arial"/>
          <w:b/>
          <w:lang w:val="sl-SI"/>
        </w:rPr>
        <w:t xml:space="preserve"> obvezno</w:t>
      </w:r>
      <w:r w:rsidR="00E6305E" w:rsidRPr="004563EC">
        <w:rPr>
          <w:rFonts w:ascii="Arial" w:eastAsia="Times New Roman" w:hAnsi="Arial" w:cs="Arial"/>
          <w:lang w:val="sl-SI"/>
        </w:rPr>
        <w:t xml:space="preserve"> </w:t>
      </w:r>
      <w:r w:rsidR="00E6305E" w:rsidRPr="004563EC">
        <w:rPr>
          <w:rFonts w:ascii="Arial" w:eastAsia="Times New Roman" w:hAnsi="Arial" w:cs="Arial"/>
          <w:b/>
          <w:bCs/>
          <w:lang w:val="sl-SI"/>
        </w:rPr>
        <w:t xml:space="preserve">opraviti </w:t>
      </w:r>
      <w:r w:rsidRPr="004563EC">
        <w:rPr>
          <w:rFonts w:ascii="Arial" w:eastAsia="Times New Roman" w:hAnsi="Arial" w:cs="Arial"/>
          <w:b/>
          <w:lang w:val="sl-SI"/>
        </w:rPr>
        <w:t xml:space="preserve">najmanj </w:t>
      </w:r>
      <w:r w:rsidR="00E6305E" w:rsidRPr="004563EC">
        <w:rPr>
          <w:rFonts w:ascii="Arial" w:eastAsia="Times New Roman" w:hAnsi="Arial" w:cs="Arial"/>
          <w:b/>
          <w:lang w:val="sl-SI"/>
        </w:rPr>
        <w:t>tri</w:t>
      </w:r>
      <w:r w:rsidRPr="004563EC">
        <w:rPr>
          <w:rFonts w:ascii="Arial" w:eastAsia="Times New Roman" w:hAnsi="Arial" w:cs="Arial"/>
          <w:b/>
          <w:lang w:val="sl-SI"/>
        </w:rPr>
        <w:t xml:space="preserve"> </w:t>
      </w:r>
      <w:proofErr w:type="spellStart"/>
      <w:r w:rsidRPr="004563EC">
        <w:rPr>
          <w:rFonts w:ascii="Arial" w:eastAsia="Times New Roman" w:hAnsi="Arial" w:cs="Arial"/>
          <w:b/>
          <w:lang w:val="sl-SI"/>
        </w:rPr>
        <w:t>tretiranj</w:t>
      </w:r>
      <w:r w:rsidR="00E6305E" w:rsidRPr="004563EC">
        <w:rPr>
          <w:rFonts w:ascii="Arial" w:eastAsia="Times New Roman" w:hAnsi="Arial" w:cs="Arial"/>
          <w:b/>
          <w:lang w:val="sl-SI"/>
        </w:rPr>
        <w:t>a</w:t>
      </w:r>
      <w:proofErr w:type="spellEnd"/>
      <w:r w:rsidR="00E6305E" w:rsidRPr="004563EC">
        <w:rPr>
          <w:rFonts w:ascii="Arial" w:eastAsia="Times New Roman" w:hAnsi="Arial" w:cs="Arial"/>
          <w:b/>
          <w:lang w:val="sl-SI"/>
        </w:rPr>
        <w:t xml:space="preserve"> </w:t>
      </w:r>
      <w:r w:rsidR="00E6305E" w:rsidRPr="004563EC">
        <w:rPr>
          <w:rFonts w:ascii="Arial" w:eastAsia="Times New Roman" w:hAnsi="Arial" w:cs="Arial"/>
          <w:bCs/>
          <w:lang w:val="sl-SI"/>
        </w:rPr>
        <w:t xml:space="preserve">proti </w:t>
      </w:r>
      <w:r w:rsidRPr="004563EC">
        <w:rPr>
          <w:rFonts w:ascii="Arial" w:eastAsia="Times New Roman" w:hAnsi="Arial" w:cs="Arial"/>
          <w:bCs/>
          <w:lang w:val="sl-SI"/>
        </w:rPr>
        <w:t>ameriške</w:t>
      </w:r>
      <w:r w:rsidR="00E6305E" w:rsidRPr="004563EC">
        <w:rPr>
          <w:rFonts w:ascii="Arial" w:eastAsia="Times New Roman" w:hAnsi="Arial" w:cs="Arial"/>
          <w:bCs/>
          <w:lang w:val="sl-SI"/>
        </w:rPr>
        <w:t>mu</w:t>
      </w:r>
      <w:r w:rsidRPr="004563EC">
        <w:rPr>
          <w:rFonts w:ascii="Arial" w:eastAsia="Times New Roman" w:hAnsi="Arial" w:cs="Arial"/>
          <w:bCs/>
          <w:lang w:val="sl-SI"/>
        </w:rPr>
        <w:t xml:space="preserve"> škržatk</w:t>
      </w:r>
      <w:r w:rsidR="00E6305E" w:rsidRPr="004563EC">
        <w:rPr>
          <w:rFonts w:ascii="Arial" w:eastAsia="Times New Roman" w:hAnsi="Arial" w:cs="Arial"/>
          <w:bCs/>
          <w:lang w:val="sl-SI"/>
        </w:rPr>
        <w:t>u</w:t>
      </w:r>
      <w:r w:rsidR="00E6305E" w:rsidRPr="004563EC">
        <w:rPr>
          <w:rFonts w:ascii="Arial" w:eastAsia="Times New Roman" w:hAnsi="Arial" w:cs="Arial"/>
          <w:lang w:val="sl-SI"/>
        </w:rPr>
        <w:t>.</w:t>
      </w:r>
      <w:r w:rsidRPr="004563EC">
        <w:rPr>
          <w:rFonts w:ascii="Arial" w:eastAsia="Times New Roman" w:hAnsi="Arial" w:cs="Arial"/>
          <w:lang w:val="sl-SI"/>
        </w:rPr>
        <w:t xml:space="preserve"> </w:t>
      </w:r>
      <w:r w:rsidR="002B15AA" w:rsidRPr="004563EC">
        <w:rPr>
          <w:rFonts w:ascii="Arial" w:eastAsia="Times New Roman" w:hAnsi="Arial" w:cs="Arial"/>
          <w:b/>
          <w:bCs/>
          <w:lang w:val="sl-SI"/>
        </w:rPr>
        <w:t xml:space="preserve">Obvezno je tudi spremljanje ulovov </w:t>
      </w:r>
      <w:r w:rsidRPr="004563EC">
        <w:rPr>
          <w:rFonts w:ascii="Arial" w:eastAsia="Times New Roman" w:hAnsi="Arial" w:cs="Arial"/>
          <w:b/>
          <w:bCs/>
          <w:lang w:val="sl-SI"/>
        </w:rPr>
        <w:t>ameriškega</w:t>
      </w:r>
      <w:r w:rsidRPr="004563EC">
        <w:rPr>
          <w:rFonts w:ascii="Arial" w:eastAsia="Times New Roman" w:hAnsi="Arial" w:cs="Arial"/>
          <w:b/>
          <w:lang w:val="sl-SI"/>
        </w:rPr>
        <w:t xml:space="preserve"> škržatka z rumenimi lepljivimi ploščami</w:t>
      </w:r>
      <w:r w:rsidR="0006439D" w:rsidRPr="004563EC">
        <w:rPr>
          <w:rFonts w:ascii="Arial" w:eastAsia="Times New Roman" w:hAnsi="Arial" w:cs="Arial"/>
          <w:bCs/>
          <w:lang w:val="sl-SI"/>
        </w:rPr>
        <w:t xml:space="preserve"> od začetka julija.</w:t>
      </w:r>
      <w:r w:rsidRPr="004563EC">
        <w:rPr>
          <w:rFonts w:ascii="Arial" w:eastAsia="Times New Roman" w:hAnsi="Arial" w:cs="Arial"/>
          <w:bCs/>
          <w:lang w:val="sl-SI"/>
        </w:rPr>
        <w:t xml:space="preserve"> Če je</w:t>
      </w:r>
      <w:r w:rsidR="00B05430" w:rsidRPr="004563EC">
        <w:rPr>
          <w:rFonts w:ascii="Arial" w:eastAsia="Times New Roman" w:hAnsi="Arial" w:cs="Arial"/>
          <w:bCs/>
          <w:lang w:val="sl-SI"/>
        </w:rPr>
        <w:t xml:space="preserve"> na rumeno lepljivo ploščo</w:t>
      </w:r>
      <w:r w:rsidRPr="004563EC">
        <w:rPr>
          <w:rFonts w:ascii="Arial" w:eastAsia="Times New Roman" w:hAnsi="Arial" w:cs="Arial"/>
          <w:bCs/>
          <w:lang w:val="sl-SI"/>
        </w:rPr>
        <w:t xml:space="preserve"> po </w:t>
      </w:r>
      <w:r w:rsidR="00B05430" w:rsidRPr="004563EC">
        <w:rPr>
          <w:rFonts w:ascii="Arial" w:eastAsia="Times New Roman" w:hAnsi="Arial" w:cs="Arial"/>
          <w:bCs/>
          <w:lang w:val="sl-SI"/>
        </w:rPr>
        <w:t>tr</w:t>
      </w:r>
      <w:r w:rsidR="004563EC" w:rsidRPr="004563EC">
        <w:rPr>
          <w:rFonts w:ascii="Arial" w:eastAsia="Times New Roman" w:hAnsi="Arial" w:cs="Arial"/>
          <w:bCs/>
          <w:lang w:val="sl-SI"/>
        </w:rPr>
        <w:t>e</w:t>
      </w:r>
      <w:r w:rsidR="00B05430" w:rsidRPr="004563EC">
        <w:rPr>
          <w:rFonts w:ascii="Arial" w:eastAsia="Times New Roman" w:hAnsi="Arial" w:cs="Arial"/>
          <w:bCs/>
          <w:lang w:val="sl-SI"/>
        </w:rPr>
        <w:t>tjem</w:t>
      </w:r>
      <w:r w:rsidRPr="004563EC">
        <w:rPr>
          <w:rFonts w:ascii="Arial" w:eastAsia="Times New Roman" w:hAnsi="Arial" w:cs="Arial"/>
          <w:bCs/>
          <w:lang w:val="sl-SI"/>
        </w:rPr>
        <w:t xml:space="preserve"> </w:t>
      </w:r>
      <w:proofErr w:type="spellStart"/>
      <w:r w:rsidRPr="004563EC">
        <w:rPr>
          <w:rFonts w:ascii="Arial" w:eastAsia="Times New Roman" w:hAnsi="Arial" w:cs="Arial"/>
          <w:bCs/>
          <w:lang w:val="sl-SI"/>
        </w:rPr>
        <w:t>tretiranju</w:t>
      </w:r>
      <w:proofErr w:type="spellEnd"/>
      <w:r w:rsidRPr="004563EC">
        <w:rPr>
          <w:rFonts w:ascii="Arial" w:eastAsia="Times New Roman" w:hAnsi="Arial" w:cs="Arial"/>
          <w:bCs/>
          <w:lang w:val="sl-SI"/>
        </w:rPr>
        <w:t xml:space="preserve"> ulovljen vsaj en škržatek, je potrebno opraviti še </w:t>
      </w:r>
      <w:r w:rsidR="00B05430" w:rsidRPr="004563EC">
        <w:rPr>
          <w:rFonts w:ascii="Arial" w:eastAsia="Times New Roman" w:hAnsi="Arial" w:cs="Arial"/>
          <w:bCs/>
          <w:lang w:val="sl-SI"/>
        </w:rPr>
        <w:t>četrto</w:t>
      </w:r>
      <w:r w:rsidRPr="004563EC">
        <w:rPr>
          <w:rFonts w:ascii="Arial" w:eastAsia="Times New Roman" w:hAnsi="Arial" w:cs="Arial"/>
          <w:bCs/>
          <w:lang w:val="sl-SI"/>
        </w:rPr>
        <w:t xml:space="preserve"> </w:t>
      </w:r>
      <w:proofErr w:type="spellStart"/>
      <w:r w:rsidRPr="004563EC">
        <w:rPr>
          <w:rFonts w:ascii="Arial" w:eastAsia="Times New Roman" w:hAnsi="Arial" w:cs="Arial"/>
          <w:bCs/>
          <w:lang w:val="sl-SI"/>
        </w:rPr>
        <w:t>tretiranje</w:t>
      </w:r>
      <w:proofErr w:type="spellEnd"/>
      <w:r w:rsidRPr="004563EC">
        <w:rPr>
          <w:rFonts w:ascii="Arial" w:eastAsia="Times New Roman" w:hAnsi="Arial" w:cs="Arial"/>
          <w:bCs/>
          <w:lang w:val="sl-SI"/>
        </w:rPr>
        <w:t>.</w:t>
      </w:r>
    </w:p>
    <w:p w14:paraId="0241FD48" w14:textId="2048B07F" w:rsidR="0006439D" w:rsidRPr="004563EC" w:rsidRDefault="0006439D" w:rsidP="00B4651E">
      <w:pPr>
        <w:shd w:val="clear" w:color="auto" w:fill="FFFFFF"/>
        <w:spacing w:before="0" w:after="150"/>
        <w:rPr>
          <w:rFonts w:ascii="Arial" w:eastAsia="Times New Roman" w:hAnsi="Arial" w:cs="Arial"/>
          <w:color w:val="333333"/>
          <w:lang w:val="sl-SI" w:eastAsia="sl-SI"/>
        </w:rPr>
      </w:pPr>
      <w:r w:rsidRPr="004563EC">
        <w:rPr>
          <w:rFonts w:ascii="Arial" w:eastAsia="Times New Roman" w:hAnsi="Arial" w:cs="Arial"/>
          <w:color w:val="333333"/>
          <w:lang w:val="sl-SI" w:eastAsia="sl-SI"/>
        </w:rPr>
        <w:t xml:space="preserve">Pri prvem in drugem </w:t>
      </w:r>
      <w:proofErr w:type="spellStart"/>
      <w:r w:rsidRPr="004563EC">
        <w:rPr>
          <w:rFonts w:ascii="Arial" w:eastAsia="Times New Roman" w:hAnsi="Arial" w:cs="Arial"/>
          <w:color w:val="333333"/>
          <w:lang w:val="sl-SI" w:eastAsia="sl-SI"/>
        </w:rPr>
        <w:t>tretiranju</w:t>
      </w:r>
      <w:proofErr w:type="spellEnd"/>
      <w:r w:rsidRPr="004563EC">
        <w:rPr>
          <w:rFonts w:ascii="Arial" w:eastAsia="Times New Roman" w:hAnsi="Arial" w:cs="Arial"/>
          <w:color w:val="333333"/>
          <w:lang w:val="sl-SI" w:eastAsia="sl-SI"/>
        </w:rPr>
        <w:t xml:space="preserve"> dajemo prednost pripravkoma </w:t>
      </w:r>
      <w:proofErr w:type="spellStart"/>
      <w:r w:rsidRPr="004563EC">
        <w:rPr>
          <w:rFonts w:ascii="Arial" w:eastAsia="Times New Roman" w:hAnsi="Arial" w:cs="Arial"/>
          <w:b/>
          <w:bCs/>
          <w:color w:val="333333"/>
          <w:lang w:val="sl-SI" w:eastAsia="sl-SI"/>
        </w:rPr>
        <w:t>Mospilan</w:t>
      </w:r>
      <w:proofErr w:type="spellEnd"/>
      <w:r w:rsidRPr="004563EC">
        <w:rPr>
          <w:rFonts w:ascii="Arial" w:eastAsia="Times New Roman" w:hAnsi="Arial" w:cs="Arial"/>
          <w:b/>
          <w:bCs/>
          <w:color w:val="333333"/>
          <w:lang w:val="sl-SI" w:eastAsia="sl-SI"/>
        </w:rPr>
        <w:t xml:space="preserve"> 20 SG</w:t>
      </w:r>
      <w:r w:rsidRPr="004563EC">
        <w:rPr>
          <w:rFonts w:ascii="Arial" w:eastAsia="Times New Roman" w:hAnsi="Arial" w:cs="Arial"/>
          <w:color w:val="333333"/>
          <w:lang w:val="sl-SI" w:eastAsia="sl-SI"/>
        </w:rPr>
        <w:t xml:space="preserve"> ali </w:t>
      </w:r>
      <w:proofErr w:type="spellStart"/>
      <w:r w:rsidRPr="004563EC">
        <w:rPr>
          <w:rFonts w:ascii="Arial" w:eastAsia="Times New Roman" w:hAnsi="Arial" w:cs="Arial"/>
          <w:b/>
          <w:bCs/>
          <w:color w:val="333333"/>
          <w:lang w:val="sl-SI" w:eastAsia="sl-SI"/>
        </w:rPr>
        <w:t>Sivanto</w:t>
      </w:r>
      <w:proofErr w:type="spellEnd"/>
      <w:r w:rsidRPr="004563EC">
        <w:rPr>
          <w:rFonts w:ascii="Arial" w:eastAsia="Times New Roman" w:hAnsi="Arial" w:cs="Arial"/>
          <w:b/>
          <w:bCs/>
          <w:color w:val="333333"/>
          <w:lang w:val="sl-SI" w:eastAsia="sl-SI"/>
        </w:rPr>
        <w:t xml:space="preserve"> prime</w:t>
      </w:r>
      <w:r w:rsidRPr="004563EC">
        <w:rPr>
          <w:rFonts w:ascii="Arial" w:eastAsia="Times New Roman" w:hAnsi="Arial" w:cs="Arial"/>
          <w:color w:val="333333"/>
          <w:lang w:val="sl-SI" w:eastAsia="sl-SI"/>
        </w:rPr>
        <w:t xml:space="preserve">, ki sta </w:t>
      </w:r>
      <w:proofErr w:type="spellStart"/>
      <w:r w:rsidRPr="004563EC">
        <w:rPr>
          <w:rFonts w:ascii="Arial" w:eastAsia="Times New Roman" w:hAnsi="Arial" w:cs="Arial"/>
          <w:color w:val="333333"/>
          <w:lang w:val="sl-SI" w:eastAsia="sl-SI"/>
        </w:rPr>
        <w:t>sistemična</w:t>
      </w:r>
      <w:proofErr w:type="spellEnd"/>
      <w:r w:rsidRPr="004563EC">
        <w:rPr>
          <w:rFonts w:ascii="Arial" w:eastAsia="Times New Roman" w:hAnsi="Arial" w:cs="Arial"/>
          <w:color w:val="333333"/>
          <w:lang w:val="sl-SI" w:eastAsia="sl-SI"/>
        </w:rPr>
        <w:t xml:space="preserve"> insekticida z rezidualnim delovanjem. Pri tem je treba upoštevati, da se lahko pripravka uporabita le enkrat v isti rastni sezoni. Zatiranje lahko opravimo tudi s pripravkom </w:t>
      </w:r>
      <w:proofErr w:type="spellStart"/>
      <w:r w:rsidRPr="004563EC">
        <w:rPr>
          <w:rFonts w:ascii="Arial" w:eastAsia="Times New Roman" w:hAnsi="Arial" w:cs="Arial"/>
          <w:color w:val="333333"/>
          <w:lang w:val="sl-SI" w:eastAsia="sl-SI"/>
        </w:rPr>
        <w:t>Movento</w:t>
      </w:r>
      <w:proofErr w:type="spellEnd"/>
      <w:r w:rsidRPr="004563EC">
        <w:rPr>
          <w:rFonts w:ascii="Arial" w:eastAsia="Times New Roman" w:hAnsi="Arial" w:cs="Arial"/>
          <w:color w:val="333333"/>
          <w:lang w:val="sl-SI" w:eastAsia="sl-SI"/>
        </w:rPr>
        <w:t xml:space="preserve"> SC 100, s katerim obenem zatiramo tudi trtno uš. V matičnih vinogradih je treba paziti na karenčno dobo.</w:t>
      </w:r>
    </w:p>
    <w:p w14:paraId="6438039D" w14:textId="12EE2835" w:rsidR="00B277E8" w:rsidRPr="004563EC" w:rsidRDefault="00B277E8" w:rsidP="00B4651E">
      <w:pPr>
        <w:shd w:val="clear" w:color="auto" w:fill="FFFFFF"/>
        <w:spacing w:before="0" w:after="0"/>
        <w:rPr>
          <w:rFonts w:ascii="Arial" w:eastAsia="Times New Roman" w:hAnsi="Arial" w:cs="Arial"/>
          <w:b/>
          <w:lang w:val="sl-SI" w:eastAsia="sl-SI"/>
        </w:rPr>
      </w:pPr>
      <w:r w:rsidRPr="004563EC">
        <w:rPr>
          <w:rFonts w:ascii="Arial" w:eastAsia="Times New Roman" w:hAnsi="Arial" w:cs="Arial"/>
          <w:b/>
          <w:lang w:val="sl-SI" w:eastAsia="sl-SI"/>
        </w:rPr>
        <w:t xml:space="preserve">Ulov odraslih osebkov ameriškega škržatka na rumene lepljive plošče začnemo spremljati po opravljenem prvem </w:t>
      </w:r>
      <w:proofErr w:type="spellStart"/>
      <w:r w:rsidRPr="004563EC">
        <w:rPr>
          <w:rFonts w:ascii="Arial" w:eastAsia="Times New Roman" w:hAnsi="Arial" w:cs="Arial"/>
          <w:b/>
          <w:lang w:val="sl-SI" w:eastAsia="sl-SI"/>
        </w:rPr>
        <w:t>tretiranju</w:t>
      </w:r>
      <w:proofErr w:type="spellEnd"/>
      <w:r w:rsidRPr="004563EC">
        <w:rPr>
          <w:rFonts w:ascii="Arial" w:eastAsia="Times New Roman" w:hAnsi="Arial" w:cs="Arial"/>
          <w:b/>
          <w:lang w:val="sl-SI" w:eastAsia="sl-SI"/>
        </w:rPr>
        <w:t>. O načinu in optimalnem času izobešanja rumenih lepljivih plošč vas bomo obvestili.</w:t>
      </w:r>
    </w:p>
    <w:p w14:paraId="55893499" w14:textId="77777777" w:rsidR="00B277E8" w:rsidRPr="004563EC" w:rsidRDefault="00B277E8" w:rsidP="00B4651E">
      <w:pPr>
        <w:shd w:val="clear" w:color="auto" w:fill="FFFFFF"/>
        <w:spacing w:before="0" w:after="0"/>
        <w:rPr>
          <w:rFonts w:ascii="Times New Roman" w:eastAsia="Times New Roman" w:hAnsi="Times New Roman" w:cs="Times New Roman"/>
          <w:b/>
          <w:bCs/>
          <w:color w:val="333333"/>
          <w:lang w:val="sl-SI" w:eastAsia="sl-SI"/>
        </w:rPr>
      </w:pPr>
    </w:p>
    <w:p w14:paraId="0D627775" w14:textId="0E837D22" w:rsidR="00E23EC6" w:rsidRDefault="00E23EC6" w:rsidP="00B4651E">
      <w:pPr>
        <w:spacing w:before="0" w:after="150"/>
        <w:rPr>
          <w:rFonts w:ascii="Arial" w:eastAsia="Times New Roman" w:hAnsi="Arial" w:cs="Arial"/>
          <w:color w:val="333333"/>
          <w:lang w:val="sl-SI" w:eastAsia="sl-SI"/>
        </w:rPr>
      </w:pPr>
      <w:r w:rsidRPr="004563EC">
        <w:rPr>
          <w:rFonts w:ascii="Arial" w:eastAsia="Times New Roman" w:hAnsi="Arial" w:cs="Arial"/>
          <w:b/>
          <w:bCs/>
          <w:color w:val="333333"/>
          <w:shd w:val="clear" w:color="auto" w:fill="FFF2CC" w:themeFill="accent4" w:themeFillTint="33"/>
          <w:lang w:val="sl-SI" w:eastAsia="sl-SI"/>
        </w:rPr>
        <w:t>Izven razmejenih območij</w:t>
      </w:r>
      <w:r w:rsidRPr="004563EC">
        <w:rPr>
          <w:rFonts w:ascii="Arial" w:eastAsia="Times New Roman" w:hAnsi="Arial" w:cs="Arial"/>
          <w:b/>
          <w:bCs/>
          <w:color w:val="333333"/>
          <w:lang w:val="sl-SI" w:eastAsia="sl-SI"/>
        </w:rPr>
        <w:t xml:space="preserve"> </w:t>
      </w:r>
      <w:r w:rsidRPr="004563EC">
        <w:rPr>
          <w:rFonts w:ascii="Arial" w:eastAsia="Times New Roman" w:hAnsi="Arial" w:cs="Arial"/>
          <w:color w:val="333333"/>
          <w:lang w:val="sl-SI" w:eastAsia="sl-SI"/>
        </w:rPr>
        <w:t xml:space="preserve">zatiranje ameriškega škržatka v vinogradih za pridelavo grozdja ni obvezno, je pa </w:t>
      </w:r>
      <w:r w:rsidRPr="004563EC">
        <w:rPr>
          <w:rFonts w:ascii="Arial" w:eastAsia="Times New Roman" w:hAnsi="Arial" w:cs="Arial"/>
          <w:b/>
          <w:bCs/>
          <w:color w:val="333333"/>
          <w:lang w:val="sl-SI" w:eastAsia="sl-SI"/>
        </w:rPr>
        <w:t xml:space="preserve">priporočljivo opraviti vsaj eno </w:t>
      </w:r>
      <w:proofErr w:type="spellStart"/>
      <w:r w:rsidR="00023C24" w:rsidRPr="004563EC">
        <w:rPr>
          <w:rFonts w:ascii="Arial" w:eastAsia="Times New Roman" w:hAnsi="Arial" w:cs="Arial"/>
          <w:b/>
          <w:bCs/>
          <w:color w:val="333333"/>
          <w:lang w:val="sl-SI" w:eastAsia="sl-SI"/>
        </w:rPr>
        <w:t>tretiranje</w:t>
      </w:r>
      <w:proofErr w:type="spellEnd"/>
      <w:r w:rsidRPr="004563EC">
        <w:rPr>
          <w:rFonts w:ascii="Arial" w:eastAsia="Times New Roman" w:hAnsi="Arial" w:cs="Arial"/>
          <w:color w:val="333333"/>
          <w:lang w:val="sl-SI" w:eastAsia="sl-SI"/>
        </w:rPr>
        <w:t>, če je ameriški škržatek v njih navzoč, oz. če je populacija velika. V vinogradih je priporočljivo spremljati ulov ameriškega škržatka z rumenimi lepljivimi ploščami.</w:t>
      </w:r>
    </w:p>
    <w:p w14:paraId="0E50AAD6" w14:textId="194523AA" w:rsidR="00000BFD" w:rsidRDefault="00000BFD" w:rsidP="00B4651E">
      <w:pPr>
        <w:spacing w:before="0" w:after="150"/>
        <w:rPr>
          <w:rFonts w:ascii="Arial" w:eastAsia="Times New Roman" w:hAnsi="Arial" w:cs="Arial"/>
          <w:b/>
          <w:bCs/>
          <w:color w:val="333333"/>
          <w:shd w:val="clear" w:color="auto" w:fill="FFF2CC"/>
          <w:lang w:val="sl-SI" w:eastAsia="sl-SI"/>
        </w:rPr>
      </w:pPr>
      <w:r w:rsidRPr="004563EC">
        <w:rPr>
          <w:rFonts w:ascii="Arial" w:eastAsia="Times New Roman" w:hAnsi="Arial" w:cs="Arial"/>
          <w:b/>
          <w:bCs/>
          <w:color w:val="333333"/>
          <w:shd w:val="clear" w:color="auto" w:fill="FFF2CC"/>
          <w:lang w:val="sl-SI" w:eastAsia="sl-SI"/>
        </w:rPr>
        <w:t xml:space="preserve">OPOZORILO: Vsa sredstva, ki jih uporabljamo za zatiranje ameriškega škržatka, so nevarna za čebele. Zato je pomembno, da se </w:t>
      </w:r>
      <w:proofErr w:type="spellStart"/>
      <w:r w:rsidRPr="004563EC">
        <w:rPr>
          <w:rFonts w:ascii="Arial" w:eastAsia="Times New Roman" w:hAnsi="Arial" w:cs="Arial"/>
          <w:b/>
          <w:bCs/>
          <w:color w:val="333333"/>
          <w:shd w:val="clear" w:color="auto" w:fill="FFF2CC"/>
          <w:lang w:val="sl-SI" w:eastAsia="sl-SI"/>
        </w:rPr>
        <w:t>tretiranje</w:t>
      </w:r>
      <w:proofErr w:type="spellEnd"/>
      <w:r w:rsidRPr="004563EC">
        <w:rPr>
          <w:rFonts w:ascii="Arial" w:eastAsia="Times New Roman" w:hAnsi="Arial" w:cs="Arial"/>
          <w:b/>
          <w:bCs/>
          <w:color w:val="333333"/>
          <w:shd w:val="clear" w:color="auto" w:fill="FFF2CC"/>
          <w:lang w:val="sl-SI" w:eastAsia="sl-SI"/>
        </w:rPr>
        <w:t xml:space="preserve"> opravi takrat, ko je trta že povsem zaključila cvetenje. Škropljenje opravite v poznih večernih ali zgodnjih jutranjih urah (dve uri po sončnem zahodu do dve uri pred sončnim vzhodom), ko so čebele v panjih in ne letijo. Pred škropljenjem odstranite cvetočo podrast. Vsa fitofarmacevtska sredstva je potrebno uporabljati v skladu z navodili za uporabo in navedbami na etiketi</w:t>
      </w:r>
      <w:r w:rsidRPr="004563EC">
        <w:rPr>
          <w:rFonts w:ascii="Arial" w:eastAsia="Times New Roman" w:hAnsi="Arial" w:cs="Arial"/>
          <w:color w:val="333333"/>
          <w:shd w:val="clear" w:color="auto" w:fill="FFF2CC"/>
          <w:lang w:val="sl-SI" w:eastAsia="sl-SI"/>
        </w:rPr>
        <w:t xml:space="preserve"> </w:t>
      </w:r>
      <w:r w:rsidRPr="004563EC">
        <w:rPr>
          <w:rFonts w:ascii="Arial" w:eastAsia="Times New Roman" w:hAnsi="Arial" w:cs="Arial"/>
          <w:b/>
          <w:bCs/>
          <w:color w:val="333333"/>
          <w:shd w:val="clear" w:color="auto" w:fill="FFF2CC"/>
          <w:lang w:val="sl-SI" w:eastAsia="sl-SI"/>
        </w:rPr>
        <w:t>ter upoštevati</w:t>
      </w:r>
      <w:r w:rsidRPr="004563EC">
        <w:rPr>
          <w:rFonts w:ascii="Arial" w:eastAsia="Times New Roman" w:hAnsi="Arial" w:cs="Arial"/>
          <w:color w:val="333333"/>
          <w:shd w:val="clear" w:color="auto" w:fill="FFF2CC"/>
          <w:lang w:val="sl-SI" w:eastAsia="sl-SI"/>
        </w:rPr>
        <w:t xml:space="preserve"> </w:t>
      </w:r>
      <w:r w:rsidRPr="004563EC">
        <w:rPr>
          <w:rFonts w:ascii="Arial" w:eastAsia="Times New Roman" w:hAnsi="Arial" w:cs="Arial"/>
          <w:b/>
          <w:bCs/>
          <w:color w:val="333333"/>
          <w:shd w:val="clear" w:color="auto" w:fill="FFF2CC"/>
          <w:lang w:val="sl-SI" w:eastAsia="sl-SI"/>
        </w:rPr>
        <w:t>Pravilnik o pravilni uporabi fitofarmacevtskih.</w:t>
      </w:r>
    </w:p>
    <w:p w14:paraId="1AC6B4B0" w14:textId="77777777" w:rsidR="00D50877" w:rsidRDefault="00D50877" w:rsidP="00B4651E">
      <w:pPr>
        <w:spacing w:before="0" w:after="160" w:line="259" w:lineRule="auto"/>
        <w:rPr>
          <w:rFonts w:ascii="Arial" w:eastAsia="Times New Roman" w:hAnsi="Arial" w:cs="Arial"/>
          <w:snapToGrid w:val="0"/>
          <w:sz w:val="20"/>
          <w:szCs w:val="20"/>
          <w:lang w:val="sl-SI"/>
        </w:rPr>
      </w:pPr>
      <w:r>
        <w:rPr>
          <w:rFonts w:ascii="Arial" w:eastAsia="Times New Roman" w:hAnsi="Arial" w:cs="Arial"/>
          <w:snapToGrid w:val="0"/>
          <w:sz w:val="20"/>
          <w:szCs w:val="20"/>
          <w:lang w:val="sl-SI"/>
        </w:rPr>
        <w:br w:type="page"/>
      </w:r>
    </w:p>
    <w:p w14:paraId="6D555934" w14:textId="7DA41501" w:rsidR="00D50877" w:rsidRPr="005A768C" w:rsidRDefault="00D50877" w:rsidP="00B4651E">
      <w:pPr>
        <w:spacing w:before="0" w:after="160" w:line="259" w:lineRule="auto"/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2CC"/>
          <w:lang w:val="sl-SI" w:eastAsia="sl-SI"/>
        </w:rPr>
      </w:pPr>
      <w:r w:rsidRPr="005A768C">
        <w:rPr>
          <w:rFonts w:ascii="Arial" w:eastAsia="Times New Roman" w:hAnsi="Arial" w:cs="Arial"/>
          <w:snapToGrid w:val="0"/>
          <w:sz w:val="20"/>
          <w:szCs w:val="20"/>
          <w:lang w:val="sl-SI"/>
        </w:rPr>
        <w:t>Preglednica 2: Fitofarmacevtska sredstva za zatiranje ameriškega škržatka na razmejenih območjih zlate trsne rumenice</w:t>
      </w:r>
    </w:p>
    <w:tbl>
      <w:tblPr>
        <w:tblStyle w:val="Tabelamrea"/>
        <w:tblW w:w="8500" w:type="dxa"/>
        <w:tblInd w:w="-289" w:type="dxa"/>
        <w:tblLayout w:type="fixed"/>
        <w:tblLook w:val="06A0" w:firstRow="1" w:lastRow="0" w:firstColumn="1" w:lastColumn="0" w:noHBand="1" w:noVBand="1"/>
        <w:tblCaption w:val="Fitofarmacevtska sredstva za zatiranje ameriškega škržatka na razmejenih območjih zlate trsne rumenice in povzetki omejitev na dan 9. 6. 2023"/>
      </w:tblPr>
      <w:tblGrid>
        <w:gridCol w:w="2139"/>
        <w:gridCol w:w="1400"/>
        <w:gridCol w:w="1418"/>
        <w:gridCol w:w="2420"/>
        <w:gridCol w:w="1123"/>
      </w:tblGrid>
      <w:tr w:rsidR="00D50877" w:rsidRPr="005A768C" w14:paraId="753808A0" w14:textId="77777777" w:rsidTr="001465FD">
        <w:trPr>
          <w:cantSplit/>
          <w:trHeight w:val="723"/>
          <w:tblHeader/>
        </w:trPr>
        <w:tc>
          <w:tcPr>
            <w:tcW w:w="2139" w:type="dxa"/>
            <w:vAlign w:val="center"/>
            <w:hideMark/>
          </w:tcPr>
          <w:p w14:paraId="7E4C02DE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Pripravek</w:t>
            </w:r>
          </w:p>
        </w:tc>
        <w:tc>
          <w:tcPr>
            <w:tcW w:w="1400" w:type="dxa"/>
            <w:vAlign w:val="center"/>
            <w:hideMark/>
          </w:tcPr>
          <w:p w14:paraId="4516FCE7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Aktivna snov</w:t>
            </w:r>
          </w:p>
        </w:tc>
        <w:tc>
          <w:tcPr>
            <w:tcW w:w="1418" w:type="dxa"/>
            <w:vAlign w:val="center"/>
            <w:hideMark/>
          </w:tcPr>
          <w:p w14:paraId="1DF1064F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Odmerek/ha</w:t>
            </w:r>
          </w:p>
        </w:tc>
        <w:tc>
          <w:tcPr>
            <w:tcW w:w="2420" w:type="dxa"/>
            <w:vAlign w:val="center"/>
            <w:hideMark/>
          </w:tcPr>
          <w:p w14:paraId="428BB6C0" w14:textId="310517A0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proofErr w:type="spellStart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Št.dovoljenih</w:t>
            </w:r>
            <w:proofErr w:type="spellEnd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tretiranj</w:t>
            </w:r>
            <w:proofErr w:type="spellEnd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 xml:space="preserve"> /</w:t>
            </w:r>
            <w:proofErr w:type="spellStart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r</w:t>
            </w:r>
            <w:r w:rsidR="00787AE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s</w:t>
            </w: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atno</w:t>
            </w:r>
            <w:proofErr w:type="spellEnd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 xml:space="preserve"> dobo</w:t>
            </w:r>
          </w:p>
        </w:tc>
        <w:tc>
          <w:tcPr>
            <w:tcW w:w="1123" w:type="dxa"/>
            <w:vAlign w:val="center"/>
            <w:hideMark/>
          </w:tcPr>
          <w:p w14:paraId="04EECA7B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Karenca</w:t>
            </w:r>
          </w:p>
          <w:p w14:paraId="57DA8548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(št. dni)</w:t>
            </w:r>
          </w:p>
        </w:tc>
      </w:tr>
      <w:tr w:rsidR="00D50877" w:rsidRPr="005A768C" w14:paraId="4781CA0D" w14:textId="77777777" w:rsidTr="001465FD">
        <w:tc>
          <w:tcPr>
            <w:tcW w:w="2139" w:type="dxa"/>
            <w:vAlign w:val="center"/>
            <w:hideMark/>
          </w:tcPr>
          <w:p w14:paraId="01AFCA6E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proofErr w:type="spellStart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Mospilan</w:t>
            </w:r>
            <w:proofErr w:type="spellEnd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 xml:space="preserve"> 20 SG</w:t>
            </w:r>
            <w:r w:rsidRPr="001465FD">
              <w:rPr>
                <w:rFonts w:ascii="Arial" w:hAnsi="Arial" w:cs="Arial"/>
                <w:snapToGrid w:val="0"/>
                <w:sz w:val="20"/>
                <w:szCs w:val="20"/>
                <w:vertAlign w:val="superscript"/>
                <w:lang w:val="sl-SI"/>
              </w:rPr>
              <w:t>1</w:t>
            </w:r>
          </w:p>
        </w:tc>
        <w:tc>
          <w:tcPr>
            <w:tcW w:w="1400" w:type="dxa"/>
            <w:vAlign w:val="center"/>
            <w:hideMark/>
          </w:tcPr>
          <w:p w14:paraId="4FF58B71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proofErr w:type="spellStart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acetamiprid</w:t>
            </w:r>
            <w:proofErr w:type="spellEnd"/>
          </w:p>
        </w:tc>
        <w:tc>
          <w:tcPr>
            <w:tcW w:w="1418" w:type="dxa"/>
            <w:vAlign w:val="center"/>
            <w:hideMark/>
          </w:tcPr>
          <w:p w14:paraId="19F351B6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0,375 kg/ha</w:t>
            </w:r>
          </w:p>
        </w:tc>
        <w:tc>
          <w:tcPr>
            <w:tcW w:w="2420" w:type="dxa"/>
            <w:vAlign w:val="center"/>
            <w:hideMark/>
          </w:tcPr>
          <w:p w14:paraId="26926D90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eno</w:t>
            </w:r>
          </w:p>
        </w:tc>
        <w:tc>
          <w:tcPr>
            <w:tcW w:w="1123" w:type="dxa"/>
            <w:vAlign w:val="center"/>
            <w:hideMark/>
          </w:tcPr>
          <w:p w14:paraId="5A81FADD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42</w:t>
            </w:r>
          </w:p>
        </w:tc>
      </w:tr>
      <w:tr w:rsidR="00D50877" w:rsidRPr="005A768C" w14:paraId="23450538" w14:textId="77777777" w:rsidTr="001465FD">
        <w:tc>
          <w:tcPr>
            <w:tcW w:w="2139" w:type="dxa"/>
            <w:vAlign w:val="center"/>
            <w:hideMark/>
          </w:tcPr>
          <w:p w14:paraId="59311F6D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proofErr w:type="spellStart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Sivanto</w:t>
            </w:r>
            <w:proofErr w:type="spellEnd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 xml:space="preserve"> prime</w:t>
            </w:r>
          </w:p>
        </w:tc>
        <w:tc>
          <w:tcPr>
            <w:tcW w:w="1400" w:type="dxa"/>
            <w:vAlign w:val="center"/>
            <w:hideMark/>
          </w:tcPr>
          <w:p w14:paraId="4C8F761C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proofErr w:type="spellStart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flupiradifuron</w:t>
            </w:r>
            <w:proofErr w:type="spellEnd"/>
          </w:p>
        </w:tc>
        <w:tc>
          <w:tcPr>
            <w:tcW w:w="1418" w:type="dxa"/>
            <w:vAlign w:val="center"/>
            <w:hideMark/>
          </w:tcPr>
          <w:p w14:paraId="36B2DE06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0,5 l/ha</w:t>
            </w:r>
          </w:p>
        </w:tc>
        <w:tc>
          <w:tcPr>
            <w:tcW w:w="2420" w:type="dxa"/>
            <w:vAlign w:val="center"/>
            <w:hideMark/>
          </w:tcPr>
          <w:p w14:paraId="06FC5B75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eno</w:t>
            </w:r>
          </w:p>
        </w:tc>
        <w:tc>
          <w:tcPr>
            <w:tcW w:w="1123" w:type="dxa"/>
            <w:vAlign w:val="center"/>
            <w:hideMark/>
          </w:tcPr>
          <w:p w14:paraId="1A4D51BA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14</w:t>
            </w:r>
          </w:p>
        </w:tc>
      </w:tr>
      <w:tr w:rsidR="00D50877" w:rsidRPr="005A768C" w14:paraId="2869382E" w14:textId="77777777" w:rsidTr="001465FD">
        <w:tc>
          <w:tcPr>
            <w:tcW w:w="2139" w:type="dxa"/>
            <w:vAlign w:val="center"/>
            <w:hideMark/>
          </w:tcPr>
          <w:p w14:paraId="29E5F51C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proofErr w:type="spellStart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Movento</w:t>
            </w:r>
            <w:proofErr w:type="spellEnd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 xml:space="preserve"> SC 100 </w:t>
            </w:r>
            <w:r w:rsidRPr="001465FD">
              <w:rPr>
                <w:rFonts w:ascii="Arial" w:hAnsi="Arial" w:cs="Arial"/>
                <w:snapToGrid w:val="0"/>
                <w:sz w:val="20"/>
                <w:szCs w:val="20"/>
                <w:vertAlign w:val="superscript"/>
                <w:lang w:val="sl-SI"/>
              </w:rPr>
              <w:t>MU</w:t>
            </w:r>
          </w:p>
        </w:tc>
        <w:tc>
          <w:tcPr>
            <w:tcW w:w="1400" w:type="dxa"/>
            <w:vAlign w:val="center"/>
            <w:hideMark/>
          </w:tcPr>
          <w:p w14:paraId="75F8FCC0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proofErr w:type="spellStart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spirotetramat</w:t>
            </w:r>
            <w:proofErr w:type="spellEnd"/>
          </w:p>
        </w:tc>
        <w:tc>
          <w:tcPr>
            <w:tcW w:w="1418" w:type="dxa"/>
            <w:vAlign w:val="center"/>
            <w:hideMark/>
          </w:tcPr>
          <w:p w14:paraId="6C0539D3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0,7 l/ha</w:t>
            </w:r>
          </w:p>
        </w:tc>
        <w:tc>
          <w:tcPr>
            <w:tcW w:w="2420" w:type="dxa"/>
            <w:vAlign w:val="center"/>
            <w:hideMark/>
          </w:tcPr>
          <w:p w14:paraId="1F883908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dve</w:t>
            </w:r>
          </w:p>
        </w:tc>
        <w:tc>
          <w:tcPr>
            <w:tcW w:w="1123" w:type="dxa"/>
            <w:vAlign w:val="center"/>
            <w:hideMark/>
          </w:tcPr>
          <w:p w14:paraId="4800B89B" w14:textId="1D7A8F2F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14</w:t>
            </w:r>
            <w:r w:rsidRPr="001465FD">
              <w:rPr>
                <w:rFonts w:ascii="Arial" w:hAnsi="Arial" w:cs="Arial"/>
                <w:snapToGrid w:val="0"/>
                <w:sz w:val="20"/>
                <w:szCs w:val="20"/>
                <w:vertAlign w:val="superscript"/>
                <w:lang w:val="sl-SI"/>
              </w:rPr>
              <w:t>2</w:t>
            </w:r>
          </w:p>
          <w:p w14:paraId="5EB6DDD6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vertAlign w:val="superscript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karenca ni potrebna</w:t>
            </w:r>
            <w:r w:rsidRPr="001465FD">
              <w:rPr>
                <w:rFonts w:ascii="Arial" w:hAnsi="Arial" w:cs="Arial"/>
                <w:snapToGrid w:val="0"/>
                <w:sz w:val="20"/>
                <w:szCs w:val="20"/>
                <w:vertAlign w:val="superscript"/>
                <w:lang w:val="sl-SI"/>
              </w:rPr>
              <w:t>3</w:t>
            </w:r>
          </w:p>
        </w:tc>
      </w:tr>
      <w:tr w:rsidR="00D50877" w:rsidRPr="005A768C" w14:paraId="00CAA46E" w14:textId="77777777" w:rsidTr="001465FD">
        <w:tc>
          <w:tcPr>
            <w:tcW w:w="2139" w:type="dxa"/>
            <w:vAlign w:val="center"/>
          </w:tcPr>
          <w:p w14:paraId="679D0397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proofErr w:type="spellStart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Decis</w:t>
            </w:r>
            <w:proofErr w:type="spellEnd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 xml:space="preserve"> 2,5 EC</w:t>
            </w:r>
            <w:r w:rsidRPr="001465FD">
              <w:rPr>
                <w:rFonts w:ascii="Arial" w:hAnsi="Arial" w:cs="Arial"/>
                <w:snapToGrid w:val="0"/>
                <w:sz w:val="20"/>
                <w:szCs w:val="20"/>
                <w:vertAlign w:val="superscript"/>
                <w:lang w:val="sl-SI"/>
              </w:rPr>
              <w:t>4</w:t>
            </w:r>
          </w:p>
        </w:tc>
        <w:tc>
          <w:tcPr>
            <w:tcW w:w="1400" w:type="dxa"/>
            <w:vAlign w:val="center"/>
          </w:tcPr>
          <w:p w14:paraId="0D9FB19E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proofErr w:type="spellStart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deltametrin</w:t>
            </w:r>
            <w:proofErr w:type="spellEnd"/>
          </w:p>
        </w:tc>
        <w:tc>
          <w:tcPr>
            <w:tcW w:w="1418" w:type="dxa"/>
            <w:vAlign w:val="center"/>
          </w:tcPr>
          <w:p w14:paraId="426DB43E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0,5 l/ha</w:t>
            </w:r>
          </w:p>
        </w:tc>
        <w:tc>
          <w:tcPr>
            <w:tcW w:w="2420" w:type="dxa"/>
            <w:vAlign w:val="center"/>
          </w:tcPr>
          <w:p w14:paraId="05A8910F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eno</w:t>
            </w:r>
            <w:r w:rsidRPr="001465FD">
              <w:rPr>
                <w:rFonts w:ascii="Arial" w:hAnsi="Arial" w:cs="Arial"/>
                <w:snapToGrid w:val="0"/>
                <w:sz w:val="20"/>
                <w:szCs w:val="20"/>
                <w:vertAlign w:val="superscript"/>
                <w:lang w:val="sl-SI"/>
              </w:rPr>
              <w:t>5</w:t>
            </w:r>
          </w:p>
          <w:p w14:paraId="2ED19A75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dve</w:t>
            </w:r>
            <w:r w:rsidRPr="001465FD">
              <w:rPr>
                <w:rFonts w:ascii="Arial" w:hAnsi="Arial" w:cs="Arial"/>
                <w:snapToGrid w:val="0"/>
                <w:sz w:val="20"/>
                <w:szCs w:val="20"/>
                <w:vertAlign w:val="superscript"/>
                <w:lang w:val="sl-SI"/>
              </w:rPr>
              <w:t>6</w:t>
            </w:r>
          </w:p>
        </w:tc>
        <w:tc>
          <w:tcPr>
            <w:tcW w:w="1123" w:type="dxa"/>
            <w:vAlign w:val="center"/>
          </w:tcPr>
          <w:p w14:paraId="3A1F4236" w14:textId="01D3CD81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14</w:t>
            </w:r>
            <w:r w:rsidRPr="001465FD">
              <w:rPr>
                <w:rFonts w:ascii="Arial" w:hAnsi="Arial" w:cs="Arial"/>
                <w:snapToGrid w:val="0"/>
                <w:sz w:val="20"/>
                <w:szCs w:val="20"/>
                <w:vertAlign w:val="superscript"/>
                <w:lang w:val="sl-SI"/>
              </w:rPr>
              <w:t>2</w:t>
            </w:r>
          </w:p>
          <w:p w14:paraId="5C3BE4F0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karenca ni potrebna</w:t>
            </w:r>
            <w:r w:rsidRPr="001465FD">
              <w:rPr>
                <w:rFonts w:ascii="Arial" w:hAnsi="Arial" w:cs="Arial"/>
                <w:snapToGrid w:val="0"/>
                <w:sz w:val="20"/>
                <w:szCs w:val="20"/>
                <w:vertAlign w:val="superscript"/>
                <w:lang w:val="sl-SI"/>
              </w:rPr>
              <w:t>3</w:t>
            </w:r>
          </w:p>
        </w:tc>
      </w:tr>
      <w:tr w:rsidR="00D50877" w:rsidRPr="005A768C" w14:paraId="5CE4641F" w14:textId="77777777" w:rsidTr="001465FD">
        <w:tc>
          <w:tcPr>
            <w:tcW w:w="2139" w:type="dxa"/>
            <w:vAlign w:val="center"/>
          </w:tcPr>
          <w:p w14:paraId="7912D03F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proofErr w:type="spellStart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Decis</w:t>
            </w:r>
            <w:proofErr w:type="spellEnd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 xml:space="preserve"> 100 EC</w:t>
            </w:r>
            <w:r w:rsidRPr="001465FD">
              <w:rPr>
                <w:rFonts w:ascii="Arial" w:hAnsi="Arial" w:cs="Arial"/>
                <w:snapToGrid w:val="0"/>
                <w:sz w:val="20"/>
                <w:szCs w:val="20"/>
                <w:vertAlign w:val="superscript"/>
                <w:lang w:val="sl-SI"/>
              </w:rPr>
              <w:t>MU</w:t>
            </w:r>
          </w:p>
        </w:tc>
        <w:tc>
          <w:tcPr>
            <w:tcW w:w="1400" w:type="dxa"/>
            <w:vAlign w:val="center"/>
          </w:tcPr>
          <w:p w14:paraId="61CBFB3E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proofErr w:type="spellStart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deltametrin</w:t>
            </w:r>
            <w:proofErr w:type="spellEnd"/>
          </w:p>
        </w:tc>
        <w:tc>
          <w:tcPr>
            <w:tcW w:w="1418" w:type="dxa"/>
            <w:vAlign w:val="center"/>
          </w:tcPr>
          <w:p w14:paraId="697276BA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75 ml/ha</w:t>
            </w:r>
          </w:p>
        </w:tc>
        <w:tc>
          <w:tcPr>
            <w:tcW w:w="2420" w:type="dxa"/>
            <w:vAlign w:val="center"/>
          </w:tcPr>
          <w:p w14:paraId="6741AB6A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Eno</w:t>
            </w:r>
            <w:r w:rsidRPr="001465FD">
              <w:rPr>
                <w:rFonts w:ascii="Arial" w:hAnsi="Arial" w:cs="Arial"/>
                <w:snapToGrid w:val="0"/>
                <w:sz w:val="20"/>
                <w:szCs w:val="20"/>
                <w:vertAlign w:val="superscript"/>
                <w:lang w:val="sl-SI"/>
              </w:rPr>
              <w:t>7</w:t>
            </w:r>
          </w:p>
        </w:tc>
        <w:tc>
          <w:tcPr>
            <w:tcW w:w="1123" w:type="dxa"/>
            <w:vAlign w:val="center"/>
          </w:tcPr>
          <w:p w14:paraId="5D59E649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7</w:t>
            </w:r>
          </w:p>
        </w:tc>
      </w:tr>
      <w:tr w:rsidR="00D50877" w:rsidRPr="005A768C" w14:paraId="7970417A" w14:textId="77777777" w:rsidTr="001465FD">
        <w:tc>
          <w:tcPr>
            <w:tcW w:w="2139" w:type="dxa"/>
            <w:vAlign w:val="center"/>
          </w:tcPr>
          <w:p w14:paraId="40E1DECA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proofErr w:type="spellStart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Mavrik</w:t>
            </w:r>
            <w:proofErr w:type="spellEnd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 xml:space="preserve"> 240 EW</w:t>
            </w:r>
            <w:r w:rsidRPr="001465FD">
              <w:rPr>
                <w:rFonts w:ascii="Arial" w:hAnsi="Arial" w:cs="Arial"/>
                <w:snapToGrid w:val="0"/>
                <w:sz w:val="20"/>
                <w:szCs w:val="20"/>
                <w:vertAlign w:val="superscript"/>
                <w:lang w:val="sl-SI"/>
              </w:rPr>
              <w:t>8</w:t>
            </w:r>
          </w:p>
        </w:tc>
        <w:tc>
          <w:tcPr>
            <w:tcW w:w="1400" w:type="dxa"/>
            <w:vAlign w:val="center"/>
          </w:tcPr>
          <w:p w14:paraId="342CC9F2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proofErr w:type="spellStart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tau-fluvalilnat</w:t>
            </w:r>
            <w:proofErr w:type="spellEnd"/>
          </w:p>
        </w:tc>
        <w:tc>
          <w:tcPr>
            <w:tcW w:w="1418" w:type="dxa"/>
            <w:vAlign w:val="center"/>
          </w:tcPr>
          <w:p w14:paraId="354C053B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0,2 /ha</w:t>
            </w:r>
          </w:p>
        </w:tc>
        <w:tc>
          <w:tcPr>
            <w:tcW w:w="2420" w:type="dxa"/>
            <w:vAlign w:val="center"/>
          </w:tcPr>
          <w:p w14:paraId="40718ABD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dve</w:t>
            </w:r>
          </w:p>
        </w:tc>
        <w:tc>
          <w:tcPr>
            <w:tcW w:w="1123" w:type="dxa"/>
            <w:vAlign w:val="center"/>
          </w:tcPr>
          <w:p w14:paraId="5EE45A7C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21</w:t>
            </w:r>
          </w:p>
        </w:tc>
      </w:tr>
      <w:tr w:rsidR="00D50877" w:rsidRPr="005A768C" w14:paraId="475108F9" w14:textId="77777777" w:rsidTr="001465FD">
        <w:tc>
          <w:tcPr>
            <w:tcW w:w="2139" w:type="dxa"/>
            <w:vAlign w:val="center"/>
            <w:hideMark/>
          </w:tcPr>
          <w:p w14:paraId="628CDDE1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 xml:space="preserve">Flora </w:t>
            </w:r>
            <w:proofErr w:type="spellStart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verde</w:t>
            </w:r>
            <w:proofErr w:type="spellEnd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 xml:space="preserve"> </w:t>
            </w:r>
            <w:r w:rsidRPr="001465FD">
              <w:rPr>
                <w:rFonts w:ascii="Arial" w:hAnsi="Arial" w:cs="Arial"/>
                <w:snapToGrid w:val="0"/>
                <w:sz w:val="20"/>
                <w:szCs w:val="20"/>
                <w:vertAlign w:val="superscript"/>
                <w:lang w:val="sl-SI"/>
              </w:rPr>
              <w:t>MU</w:t>
            </w:r>
          </w:p>
        </w:tc>
        <w:tc>
          <w:tcPr>
            <w:tcW w:w="1400" w:type="dxa"/>
            <w:vAlign w:val="center"/>
            <w:hideMark/>
          </w:tcPr>
          <w:p w14:paraId="5128E49E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piretrin</w:t>
            </w:r>
          </w:p>
        </w:tc>
        <w:tc>
          <w:tcPr>
            <w:tcW w:w="1418" w:type="dxa"/>
            <w:vAlign w:val="center"/>
            <w:hideMark/>
          </w:tcPr>
          <w:p w14:paraId="28D7601C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1,6 l/ha</w:t>
            </w:r>
          </w:p>
        </w:tc>
        <w:tc>
          <w:tcPr>
            <w:tcW w:w="2420" w:type="dxa"/>
            <w:vAlign w:val="center"/>
            <w:hideMark/>
          </w:tcPr>
          <w:p w14:paraId="698EDC6C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tri</w:t>
            </w:r>
          </w:p>
        </w:tc>
        <w:tc>
          <w:tcPr>
            <w:tcW w:w="1123" w:type="dxa"/>
            <w:vAlign w:val="center"/>
            <w:hideMark/>
          </w:tcPr>
          <w:p w14:paraId="28AB1BAA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3</w:t>
            </w:r>
          </w:p>
        </w:tc>
      </w:tr>
      <w:tr w:rsidR="00D50877" w:rsidRPr="005A768C" w14:paraId="06A0045E" w14:textId="77777777" w:rsidTr="001465FD">
        <w:tc>
          <w:tcPr>
            <w:tcW w:w="2139" w:type="dxa"/>
            <w:vAlign w:val="center"/>
            <w:hideMark/>
          </w:tcPr>
          <w:p w14:paraId="0AD2057D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 xml:space="preserve">Biotip </w:t>
            </w:r>
            <w:proofErr w:type="spellStart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floral</w:t>
            </w:r>
            <w:proofErr w:type="spellEnd"/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 xml:space="preserve"> </w:t>
            </w:r>
            <w:r w:rsidRPr="001465FD">
              <w:rPr>
                <w:rFonts w:ascii="Arial" w:hAnsi="Arial" w:cs="Arial"/>
                <w:snapToGrid w:val="0"/>
                <w:sz w:val="20"/>
                <w:szCs w:val="20"/>
                <w:vertAlign w:val="superscript"/>
                <w:lang w:val="sl-SI"/>
              </w:rPr>
              <w:t>MU</w:t>
            </w:r>
          </w:p>
        </w:tc>
        <w:tc>
          <w:tcPr>
            <w:tcW w:w="1400" w:type="dxa"/>
            <w:vAlign w:val="center"/>
            <w:hideMark/>
          </w:tcPr>
          <w:p w14:paraId="36293566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piretrin</w:t>
            </w:r>
          </w:p>
        </w:tc>
        <w:tc>
          <w:tcPr>
            <w:tcW w:w="1418" w:type="dxa"/>
            <w:vAlign w:val="center"/>
            <w:hideMark/>
          </w:tcPr>
          <w:p w14:paraId="65F24B3E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1,6 l/ha</w:t>
            </w:r>
          </w:p>
        </w:tc>
        <w:tc>
          <w:tcPr>
            <w:tcW w:w="2420" w:type="dxa"/>
            <w:vAlign w:val="center"/>
            <w:hideMark/>
          </w:tcPr>
          <w:p w14:paraId="1B3D646A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tri</w:t>
            </w:r>
          </w:p>
        </w:tc>
        <w:tc>
          <w:tcPr>
            <w:tcW w:w="1123" w:type="dxa"/>
            <w:vAlign w:val="center"/>
            <w:hideMark/>
          </w:tcPr>
          <w:p w14:paraId="1D41F6A6" w14:textId="77777777" w:rsidR="00D50877" w:rsidRPr="001465FD" w:rsidRDefault="00D50877" w:rsidP="00B4651E">
            <w:pPr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</w:pPr>
            <w:r w:rsidRPr="001465FD">
              <w:rPr>
                <w:rFonts w:ascii="Arial" w:hAnsi="Arial" w:cs="Arial"/>
                <w:snapToGrid w:val="0"/>
                <w:sz w:val="20"/>
                <w:szCs w:val="20"/>
                <w:lang w:val="sl-SI"/>
              </w:rPr>
              <w:t>3</w:t>
            </w:r>
          </w:p>
        </w:tc>
      </w:tr>
    </w:tbl>
    <w:p w14:paraId="43D43741" w14:textId="77777777" w:rsidR="00D50877" w:rsidRPr="00AB23CA" w:rsidRDefault="00D50877" w:rsidP="00B4651E">
      <w:pPr>
        <w:pStyle w:val="Sprotnaopomba-besedilo"/>
        <w:spacing w:line="276" w:lineRule="auto"/>
        <w:jc w:val="left"/>
        <w:rPr>
          <w:rFonts w:ascii="Arial" w:hAnsi="Arial" w:cs="Arial"/>
          <w:sz w:val="16"/>
          <w:szCs w:val="16"/>
        </w:rPr>
      </w:pPr>
      <w:r w:rsidRPr="00AB23CA">
        <w:rPr>
          <w:rFonts w:ascii="Arial" w:hAnsi="Arial" w:cs="Arial"/>
          <w:sz w:val="16"/>
          <w:szCs w:val="16"/>
          <w:vertAlign w:val="superscript"/>
        </w:rPr>
        <w:t>1</w:t>
      </w:r>
      <w:r w:rsidRPr="00AB23CA">
        <w:rPr>
          <w:rFonts w:ascii="Arial" w:hAnsi="Arial" w:cs="Arial"/>
          <w:sz w:val="16"/>
          <w:szCs w:val="16"/>
        </w:rPr>
        <w:t xml:space="preserve"> sredstvo ima v letu 2023 dovoljenje za nujne primere za zatiranje ameriškega škržatka v vinogradih za pridelavo vinskega in namiznega grozdja, v matičnih vinogradih, trsnicah in matičnjakih in sicer od 3. 5. 2023 do 2. 9. 2023</w:t>
      </w:r>
    </w:p>
    <w:p w14:paraId="3F589FCA" w14:textId="77777777" w:rsidR="00D50877" w:rsidRPr="00AB23CA" w:rsidRDefault="00D50877" w:rsidP="00B4651E">
      <w:pPr>
        <w:pStyle w:val="Sprotnaopomba-besedilo"/>
        <w:spacing w:line="276" w:lineRule="auto"/>
        <w:jc w:val="left"/>
        <w:rPr>
          <w:rFonts w:ascii="Arial" w:hAnsi="Arial" w:cs="Arial"/>
          <w:snapToGrid w:val="0"/>
          <w:sz w:val="16"/>
          <w:szCs w:val="16"/>
        </w:rPr>
      </w:pPr>
      <w:r w:rsidRPr="00AB23CA">
        <w:rPr>
          <w:rFonts w:ascii="Arial" w:hAnsi="Arial" w:cs="Arial"/>
          <w:snapToGrid w:val="0"/>
          <w:sz w:val="16"/>
          <w:szCs w:val="16"/>
          <w:vertAlign w:val="superscript"/>
        </w:rPr>
        <w:t xml:space="preserve">2 </w:t>
      </w:r>
      <w:r w:rsidRPr="00AB23CA">
        <w:rPr>
          <w:rFonts w:ascii="Arial" w:hAnsi="Arial" w:cs="Arial"/>
          <w:snapToGrid w:val="0"/>
          <w:sz w:val="16"/>
          <w:szCs w:val="16"/>
        </w:rPr>
        <w:t>karenca za vinsko in namizno grozdje (vključno z matičnimi vinogradi)</w:t>
      </w:r>
    </w:p>
    <w:p w14:paraId="45F6E6CB" w14:textId="77777777" w:rsidR="00D50877" w:rsidRPr="00AB23CA" w:rsidRDefault="00D50877" w:rsidP="00B4651E">
      <w:pPr>
        <w:pStyle w:val="Sprotnaopomba-besedilo"/>
        <w:spacing w:line="276" w:lineRule="auto"/>
        <w:jc w:val="left"/>
        <w:rPr>
          <w:rFonts w:ascii="Arial" w:hAnsi="Arial" w:cs="Arial"/>
          <w:snapToGrid w:val="0"/>
          <w:sz w:val="16"/>
          <w:szCs w:val="16"/>
        </w:rPr>
      </w:pPr>
      <w:r w:rsidRPr="00AB23CA">
        <w:rPr>
          <w:rFonts w:cs="Arial"/>
          <w:snapToGrid w:val="0"/>
          <w:sz w:val="16"/>
          <w:szCs w:val="16"/>
          <w:vertAlign w:val="superscript"/>
        </w:rPr>
        <w:t xml:space="preserve">3 </w:t>
      </w:r>
      <w:r w:rsidRPr="00AB23CA">
        <w:rPr>
          <w:rFonts w:ascii="Arial" w:hAnsi="Arial" w:cs="Arial"/>
          <w:snapToGrid w:val="0"/>
          <w:sz w:val="16"/>
          <w:szCs w:val="16"/>
        </w:rPr>
        <w:t>karenca za trsnice in matičnjake</w:t>
      </w:r>
    </w:p>
    <w:p w14:paraId="2C00CE7E" w14:textId="77777777" w:rsidR="00D50877" w:rsidRPr="00AB23CA" w:rsidRDefault="00D50877" w:rsidP="00B4651E">
      <w:pPr>
        <w:pStyle w:val="Sprotnaopomba-besedilo"/>
        <w:spacing w:line="276" w:lineRule="auto"/>
        <w:jc w:val="left"/>
        <w:rPr>
          <w:rFonts w:ascii="Arial" w:hAnsi="Arial" w:cs="Arial"/>
          <w:snapToGrid w:val="0"/>
          <w:sz w:val="16"/>
          <w:szCs w:val="16"/>
        </w:rPr>
      </w:pPr>
      <w:r w:rsidRPr="00AB23CA">
        <w:rPr>
          <w:rFonts w:ascii="Arial" w:hAnsi="Arial" w:cs="Arial"/>
          <w:snapToGrid w:val="0"/>
          <w:sz w:val="16"/>
          <w:szCs w:val="16"/>
          <w:vertAlign w:val="superscript"/>
        </w:rPr>
        <w:t xml:space="preserve">4 </w:t>
      </w:r>
      <w:r w:rsidRPr="00AB23CA">
        <w:rPr>
          <w:rFonts w:ascii="Arial" w:hAnsi="Arial" w:cs="Arial"/>
          <w:sz w:val="16"/>
          <w:szCs w:val="16"/>
        </w:rPr>
        <w:t xml:space="preserve">s pripravkoma </w:t>
      </w:r>
      <w:proofErr w:type="spellStart"/>
      <w:r w:rsidRPr="00AB23CA">
        <w:rPr>
          <w:rFonts w:ascii="Arial" w:hAnsi="Arial" w:cs="Arial"/>
          <w:sz w:val="16"/>
          <w:szCs w:val="16"/>
        </w:rPr>
        <w:t>Decis</w:t>
      </w:r>
      <w:proofErr w:type="spellEnd"/>
      <w:r w:rsidRPr="00AB23CA">
        <w:rPr>
          <w:rFonts w:ascii="Arial" w:hAnsi="Arial" w:cs="Arial"/>
          <w:sz w:val="16"/>
          <w:szCs w:val="16"/>
        </w:rPr>
        <w:t xml:space="preserve"> 2,5 EC in se z</w:t>
      </w:r>
      <w:r w:rsidRPr="00AB23CA">
        <w:rPr>
          <w:rFonts w:ascii="Arial" w:hAnsi="Arial" w:cs="Arial"/>
          <w:snapToGrid w:val="0"/>
          <w:sz w:val="16"/>
          <w:szCs w:val="16"/>
        </w:rPr>
        <w:t>aradi zaščite čebel in drugih žuželk opraševalcev lahko tretira le po cvetenju (od BBCH 71 do 75),</w:t>
      </w:r>
      <w:r w:rsidRPr="00AB23CA">
        <w:rPr>
          <w:sz w:val="16"/>
          <w:szCs w:val="16"/>
        </w:rPr>
        <w:t xml:space="preserve"> </w:t>
      </w:r>
      <w:r w:rsidRPr="00AB23CA">
        <w:rPr>
          <w:rFonts w:ascii="Arial" w:hAnsi="Arial" w:cs="Arial"/>
          <w:snapToGrid w:val="0"/>
          <w:sz w:val="16"/>
          <w:szCs w:val="16"/>
        </w:rPr>
        <w:t xml:space="preserve">Poznejše </w:t>
      </w:r>
      <w:proofErr w:type="spellStart"/>
      <w:r w:rsidRPr="00AB23CA">
        <w:rPr>
          <w:rFonts w:ascii="Arial" w:hAnsi="Arial" w:cs="Arial"/>
          <w:snapToGrid w:val="0"/>
          <w:sz w:val="16"/>
          <w:szCs w:val="16"/>
        </w:rPr>
        <w:t>tretiranje</w:t>
      </w:r>
      <w:proofErr w:type="spellEnd"/>
      <w:r w:rsidRPr="00AB23CA">
        <w:rPr>
          <w:rFonts w:ascii="Arial" w:hAnsi="Arial" w:cs="Arial"/>
          <w:snapToGrid w:val="0"/>
          <w:sz w:val="16"/>
          <w:szCs w:val="16"/>
        </w:rPr>
        <w:t xml:space="preserve"> se ne dovoli zaradi tveganja za </w:t>
      </w:r>
      <w:proofErr w:type="spellStart"/>
      <w:r w:rsidRPr="00AB23CA">
        <w:rPr>
          <w:rFonts w:ascii="Arial" w:hAnsi="Arial" w:cs="Arial"/>
          <w:snapToGrid w:val="0"/>
          <w:sz w:val="16"/>
          <w:szCs w:val="16"/>
        </w:rPr>
        <w:t>neciljne</w:t>
      </w:r>
      <w:proofErr w:type="spellEnd"/>
      <w:r w:rsidRPr="00AB23CA">
        <w:rPr>
          <w:rFonts w:ascii="Arial" w:hAnsi="Arial" w:cs="Arial"/>
          <w:snapToGrid w:val="0"/>
          <w:sz w:val="16"/>
          <w:szCs w:val="16"/>
        </w:rPr>
        <w:t xml:space="preserve"> organizme, aplikacija se opravi v nočnem času dve uri po sončnem zahodu in največ dve uri pred sončnim vzhodom. </w:t>
      </w:r>
    </w:p>
    <w:p w14:paraId="35FE7BF6" w14:textId="77777777" w:rsidR="00D50877" w:rsidRPr="00AB23CA" w:rsidRDefault="00D50877" w:rsidP="00B4651E">
      <w:pPr>
        <w:pStyle w:val="Sprotnaopomba-besedilo"/>
        <w:spacing w:line="276" w:lineRule="auto"/>
        <w:jc w:val="left"/>
        <w:rPr>
          <w:rFonts w:ascii="Arial" w:hAnsi="Arial" w:cs="Arial"/>
          <w:sz w:val="16"/>
          <w:szCs w:val="16"/>
        </w:rPr>
      </w:pPr>
      <w:r w:rsidRPr="00AB23CA">
        <w:rPr>
          <w:rFonts w:ascii="Arial" w:hAnsi="Arial" w:cs="Arial"/>
          <w:sz w:val="16"/>
          <w:szCs w:val="16"/>
          <w:vertAlign w:val="superscript"/>
        </w:rPr>
        <w:t>5</w:t>
      </w:r>
      <w:r w:rsidRPr="00AB23CA">
        <w:rPr>
          <w:rFonts w:ascii="Arial" w:hAnsi="Arial" w:cs="Arial"/>
          <w:sz w:val="16"/>
          <w:szCs w:val="16"/>
        </w:rPr>
        <w:t xml:space="preserve"> v vinogradih za pridelavo grozdja in matičnih vinogradih</w:t>
      </w:r>
    </w:p>
    <w:p w14:paraId="7EE64B14" w14:textId="77777777" w:rsidR="00D50877" w:rsidRPr="00AB23CA" w:rsidRDefault="00D50877" w:rsidP="00B4651E">
      <w:pPr>
        <w:pStyle w:val="Sprotnaopomba-besedilo"/>
        <w:spacing w:line="276" w:lineRule="auto"/>
        <w:jc w:val="left"/>
        <w:rPr>
          <w:rFonts w:ascii="Arial" w:hAnsi="Arial" w:cs="Arial"/>
          <w:sz w:val="16"/>
          <w:szCs w:val="16"/>
        </w:rPr>
      </w:pPr>
      <w:r w:rsidRPr="00AB23CA">
        <w:rPr>
          <w:rFonts w:ascii="Arial" w:hAnsi="Arial" w:cs="Arial"/>
          <w:sz w:val="16"/>
          <w:szCs w:val="16"/>
          <w:vertAlign w:val="superscript"/>
        </w:rPr>
        <w:t>6</w:t>
      </w:r>
      <w:r w:rsidRPr="00AB23CA">
        <w:rPr>
          <w:rFonts w:ascii="Arial" w:hAnsi="Arial" w:cs="Arial"/>
          <w:sz w:val="16"/>
          <w:szCs w:val="16"/>
        </w:rPr>
        <w:t xml:space="preserve"> v matičnjakih in trsnicah</w:t>
      </w:r>
    </w:p>
    <w:p w14:paraId="63DB3FBD" w14:textId="77777777" w:rsidR="00D50877" w:rsidRPr="00AB23CA" w:rsidRDefault="00D50877" w:rsidP="00B4651E">
      <w:pPr>
        <w:pStyle w:val="Sprotnaopomba-besedilo"/>
        <w:spacing w:line="276" w:lineRule="auto"/>
        <w:jc w:val="left"/>
        <w:rPr>
          <w:rFonts w:ascii="Arial" w:hAnsi="Arial" w:cs="Arial"/>
          <w:sz w:val="16"/>
          <w:szCs w:val="16"/>
        </w:rPr>
      </w:pPr>
      <w:bookmarkStart w:id="2" w:name="_Hlk135660987"/>
      <w:r w:rsidRPr="00AB23CA">
        <w:rPr>
          <w:rFonts w:ascii="Arial" w:hAnsi="Arial" w:cs="Arial"/>
          <w:sz w:val="16"/>
          <w:szCs w:val="16"/>
          <w:vertAlign w:val="superscript"/>
        </w:rPr>
        <w:t>7</w:t>
      </w:r>
      <w:r w:rsidRPr="00AB23C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B23CA">
        <w:rPr>
          <w:rFonts w:ascii="Arial" w:hAnsi="Arial" w:cs="Arial"/>
          <w:sz w:val="16"/>
          <w:szCs w:val="16"/>
        </w:rPr>
        <w:t>Decis</w:t>
      </w:r>
      <w:proofErr w:type="spellEnd"/>
      <w:r w:rsidRPr="00AB23CA">
        <w:rPr>
          <w:rFonts w:ascii="Arial" w:hAnsi="Arial" w:cs="Arial"/>
          <w:sz w:val="16"/>
          <w:szCs w:val="16"/>
        </w:rPr>
        <w:t xml:space="preserve"> 100 EC se lahko uporabi v </w:t>
      </w:r>
      <w:proofErr w:type="spellStart"/>
      <w:r w:rsidRPr="00AB23CA">
        <w:rPr>
          <w:rFonts w:ascii="Arial" w:hAnsi="Arial" w:cs="Arial"/>
          <w:sz w:val="16"/>
          <w:szCs w:val="16"/>
        </w:rPr>
        <w:t>fenofazah</w:t>
      </w:r>
      <w:proofErr w:type="spellEnd"/>
      <w:r w:rsidRPr="00AB23CA">
        <w:rPr>
          <w:rFonts w:ascii="Arial" w:hAnsi="Arial" w:cs="Arial"/>
          <w:sz w:val="16"/>
          <w:szCs w:val="16"/>
        </w:rPr>
        <w:t xml:space="preserve"> po BBCH od 15 do 89</w:t>
      </w:r>
      <w:bookmarkEnd w:id="2"/>
      <w:r w:rsidRPr="00AB23CA">
        <w:rPr>
          <w:rFonts w:ascii="Arial" w:hAnsi="Arial" w:cs="Arial"/>
          <w:sz w:val="16"/>
          <w:szCs w:val="16"/>
        </w:rPr>
        <w:t xml:space="preserve">. </w:t>
      </w:r>
    </w:p>
    <w:p w14:paraId="6D293111" w14:textId="77777777" w:rsidR="00D50877" w:rsidRPr="00AB23CA" w:rsidRDefault="00D50877" w:rsidP="00B4651E">
      <w:pPr>
        <w:pStyle w:val="Sprotnaopomba-besedilo"/>
        <w:spacing w:line="276" w:lineRule="auto"/>
        <w:jc w:val="left"/>
        <w:rPr>
          <w:rFonts w:ascii="Arial" w:hAnsi="Arial" w:cs="Arial"/>
          <w:sz w:val="16"/>
          <w:szCs w:val="16"/>
        </w:rPr>
      </w:pPr>
      <w:r w:rsidRPr="00AB23CA">
        <w:rPr>
          <w:rFonts w:cs="Arial"/>
          <w:snapToGrid w:val="0"/>
          <w:sz w:val="16"/>
          <w:szCs w:val="16"/>
          <w:vertAlign w:val="superscript"/>
        </w:rPr>
        <w:t>8</w:t>
      </w:r>
      <w:r w:rsidRPr="00AB23CA">
        <w:rPr>
          <w:rFonts w:ascii="Arial" w:hAnsi="Arial" w:cs="Arial"/>
          <w:sz w:val="16"/>
          <w:szCs w:val="16"/>
        </w:rPr>
        <w:t xml:space="preserve"> Na trti za pridelavo vinskega in jedilnega grozdja, vključno z matičnimi vinogradi, matičnjaki in trsnicami</w:t>
      </w:r>
    </w:p>
    <w:p w14:paraId="604C393B" w14:textId="77777777" w:rsidR="00D50877" w:rsidRPr="00AB23CA" w:rsidRDefault="00D50877" w:rsidP="00B4651E">
      <w:pPr>
        <w:pStyle w:val="Sprotnaopomba-besedilo"/>
        <w:spacing w:line="276" w:lineRule="auto"/>
        <w:jc w:val="left"/>
        <w:rPr>
          <w:rFonts w:ascii="Arial" w:hAnsi="Arial" w:cs="Arial"/>
          <w:snapToGrid w:val="0"/>
          <w:sz w:val="16"/>
          <w:szCs w:val="16"/>
        </w:rPr>
      </w:pPr>
      <w:r w:rsidRPr="00AB23CA">
        <w:rPr>
          <w:rFonts w:ascii="Arial" w:hAnsi="Arial" w:cs="Arial"/>
          <w:snapToGrid w:val="0"/>
          <w:sz w:val="16"/>
          <w:szCs w:val="16"/>
        </w:rPr>
        <w:t xml:space="preserve">MU – manjša uporaba; učinkovitost in </w:t>
      </w:r>
      <w:proofErr w:type="spellStart"/>
      <w:r w:rsidRPr="00AB23CA">
        <w:rPr>
          <w:rFonts w:ascii="Arial" w:hAnsi="Arial" w:cs="Arial"/>
          <w:snapToGrid w:val="0"/>
          <w:sz w:val="16"/>
          <w:szCs w:val="16"/>
        </w:rPr>
        <w:t>fitotoksičnost</w:t>
      </w:r>
      <w:proofErr w:type="spellEnd"/>
      <w:r w:rsidRPr="00AB23CA">
        <w:rPr>
          <w:rFonts w:ascii="Arial" w:hAnsi="Arial" w:cs="Arial"/>
          <w:snapToGrid w:val="0"/>
          <w:sz w:val="16"/>
          <w:szCs w:val="16"/>
        </w:rPr>
        <w:t xml:space="preserve"> sredstva pri uporabi na vinski trti ni bila preverjena, zato odgovornost v zvezi z uporabo (učinkovitost in </w:t>
      </w:r>
      <w:proofErr w:type="spellStart"/>
      <w:r w:rsidRPr="00AB23CA">
        <w:rPr>
          <w:rFonts w:ascii="Arial" w:hAnsi="Arial" w:cs="Arial"/>
          <w:snapToGrid w:val="0"/>
          <w:sz w:val="16"/>
          <w:szCs w:val="16"/>
        </w:rPr>
        <w:t>fitotoksičnost</w:t>
      </w:r>
      <w:proofErr w:type="spellEnd"/>
      <w:r w:rsidRPr="00AB23CA">
        <w:rPr>
          <w:rFonts w:ascii="Arial" w:hAnsi="Arial" w:cs="Arial"/>
          <w:snapToGrid w:val="0"/>
          <w:sz w:val="16"/>
          <w:szCs w:val="16"/>
        </w:rPr>
        <w:t>) sredstva na vinski trti prevzame uporabnik.</w:t>
      </w:r>
    </w:p>
    <w:p w14:paraId="27EA94A5" w14:textId="77777777" w:rsidR="00D50877" w:rsidRDefault="00D50877" w:rsidP="00B4651E">
      <w:pPr>
        <w:spacing w:before="0" w:after="0" w:line="260" w:lineRule="atLeast"/>
        <w:rPr>
          <w:rFonts w:ascii="Arial" w:eastAsia="Times New Roman" w:hAnsi="Arial" w:cs="Arial"/>
          <w:b/>
          <w:lang w:val="sl-SI"/>
        </w:rPr>
      </w:pPr>
    </w:p>
    <w:p w14:paraId="3853BB5F" w14:textId="487E14A3" w:rsidR="00D50877" w:rsidRPr="004563EC" w:rsidRDefault="00D50877" w:rsidP="00B4651E">
      <w:pPr>
        <w:spacing w:before="0" w:after="0" w:line="260" w:lineRule="atLeast"/>
        <w:rPr>
          <w:rFonts w:ascii="Arial" w:eastAsia="Times New Roman" w:hAnsi="Arial" w:cs="Arial"/>
          <w:b/>
          <w:lang w:val="sl-SI"/>
        </w:rPr>
      </w:pPr>
      <w:r w:rsidRPr="004563EC">
        <w:rPr>
          <w:rFonts w:ascii="Arial" w:eastAsia="Times New Roman" w:hAnsi="Arial" w:cs="Arial"/>
          <w:b/>
          <w:lang w:val="sl-SI"/>
        </w:rPr>
        <w:t>Aplikacija FFS</w:t>
      </w:r>
    </w:p>
    <w:p w14:paraId="7F47EABF" w14:textId="77777777" w:rsidR="00D50877" w:rsidRPr="004563EC" w:rsidRDefault="00D50877" w:rsidP="00B4651E">
      <w:pPr>
        <w:rPr>
          <w:rFonts w:ascii="Arial" w:hAnsi="Arial" w:cs="Arial"/>
          <w:lang w:val="sl-SI" w:eastAsia="sl-SI"/>
        </w:rPr>
      </w:pPr>
      <w:r w:rsidRPr="004563EC">
        <w:rPr>
          <w:rFonts w:ascii="Arial" w:hAnsi="Arial" w:cs="Arial"/>
          <w:b/>
          <w:bCs/>
          <w:shd w:val="clear" w:color="auto" w:fill="FFFFFF"/>
          <w:lang w:val="sl-SI" w:eastAsia="sl-SI"/>
        </w:rPr>
        <w:t>Cvetoča podrast v vinogradih</w:t>
      </w:r>
      <w:r w:rsidRPr="004563EC">
        <w:rPr>
          <w:rFonts w:ascii="Arial" w:hAnsi="Arial" w:cs="Arial"/>
          <w:lang w:val="sl-SI" w:eastAsia="sl-SI"/>
        </w:rPr>
        <w:t> </w:t>
      </w:r>
      <w:r w:rsidRPr="004563EC">
        <w:rPr>
          <w:rFonts w:ascii="Arial" w:hAnsi="Arial" w:cs="Arial"/>
          <w:shd w:val="clear" w:color="auto" w:fill="FFFFFF"/>
          <w:lang w:val="sl-SI" w:eastAsia="sl-SI"/>
        </w:rPr>
        <w:t xml:space="preserve">mora biti v času </w:t>
      </w:r>
      <w:proofErr w:type="spellStart"/>
      <w:r w:rsidRPr="004563EC">
        <w:rPr>
          <w:rFonts w:ascii="Arial" w:hAnsi="Arial" w:cs="Arial"/>
          <w:shd w:val="clear" w:color="auto" w:fill="FFFFFF"/>
          <w:lang w:val="sl-SI" w:eastAsia="sl-SI"/>
        </w:rPr>
        <w:t>tretiranja</w:t>
      </w:r>
      <w:proofErr w:type="spellEnd"/>
      <w:r w:rsidRPr="004563EC">
        <w:rPr>
          <w:rFonts w:ascii="Arial" w:hAnsi="Arial" w:cs="Arial"/>
          <w:shd w:val="clear" w:color="auto" w:fill="FFFFFF"/>
          <w:lang w:val="sl-SI" w:eastAsia="sl-SI"/>
        </w:rPr>
        <w:t xml:space="preserve"> z insekticidi,</w:t>
      </w:r>
      <w:r w:rsidRPr="004563EC">
        <w:rPr>
          <w:rFonts w:ascii="Arial" w:hAnsi="Arial" w:cs="Arial"/>
          <w:lang w:val="sl-SI" w:eastAsia="sl-SI"/>
        </w:rPr>
        <w:t> zaradi varovanja čebel in drugih opraševalcev, </w:t>
      </w:r>
      <w:r w:rsidRPr="004563EC">
        <w:rPr>
          <w:rFonts w:ascii="Arial" w:hAnsi="Arial" w:cs="Arial"/>
          <w:shd w:val="clear" w:color="auto" w:fill="FFFFFF"/>
          <w:lang w:val="sl-SI" w:eastAsia="sl-SI"/>
        </w:rPr>
        <w:t>pokošena oziroma mora biti na drug način preprečeno, da bi jo FFS doseglo. Aplikacija mora biti izvedena na način, da se prepreči zanašanje škropilne brozge na sosednje parcele.</w:t>
      </w:r>
    </w:p>
    <w:p w14:paraId="0505AD48" w14:textId="77777777" w:rsidR="00D50877" w:rsidRPr="004563EC" w:rsidRDefault="00D50877" w:rsidP="00B4651E">
      <w:pPr>
        <w:rPr>
          <w:rFonts w:ascii="Arial" w:hAnsi="Arial" w:cs="Arial"/>
          <w:lang w:val="sl-SI" w:eastAsia="sl-SI"/>
        </w:rPr>
      </w:pPr>
      <w:r w:rsidRPr="004563EC">
        <w:rPr>
          <w:rFonts w:ascii="Arial" w:hAnsi="Arial" w:cs="Arial"/>
          <w:b/>
          <w:bCs/>
          <w:lang w:val="sl-SI" w:eastAsia="sl-SI"/>
        </w:rPr>
        <w:t>Za doseganje večje učinkovitosti delovanja insekticidov</w:t>
      </w:r>
      <w:r w:rsidRPr="004563EC">
        <w:rPr>
          <w:rFonts w:ascii="Arial" w:hAnsi="Arial" w:cs="Arial"/>
          <w:lang w:val="sl-SI" w:eastAsia="sl-SI"/>
        </w:rPr>
        <w:t> priporočamo njihovo uporabo v večernih oziroma nočnih urah. Rastline v času aplikacije ne smejo biti v stresu (npr. vročinski stres), sicer se učinkovitost sredstva lahko zmanjša.</w:t>
      </w:r>
    </w:p>
    <w:p w14:paraId="45D55B6D" w14:textId="77777777" w:rsidR="00D50877" w:rsidRPr="004563EC" w:rsidRDefault="00D50877" w:rsidP="00B4651E">
      <w:pPr>
        <w:rPr>
          <w:rFonts w:ascii="Arial" w:hAnsi="Arial" w:cs="Arial"/>
          <w:lang w:val="sl-SI" w:eastAsia="sl-SI"/>
        </w:rPr>
      </w:pPr>
      <w:r w:rsidRPr="004563EC">
        <w:rPr>
          <w:rFonts w:ascii="Arial" w:hAnsi="Arial" w:cs="Arial"/>
          <w:b/>
          <w:bCs/>
          <w:lang w:val="sl-SI" w:eastAsia="sl-SI"/>
        </w:rPr>
        <w:t xml:space="preserve">Insekticidov na osnovi </w:t>
      </w:r>
      <w:proofErr w:type="spellStart"/>
      <w:r w:rsidRPr="004563EC">
        <w:rPr>
          <w:rFonts w:ascii="Arial" w:hAnsi="Arial" w:cs="Arial"/>
          <w:b/>
          <w:bCs/>
          <w:lang w:val="sl-SI" w:eastAsia="sl-SI"/>
        </w:rPr>
        <w:t>a.s</w:t>
      </w:r>
      <w:proofErr w:type="spellEnd"/>
      <w:r w:rsidRPr="004563EC">
        <w:rPr>
          <w:rFonts w:ascii="Arial" w:hAnsi="Arial" w:cs="Arial"/>
          <w:b/>
          <w:bCs/>
          <w:lang w:val="sl-SI" w:eastAsia="sl-SI"/>
        </w:rPr>
        <w:t>. piretrin</w:t>
      </w:r>
      <w:r w:rsidRPr="004563EC">
        <w:rPr>
          <w:rFonts w:ascii="Arial" w:hAnsi="Arial" w:cs="Arial"/>
          <w:lang w:val="sl-SI" w:eastAsia="sl-SI"/>
        </w:rPr>
        <w:t xml:space="preserve"> (Flora </w:t>
      </w:r>
      <w:proofErr w:type="spellStart"/>
      <w:r w:rsidRPr="004563EC">
        <w:rPr>
          <w:rFonts w:ascii="Arial" w:hAnsi="Arial" w:cs="Arial"/>
          <w:lang w:val="sl-SI" w:eastAsia="sl-SI"/>
        </w:rPr>
        <w:t>verde</w:t>
      </w:r>
      <w:proofErr w:type="spellEnd"/>
      <w:r w:rsidRPr="004563EC">
        <w:rPr>
          <w:rFonts w:ascii="Arial" w:hAnsi="Arial" w:cs="Arial"/>
          <w:lang w:val="sl-SI" w:eastAsia="sl-SI"/>
        </w:rPr>
        <w:t xml:space="preserve"> in Biotip </w:t>
      </w:r>
      <w:proofErr w:type="spellStart"/>
      <w:r w:rsidRPr="004563EC">
        <w:rPr>
          <w:rFonts w:ascii="Arial" w:hAnsi="Arial" w:cs="Arial"/>
          <w:lang w:val="sl-SI" w:eastAsia="sl-SI"/>
        </w:rPr>
        <w:t>floral</w:t>
      </w:r>
      <w:proofErr w:type="spellEnd"/>
      <w:r w:rsidRPr="004563EC">
        <w:rPr>
          <w:rFonts w:ascii="Arial" w:hAnsi="Arial" w:cs="Arial"/>
          <w:lang w:val="sl-SI" w:eastAsia="sl-SI"/>
        </w:rPr>
        <w:t xml:space="preserve">) se ne sme uporabljati v vročini in na neposredni sončni svetlobi. Priporoča se uporabo v večernih urah in pri nižjih temperaturah zraka. Ob njihovi uporabi rastline temeljito omočimo tudi na spodnji strani listov, kjer se običajno nahaja ameriški škržatek. Pripravki iz skupine </w:t>
      </w:r>
      <w:proofErr w:type="spellStart"/>
      <w:r w:rsidRPr="004563EC">
        <w:rPr>
          <w:rFonts w:ascii="Arial" w:hAnsi="Arial" w:cs="Arial"/>
          <w:lang w:val="sl-SI" w:eastAsia="sl-SI"/>
        </w:rPr>
        <w:t>piretroidov</w:t>
      </w:r>
      <w:proofErr w:type="spellEnd"/>
      <w:r w:rsidRPr="004563EC">
        <w:rPr>
          <w:rFonts w:ascii="Arial" w:hAnsi="Arial" w:cs="Arial"/>
          <w:lang w:val="sl-SI" w:eastAsia="sl-SI"/>
        </w:rPr>
        <w:t xml:space="preserve"> za dobro delovanje potrebujejo ustrezen pH in sicer pod 6,5.</w:t>
      </w:r>
    </w:p>
    <w:p w14:paraId="25214E40" w14:textId="77777777" w:rsidR="00D50877" w:rsidRPr="004563EC" w:rsidRDefault="00D50877" w:rsidP="00B4651E">
      <w:pPr>
        <w:rPr>
          <w:rFonts w:ascii="Arial" w:hAnsi="Arial" w:cs="Arial"/>
          <w:lang w:val="sl-SI" w:eastAsia="sl-SI"/>
        </w:rPr>
      </w:pPr>
      <w:r w:rsidRPr="004563EC">
        <w:rPr>
          <w:rFonts w:ascii="Arial" w:hAnsi="Arial" w:cs="Arial"/>
          <w:lang w:val="sl-SI" w:eastAsia="sl-SI"/>
        </w:rPr>
        <w:t>Da dosežemo </w:t>
      </w:r>
      <w:r w:rsidRPr="004563EC">
        <w:rPr>
          <w:rFonts w:ascii="Arial" w:hAnsi="Arial" w:cs="Arial"/>
          <w:b/>
          <w:bCs/>
          <w:lang w:val="sl-SI" w:eastAsia="sl-SI"/>
        </w:rPr>
        <w:t xml:space="preserve">dobro </w:t>
      </w:r>
      <w:proofErr w:type="spellStart"/>
      <w:r w:rsidRPr="004563EC">
        <w:rPr>
          <w:rFonts w:ascii="Arial" w:hAnsi="Arial" w:cs="Arial"/>
          <w:b/>
          <w:bCs/>
          <w:lang w:val="sl-SI" w:eastAsia="sl-SI"/>
        </w:rPr>
        <w:t>omočenje</w:t>
      </w:r>
      <w:proofErr w:type="spellEnd"/>
      <w:r w:rsidRPr="004563EC">
        <w:rPr>
          <w:rFonts w:ascii="Arial" w:hAnsi="Arial" w:cs="Arial"/>
          <w:b/>
          <w:bCs/>
          <w:lang w:val="sl-SI" w:eastAsia="sl-SI"/>
        </w:rPr>
        <w:t xml:space="preserve"> rastlin</w:t>
      </w:r>
      <w:r w:rsidRPr="004563EC">
        <w:rPr>
          <w:rFonts w:ascii="Arial" w:hAnsi="Arial" w:cs="Arial"/>
          <w:lang w:val="sl-SI" w:eastAsia="sl-SI"/>
        </w:rPr>
        <w:t> in povečamo učinkovitost insekticidov, priporočamo povečano porabo vode (vsaj 400 l vode/ha) in uporabo močil. Učinkovitost sredstev za zatiranje ameriškega škržatka je zelo odvisna od učinkovitega nanosa, zato je priporočljiva uporaba klasičnih pršilnikov.</w:t>
      </w:r>
    </w:p>
    <w:p w14:paraId="09C3A513" w14:textId="77777777" w:rsidR="00D50877" w:rsidRPr="004563EC" w:rsidRDefault="00D50877" w:rsidP="00B4651E">
      <w:pPr>
        <w:rPr>
          <w:rFonts w:ascii="Arial" w:hAnsi="Arial" w:cs="Arial"/>
          <w:lang w:val="sl-SI" w:eastAsia="sl-SI"/>
        </w:rPr>
      </w:pPr>
      <w:r w:rsidRPr="004563EC">
        <w:rPr>
          <w:rFonts w:ascii="Arial" w:hAnsi="Arial" w:cs="Arial"/>
          <w:lang w:val="sl-SI" w:eastAsia="sl-SI"/>
        </w:rPr>
        <w:t>Za pripravek </w:t>
      </w:r>
      <w:proofErr w:type="spellStart"/>
      <w:r w:rsidRPr="004563EC">
        <w:rPr>
          <w:rFonts w:ascii="Arial" w:hAnsi="Arial" w:cs="Arial"/>
          <w:b/>
          <w:bCs/>
          <w:lang w:val="sl-SI" w:eastAsia="sl-SI"/>
        </w:rPr>
        <w:t>Movento</w:t>
      </w:r>
      <w:proofErr w:type="spellEnd"/>
      <w:r w:rsidRPr="004563EC">
        <w:rPr>
          <w:rFonts w:ascii="Arial" w:hAnsi="Arial" w:cs="Arial"/>
          <w:b/>
          <w:bCs/>
          <w:lang w:val="sl-SI" w:eastAsia="sl-SI"/>
        </w:rPr>
        <w:t xml:space="preserve"> SC 100</w:t>
      </w:r>
      <w:r w:rsidRPr="004563EC">
        <w:rPr>
          <w:rFonts w:ascii="Arial" w:hAnsi="Arial" w:cs="Arial"/>
          <w:lang w:val="sl-SI" w:eastAsia="sl-SI"/>
        </w:rPr>
        <w:t> priporočamo samostojno uporabo. Mešanje z drugimi fitofarmacevtskimi sredstvi se odsvetuje zaradi možne zmanjšane učinkovitosti tega sredstva.</w:t>
      </w:r>
    </w:p>
    <w:p w14:paraId="31A089BE" w14:textId="3BD15FBE" w:rsidR="00D50877" w:rsidRDefault="00D50877" w:rsidP="00B4651E">
      <w:pPr>
        <w:overflowPunct w:val="0"/>
        <w:autoSpaceDE w:val="0"/>
        <w:autoSpaceDN w:val="0"/>
        <w:adjustRightInd w:val="0"/>
        <w:spacing w:before="0" w:after="0"/>
        <w:textAlignment w:val="baseline"/>
        <w:rPr>
          <w:rStyle w:val="Hiperpovezava"/>
          <w:rFonts w:ascii="Arial" w:eastAsia="Times New Roman" w:hAnsi="Arial" w:cs="Arial"/>
          <w:sz w:val="22"/>
          <w:lang w:val="sl-SI" w:eastAsia="sl-SI"/>
        </w:rPr>
      </w:pPr>
      <w:r w:rsidRPr="004563EC">
        <w:rPr>
          <w:rFonts w:ascii="Arial" w:eastAsia="Times New Roman" w:hAnsi="Arial" w:cs="Arial"/>
          <w:lang w:val="sl-SI" w:eastAsia="sl-SI"/>
        </w:rPr>
        <w:t>Podrobnejše informacije o zlati trsni rumenici in zatiranju ameriškega škržatka so vam na voljo na spletni strani Uprave za varno hrano, veterinarstvo in varstvo rastlin:</w:t>
      </w:r>
      <w:r w:rsidRPr="00DE27B8">
        <w:rPr>
          <w:rFonts w:ascii="Arial" w:eastAsia="Times New Roman" w:hAnsi="Arial" w:cs="Arial"/>
          <w:lang w:val="sl-SI" w:eastAsia="sl-SI"/>
        </w:rPr>
        <w:t xml:space="preserve"> </w:t>
      </w:r>
    </w:p>
    <w:p w14:paraId="2DEC9863" w14:textId="3D03BE35" w:rsidR="00856047" w:rsidRPr="00DE27B8" w:rsidRDefault="00000000" w:rsidP="00B4651E">
      <w:p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="Arial" w:eastAsia="Times New Roman" w:hAnsi="Arial" w:cs="Arial"/>
          <w:lang w:val="sl-SI" w:eastAsia="sl-SI"/>
        </w:rPr>
      </w:pPr>
      <w:hyperlink r:id="rId10" w:history="1">
        <w:r w:rsidR="00856047" w:rsidRPr="00856047">
          <w:rPr>
            <w:rStyle w:val="Hiperpovezava"/>
            <w:rFonts w:ascii="Arial" w:eastAsia="Times New Roman" w:hAnsi="Arial" w:cs="Arial"/>
            <w:b/>
            <w:bCs/>
            <w:sz w:val="22"/>
            <w:lang w:eastAsia="sl-SI"/>
          </w:rPr>
          <w:t>https://www.gov.si/teme/zlata-trsna-rumenica/</w:t>
        </w:r>
      </w:hyperlink>
    </w:p>
    <w:p w14:paraId="3366281A" w14:textId="77777777" w:rsidR="00D50877" w:rsidRDefault="00D50877" w:rsidP="00B4651E">
      <w:pPr>
        <w:spacing w:before="0" w:after="160" w:line="259" w:lineRule="auto"/>
        <w:rPr>
          <w:rFonts w:ascii="Arial" w:eastAsia="Times New Roman" w:hAnsi="Arial" w:cs="Arial"/>
          <w:snapToGrid w:val="0"/>
          <w:sz w:val="20"/>
          <w:szCs w:val="20"/>
          <w:lang w:val="sl-SI"/>
        </w:rPr>
      </w:pPr>
    </w:p>
    <w:sectPr w:rsidR="00D50877" w:rsidSect="00B42E9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47834" w14:textId="77777777" w:rsidR="002F005B" w:rsidRDefault="002F005B" w:rsidP="006A44C7">
      <w:pPr>
        <w:spacing w:before="0" w:after="0"/>
      </w:pPr>
      <w:r>
        <w:separator/>
      </w:r>
    </w:p>
  </w:endnote>
  <w:endnote w:type="continuationSeparator" w:id="0">
    <w:p w14:paraId="31F41CC5" w14:textId="77777777" w:rsidR="002F005B" w:rsidRDefault="002F005B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149D6" w14:textId="77777777" w:rsidR="004C1654" w:rsidRDefault="004C165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A2DA1" w14:textId="55767667" w:rsidR="00887232" w:rsidRPr="00484EC1" w:rsidRDefault="006306E2" w:rsidP="00484EC1">
    <w:pPr>
      <w:pStyle w:val="Noga"/>
    </w:pPr>
    <w:proofErr w:type="spellStart"/>
    <w:r>
      <w:t>Obvestila</w:t>
    </w:r>
    <w:proofErr w:type="spellEnd"/>
    <w:r>
      <w:t xml:space="preserve"> </w:t>
    </w:r>
    <w:proofErr w:type="spellStart"/>
    <w:r>
      <w:t>vinogradnikom</w:t>
    </w:r>
    <w:proofErr w:type="spellEnd"/>
    <w:r>
      <w:t>, 2</w:t>
    </w:r>
    <w:r w:rsidR="00213C15">
      <w:t>9</w:t>
    </w:r>
    <w:r>
      <w:t xml:space="preserve"> (202</w:t>
    </w:r>
    <w:r w:rsidR="00213C15">
      <w:t>3</w:t>
    </w:r>
    <w:r w:rsidR="00887232" w:rsidRPr="00484EC1">
      <w:t xml:space="preserve">) </w:t>
    </w:r>
    <w:r w:rsidR="00EF6614">
      <w:t>10</w:t>
    </w:r>
    <w:r w:rsidR="00887232"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7D0A97">
      <w:rPr>
        <w:noProof/>
      </w:rPr>
      <w:t>2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7D0A97">
      <w:rPr>
        <w:noProof/>
      </w:rPr>
      <w:t>2</w:t>
    </w:r>
    <w:r w:rsidR="00461A11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F88B9" w14:textId="77777777" w:rsidR="004C1654" w:rsidRDefault="004C165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257BE" w14:textId="77777777" w:rsidR="002F005B" w:rsidRDefault="002F005B" w:rsidP="006A44C7">
      <w:pPr>
        <w:spacing w:before="0" w:after="0"/>
      </w:pPr>
      <w:r>
        <w:separator/>
      </w:r>
    </w:p>
  </w:footnote>
  <w:footnote w:type="continuationSeparator" w:id="0">
    <w:p w14:paraId="0C541327" w14:textId="77777777" w:rsidR="002F005B" w:rsidRDefault="002F005B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59DFE" w14:textId="77777777" w:rsidR="004C1654" w:rsidRDefault="004C1654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C1D84" w14:textId="77777777" w:rsidR="006A44C7" w:rsidRPr="00C5388D" w:rsidRDefault="006A44C7" w:rsidP="006A44C7">
    <w:pPr>
      <w:pStyle w:val="Naslov1"/>
      <w:numPr>
        <w:ilvl w:val="0"/>
        <w:numId w:val="0"/>
      </w:numPr>
      <w:rPr>
        <w:lang w:val="sl-SI"/>
      </w:rPr>
    </w:pPr>
    <w:r w:rsidRPr="00C5388D">
      <w:rPr>
        <w:lang w:val="sl-SI"/>
      </w:rPr>
      <w:t>Obvestila vinogradnikom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A5E99" w14:textId="77777777" w:rsidR="004C1654" w:rsidRDefault="004C165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E2C92"/>
    <w:multiLevelType w:val="multilevel"/>
    <w:tmpl w:val="33546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354334"/>
    <w:multiLevelType w:val="multilevel"/>
    <w:tmpl w:val="EBB63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E7B5A"/>
    <w:multiLevelType w:val="multilevel"/>
    <w:tmpl w:val="EED4F9C4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none"/>
      <w:pStyle w:val="Naslov2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Naslov3"/>
      <w:lvlText w:val="%2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Naslov4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33C71DE7"/>
    <w:multiLevelType w:val="hybridMultilevel"/>
    <w:tmpl w:val="13C83C2A"/>
    <w:lvl w:ilvl="0" w:tplc="538A62E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896A9B"/>
    <w:multiLevelType w:val="hybridMultilevel"/>
    <w:tmpl w:val="0B8A16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E4B64"/>
    <w:multiLevelType w:val="hybridMultilevel"/>
    <w:tmpl w:val="866ECC0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061671"/>
    <w:multiLevelType w:val="multilevel"/>
    <w:tmpl w:val="59DE29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B4217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4AD47B7A"/>
    <w:multiLevelType w:val="multilevel"/>
    <w:tmpl w:val="CF5CA892"/>
    <w:lvl w:ilvl="0">
      <w:start w:val="1"/>
      <w:numFmt w:val="none"/>
      <w:pStyle w:val="Naslov1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532B6FA7"/>
    <w:multiLevelType w:val="multilevel"/>
    <w:tmpl w:val="08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98976869">
    <w:abstractNumId w:val="10"/>
  </w:num>
  <w:num w:numId="2" w16cid:durableId="246040411">
    <w:abstractNumId w:val="10"/>
  </w:num>
  <w:num w:numId="3" w16cid:durableId="1976835883">
    <w:abstractNumId w:val="10"/>
  </w:num>
  <w:num w:numId="4" w16cid:durableId="326448802">
    <w:abstractNumId w:val="10"/>
  </w:num>
  <w:num w:numId="5" w16cid:durableId="360671734">
    <w:abstractNumId w:val="10"/>
  </w:num>
  <w:num w:numId="6" w16cid:durableId="1691956380">
    <w:abstractNumId w:val="10"/>
  </w:num>
  <w:num w:numId="7" w16cid:durableId="686297996">
    <w:abstractNumId w:val="10"/>
  </w:num>
  <w:num w:numId="8" w16cid:durableId="1152333074">
    <w:abstractNumId w:val="10"/>
  </w:num>
  <w:num w:numId="9" w16cid:durableId="342979842">
    <w:abstractNumId w:val="2"/>
  </w:num>
  <w:num w:numId="10" w16cid:durableId="862400689">
    <w:abstractNumId w:val="10"/>
    <w:lvlOverride w:ilvl="0">
      <w:lvl w:ilvl="0">
        <w:start w:val="1"/>
        <w:numFmt w:val="none"/>
        <w:pStyle w:val="Naslov1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421728973">
    <w:abstractNumId w:val="3"/>
  </w:num>
  <w:num w:numId="12" w16cid:durableId="314376581">
    <w:abstractNumId w:val="9"/>
  </w:num>
  <w:num w:numId="13" w16cid:durableId="1456556619">
    <w:abstractNumId w:val="5"/>
  </w:num>
  <w:num w:numId="14" w16cid:durableId="31151736">
    <w:abstractNumId w:val="11"/>
  </w:num>
  <w:num w:numId="15" w16cid:durableId="804851112">
    <w:abstractNumId w:val="4"/>
  </w:num>
  <w:num w:numId="16" w16cid:durableId="461191444">
    <w:abstractNumId w:val="6"/>
  </w:num>
  <w:num w:numId="17" w16cid:durableId="1623851951">
    <w:abstractNumId w:val="7"/>
  </w:num>
  <w:num w:numId="18" w16cid:durableId="1655914086">
    <w:abstractNumId w:val="0"/>
  </w:num>
  <w:num w:numId="19" w16cid:durableId="120535269">
    <w:abstractNumId w:val="8"/>
  </w:num>
  <w:num w:numId="20" w16cid:durableId="1192720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0BFD"/>
    <w:rsid w:val="000073B2"/>
    <w:rsid w:val="000074D8"/>
    <w:rsid w:val="000109D8"/>
    <w:rsid w:val="000117FD"/>
    <w:rsid w:val="000137EE"/>
    <w:rsid w:val="00014073"/>
    <w:rsid w:val="00016266"/>
    <w:rsid w:val="00023C24"/>
    <w:rsid w:val="000251DB"/>
    <w:rsid w:val="00026F47"/>
    <w:rsid w:val="0003573E"/>
    <w:rsid w:val="0003707E"/>
    <w:rsid w:val="00037402"/>
    <w:rsid w:val="00042A60"/>
    <w:rsid w:val="00045BDF"/>
    <w:rsid w:val="00053AFB"/>
    <w:rsid w:val="00054BD4"/>
    <w:rsid w:val="0006018D"/>
    <w:rsid w:val="00064232"/>
    <w:rsid w:val="0006439D"/>
    <w:rsid w:val="000650D6"/>
    <w:rsid w:val="0007639C"/>
    <w:rsid w:val="000773C9"/>
    <w:rsid w:val="000820EF"/>
    <w:rsid w:val="00086D0F"/>
    <w:rsid w:val="00097261"/>
    <w:rsid w:val="000B25E4"/>
    <w:rsid w:val="000B3861"/>
    <w:rsid w:val="000B3A93"/>
    <w:rsid w:val="000B3DFE"/>
    <w:rsid w:val="000B560B"/>
    <w:rsid w:val="000B7350"/>
    <w:rsid w:val="000C31FB"/>
    <w:rsid w:val="000D0411"/>
    <w:rsid w:val="000D277F"/>
    <w:rsid w:val="000D60D3"/>
    <w:rsid w:val="000E1853"/>
    <w:rsid w:val="000E44C4"/>
    <w:rsid w:val="000E647B"/>
    <w:rsid w:val="000E6C52"/>
    <w:rsid w:val="000E78FE"/>
    <w:rsid w:val="000F43B5"/>
    <w:rsid w:val="0010236E"/>
    <w:rsid w:val="00104AC5"/>
    <w:rsid w:val="00111A4D"/>
    <w:rsid w:val="00113805"/>
    <w:rsid w:val="00116F61"/>
    <w:rsid w:val="0012238A"/>
    <w:rsid w:val="00127DF2"/>
    <w:rsid w:val="00131E83"/>
    <w:rsid w:val="00132738"/>
    <w:rsid w:val="00133E70"/>
    <w:rsid w:val="00140219"/>
    <w:rsid w:val="00143221"/>
    <w:rsid w:val="001465FD"/>
    <w:rsid w:val="00153B5B"/>
    <w:rsid w:val="00154DB3"/>
    <w:rsid w:val="00155804"/>
    <w:rsid w:val="0016646D"/>
    <w:rsid w:val="00173B21"/>
    <w:rsid w:val="001743FB"/>
    <w:rsid w:val="001808D6"/>
    <w:rsid w:val="00183A5F"/>
    <w:rsid w:val="001859F8"/>
    <w:rsid w:val="001873D1"/>
    <w:rsid w:val="00190AF5"/>
    <w:rsid w:val="0019266D"/>
    <w:rsid w:val="00195E1C"/>
    <w:rsid w:val="00196D26"/>
    <w:rsid w:val="001B138C"/>
    <w:rsid w:val="001B17B0"/>
    <w:rsid w:val="001B52DE"/>
    <w:rsid w:val="001B6FD8"/>
    <w:rsid w:val="001D3506"/>
    <w:rsid w:val="001D60F6"/>
    <w:rsid w:val="001F016F"/>
    <w:rsid w:val="001F27D4"/>
    <w:rsid w:val="001F35B8"/>
    <w:rsid w:val="00200319"/>
    <w:rsid w:val="002107D6"/>
    <w:rsid w:val="00212558"/>
    <w:rsid w:val="00213178"/>
    <w:rsid w:val="00213C15"/>
    <w:rsid w:val="0021654A"/>
    <w:rsid w:val="002175DC"/>
    <w:rsid w:val="0022797B"/>
    <w:rsid w:val="002352EA"/>
    <w:rsid w:val="00245D51"/>
    <w:rsid w:val="002566D4"/>
    <w:rsid w:val="002709EC"/>
    <w:rsid w:val="00276BED"/>
    <w:rsid w:val="00277B08"/>
    <w:rsid w:val="00277B80"/>
    <w:rsid w:val="0028174F"/>
    <w:rsid w:val="002847D9"/>
    <w:rsid w:val="002873EA"/>
    <w:rsid w:val="0029259A"/>
    <w:rsid w:val="00294F94"/>
    <w:rsid w:val="0029651D"/>
    <w:rsid w:val="002A2AD6"/>
    <w:rsid w:val="002A7E48"/>
    <w:rsid w:val="002B15AA"/>
    <w:rsid w:val="002B37E5"/>
    <w:rsid w:val="002B74B6"/>
    <w:rsid w:val="002C347C"/>
    <w:rsid w:val="002C43AA"/>
    <w:rsid w:val="002D4ED8"/>
    <w:rsid w:val="002E0A35"/>
    <w:rsid w:val="002E24C1"/>
    <w:rsid w:val="002E5202"/>
    <w:rsid w:val="002F005B"/>
    <w:rsid w:val="003074B2"/>
    <w:rsid w:val="00315BD2"/>
    <w:rsid w:val="003214D6"/>
    <w:rsid w:val="00321B31"/>
    <w:rsid w:val="0032452F"/>
    <w:rsid w:val="003344D0"/>
    <w:rsid w:val="00343BF9"/>
    <w:rsid w:val="00346C23"/>
    <w:rsid w:val="003519EB"/>
    <w:rsid w:val="00351BE3"/>
    <w:rsid w:val="003547E5"/>
    <w:rsid w:val="00365E9E"/>
    <w:rsid w:val="00367F64"/>
    <w:rsid w:val="00370372"/>
    <w:rsid w:val="00371C38"/>
    <w:rsid w:val="0037396C"/>
    <w:rsid w:val="003804D6"/>
    <w:rsid w:val="00380542"/>
    <w:rsid w:val="00380DBA"/>
    <w:rsid w:val="003819EE"/>
    <w:rsid w:val="00381A8C"/>
    <w:rsid w:val="003A1585"/>
    <w:rsid w:val="003A35FC"/>
    <w:rsid w:val="003A4D02"/>
    <w:rsid w:val="003B695F"/>
    <w:rsid w:val="003C5DBC"/>
    <w:rsid w:val="003C6CE1"/>
    <w:rsid w:val="003C7AF5"/>
    <w:rsid w:val="003D5F2C"/>
    <w:rsid w:val="003E624B"/>
    <w:rsid w:val="003E6DE4"/>
    <w:rsid w:val="003F1717"/>
    <w:rsid w:val="003F1F32"/>
    <w:rsid w:val="003F6E35"/>
    <w:rsid w:val="003F6FB2"/>
    <w:rsid w:val="00402090"/>
    <w:rsid w:val="0040270D"/>
    <w:rsid w:val="0040493E"/>
    <w:rsid w:val="00410F68"/>
    <w:rsid w:val="004346C6"/>
    <w:rsid w:val="004435D6"/>
    <w:rsid w:val="00450549"/>
    <w:rsid w:val="004547F6"/>
    <w:rsid w:val="0045534C"/>
    <w:rsid w:val="004563EC"/>
    <w:rsid w:val="00461A11"/>
    <w:rsid w:val="00462734"/>
    <w:rsid w:val="00465EDF"/>
    <w:rsid w:val="004677B3"/>
    <w:rsid w:val="00470463"/>
    <w:rsid w:val="00480C07"/>
    <w:rsid w:val="00481B02"/>
    <w:rsid w:val="00482B00"/>
    <w:rsid w:val="00484E45"/>
    <w:rsid w:val="00484EC1"/>
    <w:rsid w:val="004934A3"/>
    <w:rsid w:val="00494A4B"/>
    <w:rsid w:val="004A107E"/>
    <w:rsid w:val="004A37D6"/>
    <w:rsid w:val="004A552C"/>
    <w:rsid w:val="004A6531"/>
    <w:rsid w:val="004A73A8"/>
    <w:rsid w:val="004A748F"/>
    <w:rsid w:val="004C1654"/>
    <w:rsid w:val="004D2704"/>
    <w:rsid w:val="004E209A"/>
    <w:rsid w:val="004F4B8E"/>
    <w:rsid w:val="004F645C"/>
    <w:rsid w:val="00510E9C"/>
    <w:rsid w:val="005157AB"/>
    <w:rsid w:val="00516226"/>
    <w:rsid w:val="0051701C"/>
    <w:rsid w:val="00525E28"/>
    <w:rsid w:val="00526EE4"/>
    <w:rsid w:val="005428E3"/>
    <w:rsid w:val="00544BD0"/>
    <w:rsid w:val="005464CD"/>
    <w:rsid w:val="00547242"/>
    <w:rsid w:val="00547987"/>
    <w:rsid w:val="0055447D"/>
    <w:rsid w:val="00556535"/>
    <w:rsid w:val="00557CCE"/>
    <w:rsid w:val="00576D3D"/>
    <w:rsid w:val="00577380"/>
    <w:rsid w:val="0058462A"/>
    <w:rsid w:val="00585E54"/>
    <w:rsid w:val="0058684C"/>
    <w:rsid w:val="005A1274"/>
    <w:rsid w:val="005A399C"/>
    <w:rsid w:val="005A42E3"/>
    <w:rsid w:val="005A768C"/>
    <w:rsid w:val="005B4B2F"/>
    <w:rsid w:val="005B5231"/>
    <w:rsid w:val="005B52AF"/>
    <w:rsid w:val="005C3957"/>
    <w:rsid w:val="005D5EEC"/>
    <w:rsid w:val="005E2C24"/>
    <w:rsid w:val="005E2C34"/>
    <w:rsid w:val="005E4ECC"/>
    <w:rsid w:val="005E5F92"/>
    <w:rsid w:val="005F464F"/>
    <w:rsid w:val="005F58CA"/>
    <w:rsid w:val="0062002D"/>
    <w:rsid w:val="006306E2"/>
    <w:rsid w:val="00630FBA"/>
    <w:rsid w:val="00632481"/>
    <w:rsid w:val="006340D5"/>
    <w:rsid w:val="00634C68"/>
    <w:rsid w:val="006448FB"/>
    <w:rsid w:val="0065138B"/>
    <w:rsid w:val="006531AA"/>
    <w:rsid w:val="00662838"/>
    <w:rsid w:val="00662BC4"/>
    <w:rsid w:val="00664970"/>
    <w:rsid w:val="00670819"/>
    <w:rsid w:val="00675DA8"/>
    <w:rsid w:val="0068177D"/>
    <w:rsid w:val="00685339"/>
    <w:rsid w:val="00694624"/>
    <w:rsid w:val="006A1313"/>
    <w:rsid w:val="006A44C7"/>
    <w:rsid w:val="006A7F0D"/>
    <w:rsid w:val="006B6152"/>
    <w:rsid w:val="006C15CF"/>
    <w:rsid w:val="006D47E3"/>
    <w:rsid w:val="006E019A"/>
    <w:rsid w:val="006E4CED"/>
    <w:rsid w:val="006E5A0B"/>
    <w:rsid w:val="00704DC0"/>
    <w:rsid w:val="007067C9"/>
    <w:rsid w:val="00714BC0"/>
    <w:rsid w:val="007241F0"/>
    <w:rsid w:val="00736374"/>
    <w:rsid w:val="00740442"/>
    <w:rsid w:val="00750857"/>
    <w:rsid w:val="00750A8D"/>
    <w:rsid w:val="00750BD2"/>
    <w:rsid w:val="007609DB"/>
    <w:rsid w:val="00764F5C"/>
    <w:rsid w:val="007670FB"/>
    <w:rsid w:val="00777D96"/>
    <w:rsid w:val="00787AED"/>
    <w:rsid w:val="007940A8"/>
    <w:rsid w:val="007A0625"/>
    <w:rsid w:val="007A50BF"/>
    <w:rsid w:val="007B3791"/>
    <w:rsid w:val="007C4ADB"/>
    <w:rsid w:val="007C6C39"/>
    <w:rsid w:val="007D0A97"/>
    <w:rsid w:val="007E4BBB"/>
    <w:rsid w:val="007F4179"/>
    <w:rsid w:val="007F6C45"/>
    <w:rsid w:val="00815ED1"/>
    <w:rsid w:val="00821663"/>
    <w:rsid w:val="00822BC1"/>
    <w:rsid w:val="00827ABE"/>
    <w:rsid w:val="00840905"/>
    <w:rsid w:val="0084448C"/>
    <w:rsid w:val="008477AD"/>
    <w:rsid w:val="00856047"/>
    <w:rsid w:val="00861CCD"/>
    <w:rsid w:val="008729F6"/>
    <w:rsid w:val="00873B1B"/>
    <w:rsid w:val="00874217"/>
    <w:rsid w:val="008757B4"/>
    <w:rsid w:val="00877307"/>
    <w:rsid w:val="00883F89"/>
    <w:rsid w:val="00887232"/>
    <w:rsid w:val="00887DF0"/>
    <w:rsid w:val="008968CB"/>
    <w:rsid w:val="00897CDA"/>
    <w:rsid w:val="008A51D5"/>
    <w:rsid w:val="008A5A00"/>
    <w:rsid w:val="008B00DA"/>
    <w:rsid w:val="008B7FF5"/>
    <w:rsid w:val="008C1B30"/>
    <w:rsid w:val="008C57D7"/>
    <w:rsid w:val="008D141E"/>
    <w:rsid w:val="008D3426"/>
    <w:rsid w:val="008E268A"/>
    <w:rsid w:val="008E2BCC"/>
    <w:rsid w:val="008F0682"/>
    <w:rsid w:val="0091139C"/>
    <w:rsid w:val="00914C7E"/>
    <w:rsid w:val="0091688E"/>
    <w:rsid w:val="00917B4E"/>
    <w:rsid w:val="009216CA"/>
    <w:rsid w:val="0092572B"/>
    <w:rsid w:val="009340E6"/>
    <w:rsid w:val="00936401"/>
    <w:rsid w:val="00943AF7"/>
    <w:rsid w:val="0094683D"/>
    <w:rsid w:val="00951F19"/>
    <w:rsid w:val="00952718"/>
    <w:rsid w:val="00954BD6"/>
    <w:rsid w:val="00956AC4"/>
    <w:rsid w:val="0096201A"/>
    <w:rsid w:val="009621E9"/>
    <w:rsid w:val="009672AB"/>
    <w:rsid w:val="00967FE0"/>
    <w:rsid w:val="00970DA2"/>
    <w:rsid w:val="00987857"/>
    <w:rsid w:val="00987E89"/>
    <w:rsid w:val="00992822"/>
    <w:rsid w:val="009B79A5"/>
    <w:rsid w:val="009C04A7"/>
    <w:rsid w:val="009C4CF0"/>
    <w:rsid w:val="009D3C1B"/>
    <w:rsid w:val="009D41B1"/>
    <w:rsid w:val="009D79C7"/>
    <w:rsid w:val="009E129D"/>
    <w:rsid w:val="009F4F34"/>
    <w:rsid w:val="00A05419"/>
    <w:rsid w:val="00A12065"/>
    <w:rsid w:val="00A12DD7"/>
    <w:rsid w:val="00A133ED"/>
    <w:rsid w:val="00A1464E"/>
    <w:rsid w:val="00A24AE0"/>
    <w:rsid w:val="00A27988"/>
    <w:rsid w:val="00A519F9"/>
    <w:rsid w:val="00A62C89"/>
    <w:rsid w:val="00A653B5"/>
    <w:rsid w:val="00A77CB7"/>
    <w:rsid w:val="00A86E9B"/>
    <w:rsid w:val="00A90661"/>
    <w:rsid w:val="00A93E3C"/>
    <w:rsid w:val="00AA23F3"/>
    <w:rsid w:val="00AA6D8C"/>
    <w:rsid w:val="00AB412A"/>
    <w:rsid w:val="00AB5869"/>
    <w:rsid w:val="00AC1742"/>
    <w:rsid w:val="00AC42A3"/>
    <w:rsid w:val="00AD6F79"/>
    <w:rsid w:val="00AD7FBA"/>
    <w:rsid w:val="00AE05EF"/>
    <w:rsid w:val="00AE54C1"/>
    <w:rsid w:val="00AE5753"/>
    <w:rsid w:val="00AF5E61"/>
    <w:rsid w:val="00AF64D9"/>
    <w:rsid w:val="00AF7A0A"/>
    <w:rsid w:val="00B05430"/>
    <w:rsid w:val="00B10CA3"/>
    <w:rsid w:val="00B12DBF"/>
    <w:rsid w:val="00B14EC5"/>
    <w:rsid w:val="00B20D80"/>
    <w:rsid w:val="00B26391"/>
    <w:rsid w:val="00B277E8"/>
    <w:rsid w:val="00B34F96"/>
    <w:rsid w:val="00B363C4"/>
    <w:rsid w:val="00B42E98"/>
    <w:rsid w:val="00B4651E"/>
    <w:rsid w:val="00B53043"/>
    <w:rsid w:val="00B54453"/>
    <w:rsid w:val="00B5728F"/>
    <w:rsid w:val="00B6416A"/>
    <w:rsid w:val="00B70DA0"/>
    <w:rsid w:val="00B84845"/>
    <w:rsid w:val="00B84E64"/>
    <w:rsid w:val="00B860C7"/>
    <w:rsid w:val="00B97E50"/>
    <w:rsid w:val="00BA28C7"/>
    <w:rsid w:val="00BA308A"/>
    <w:rsid w:val="00BA5791"/>
    <w:rsid w:val="00BA58B6"/>
    <w:rsid w:val="00BD228B"/>
    <w:rsid w:val="00BD5972"/>
    <w:rsid w:val="00C20BC6"/>
    <w:rsid w:val="00C20D78"/>
    <w:rsid w:val="00C23823"/>
    <w:rsid w:val="00C238DF"/>
    <w:rsid w:val="00C25A9C"/>
    <w:rsid w:val="00C26818"/>
    <w:rsid w:val="00C27C0A"/>
    <w:rsid w:val="00C27DE7"/>
    <w:rsid w:val="00C40259"/>
    <w:rsid w:val="00C4220C"/>
    <w:rsid w:val="00C5180A"/>
    <w:rsid w:val="00C5388D"/>
    <w:rsid w:val="00C64CB8"/>
    <w:rsid w:val="00C740F1"/>
    <w:rsid w:val="00C74F83"/>
    <w:rsid w:val="00C82661"/>
    <w:rsid w:val="00C840C5"/>
    <w:rsid w:val="00C85860"/>
    <w:rsid w:val="00C865C9"/>
    <w:rsid w:val="00C8662E"/>
    <w:rsid w:val="00C914DD"/>
    <w:rsid w:val="00C91884"/>
    <w:rsid w:val="00C91958"/>
    <w:rsid w:val="00C951D9"/>
    <w:rsid w:val="00CA3556"/>
    <w:rsid w:val="00CA6167"/>
    <w:rsid w:val="00CB2B63"/>
    <w:rsid w:val="00CB4400"/>
    <w:rsid w:val="00CB4DCF"/>
    <w:rsid w:val="00CB5771"/>
    <w:rsid w:val="00CC63C2"/>
    <w:rsid w:val="00CD252C"/>
    <w:rsid w:val="00CD7FBC"/>
    <w:rsid w:val="00CE115B"/>
    <w:rsid w:val="00CE266F"/>
    <w:rsid w:val="00CE33A8"/>
    <w:rsid w:val="00CF224D"/>
    <w:rsid w:val="00CF640A"/>
    <w:rsid w:val="00CF7414"/>
    <w:rsid w:val="00D02464"/>
    <w:rsid w:val="00D07431"/>
    <w:rsid w:val="00D1160D"/>
    <w:rsid w:val="00D22239"/>
    <w:rsid w:val="00D35D89"/>
    <w:rsid w:val="00D375A7"/>
    <w:rsid w:val="00D37A1E"/>
    <w:rsid w:val="00D37A8C"/>
    <w:rsid w:val="00D37B9F"/>
    <w:rsid w:val="00D50877"/>
    <w:rsid w:val="00D53054"/>
    <w:rsid w:val="00D531DC"/>
    <w:rsid w:val="00D607C7"/>
    <w:rsid w:val="00D648CA"/>
    <w:rsid w:val="00D64F79"/>
    <w:rsid w:val="00D71424"/>
    <w:rsid w:val="00D71AF8"/>
    <w:rsid w:val="00D728D1"/>
    <w:rsid w:val="00D85932"/>
    <w:rsid w:val="00D86027"/>
    <w:rsid w:val="00D8661C"/>
    <w:rsid w:val="00D94823"/>
    <w:rsid w:val="00D94ED5"/>
    <w:rsid w:val="00DA356B"/>
    <w:rsid w:val="00DB353F"/>
    <w:rsid w:val="00DB7A35"/>
    <w:rsid w:val="00DC4AD2"/>
    <w:rsid w:val="00DD03A5"/>
    <w:rsid w:val="00DD2990"/>
    <w:rsid w:val="00DE27B8"/>
    <w:rsid w:val="00DE4761"/>
    <w:rsid w:val="00DF1CD9"/>
    <w:rsid w:val="00DF4F87"/>
    <w:rsid w:val="00DF54F3"/>
    <w:rsid w:val="00E0164C"/>
    <w:rsid w:val="00E221C5"/>
    <w:rsid w:val="00E23CCC"/>
    <w:rsid w:val="00E23D6C"/>
    <w:rsid w:val="00E23EC6"/>
    <w:rsid w:val="00E4294B"/>
    <w:rsid w:val="00E44AFF"/>
    <w:rsid w:val="00E4506A"/>
    <w:rsid w:val="00E528DD"/>
    <w:rsid w:val="00E55F23"/>
    <w:rsid w:val="00E61EFC"/>
    <w:rsid w:val="00E628A8"/>
    <w:rsid w:val="00E62966"/>
    <w:rsid w:val="00E6305E"/>
    <w:rsid w:val="00E67839"/>
    <w:rsid w:val="00E76132"/>
    <w:rsid w:val="00E870CF"/>
    <w:rsid w:val="00EA3544"/>
    <w:rsid w:val="00EB34A3"/>
    <w:rsid w:val="00EC2717"/>
    <w:rsid w:val="00ED0B53"/>
    <w:rsid w:val="00ED53D7"/>
    <w:rsid w:val="00EE15B5"/>
    <w:rsid w:val="00EE4DC5"/>
    <w:rsid w:val="00EF0923"/>
    <w:rsid w:val="00EF49F6"/>
    <w:rsid w:val="00EF6427"/>
    <w:rsid w:val="00EF6614"/>
    <w:rsid w:val="00F01E9D"/>
    <w:rsid w:val="00F044E1"/>
    <w:rsid w:val="00F059BB"/>
    <w:rsid w:val="00F143F1"/>
    <w:rsid w:val="00F178AF"/>
    <w:rsid w:val="00F30B1B"/>
    <w:rsid w:val="00F342CF"/>
    <w:rsid w:val="00F34E3A"/>
    <w:rsid w:val="00F41F66"/>
    <w:rsid w:val="00F4445F"/>
    <w:rsid w:val="00F44FB3"/>
    <w:rsid w:val="00F46696"/>
    <w:rsid w:val="00F46F70"/>
    <w:rsid w:val="00F50711"/>
    <w:rsid w:val="00F5075F"/>
    <w:rsid w:val="00F553A0"/>
    <w:rsid w:val="00F56AA8"/>
    <w:rsid w:val="00F66D8E"/>
    <w:rsid w:val="00F67C2A"/>
    <w:rsid w:val="00F80C80"/>
    <w:rsid w:val="00F87284"/>
    <w:rsid w:val="00F92CF0"/>
    <w:rsid w:val="00F94038"/>
    <w:rsid w:val="00FA21C9"/>
    <w:rsid w:val="00FA4EF3"/>
    <w:rsid w:val="00FA6B45"/>
    <w:rsid w:val="00FB1B5D"/>
    <w:rsid w:val="00FB7897"/>
    <w:rsid w:val="00FC0C90"/>
    <w:rsid w:val="00FC49D5"/>
    <w:rsid w:val="00FD2630"/>
    <w:rsid w:val="00FD4160"/>
    <w:rsid w:val="00FD494E"/>
    <w:rsid w:val="00FE4096"/>
    <w:rsid w:val="00FF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A645EB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Naslov1">
    <w:name w:val="heading 1"/>
    <w:aliases w:val="OBVESTILO"/>
    <w:basedOn w:val="Navaden"/>
    <w:next w:val="Navaden"/>
    <w:link w:val="Naslov1Znak"/>
    <w:qFormat/>
    <w:rsid w:val="00B84E64"/>
    <w:pPr>
      <w:keepNext/>
      <w:keepLines/>
      <w:numPr>
        <w:numId w:val="8"/>
      </w:numPr>
      <w:pBdr>
        <w:bottom w:val="single" w:sz="6" w:space="1" w:color="auto"/>
      </w:pBdr>
      <w:spacing w:before="0" w:after="240"/>
      <w:ind w:left="0" w:firstLine="0"/>
      <w:outlineLvl w:val="0"/>
    </w:pPr>
    <w:rPr>
      <w:rFonts w:eastAsiaTheme="majorEastAsia" w:cstheme="majorBidi"/>
      <w:b/>
      <w:color w:val="660033"/>
      <w:sz w:val="44"/>
      <w:szCs w:val="32"/>
      <w:lang w:val="en-US"/>
    </w:rPr>
  </w:style>
  <w:style w:type="paragraph" w:styleId="Naslov2">
    <w:name w:val="heading 2"/>
    <w:aliases w:val="OBVESTILO 1"/>
    <w:basedOn w:val="Navaden"/>
    <w:next w:val="Navaden"/>
    <w:link w:val="Naslov2Znak"/>
    <w:unhideWhenUsed/>
    <w:qFormat/>
    <w:rsid w:val="00014073"/>
    <w:pPr>
      <w:keepNext/>
      <w:keepLines/>
      <w:numPr>
        <w:ilvl w:val="1"/>
        <w:numId w:val="15"/>
      </w:numPr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Naslov3">
    <w:name w:val="heading 3"/>
    <w:aliases w:val="OBVESTILO 2"/>
    <w:basedOn w:val="Navaden"/>
    <w:next w:val="Navaden"/>
    <w:link w:val="Naslov3Znak"/>
    <w:unhideWhenUsed/>
    <w:qFormat/>
    <w:rsid w:val="00014073"/>
    <w:pPr>
      <w:keepNext/>
      <w:keepLines/>
      <w:numPr>
        <w:ilvl w:val="2"/>
        <w:numId w:val="15"/>
      </w:numPr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Naslov4">
    <w:name w:val="heading 4"/>
    <w:aliases w:val="OBVESTILO 3"/>
    <w:basedOn w:val="Navaden"/>
    <w:next w:val="Navaden"/>
    <w:link w:val="Naslov4Znak"/>
    <w:unhideWhenUsed/>
    <w:qFormat/>
    <w:rsid w:val="001B6FD8"/>
    <w:pPr>
      <w:keepNext/>
      <w:keepLines/>
      <w:numPr>
        <w:ilvl w:val="3"/>
        <w:numId w:val="15"/>
      </w:numPr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Naslov5">
    <w:name w:val="heading 5"/>
    <w:aliases w:val="OBVESTILO 4"/>
    <w:basedOn w:val="Navaden"/>
    <w:next w:val="Navaden"/>
    <w:link w:val="Naslov5Znak"/>
    <w:unhideWhenUsed/>
    <w:qFormat/>
    <w:rsid w:val="00DE4761"/>
    <w:pPr>
      <w:keepNext/>
      <w:keepLines/>
      <w:numPr>
        <w:ilvl w:val="4"/>
        <w:numId w:val="15"/>
      </w:numPr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Naslov6">
    <w:name w:val="heading 6"/>
    <w:aliases w:val="OBVESTILO 5"/>
    <w:basedOn w:val="Navaden"/>
    <w:next w:val="Navaden"/>
    <w:link w:val="Naslov6Znak"/>
    <w:unhideWhenUsed/>
    <w:qFormat/>
    <w:rsid w:val="00DE4761"/>
    <w:pPr>
      <w:keepNext/>
      <w:keepLines/>
      <w:numPr>
        <w:ilvl w:val="5"/>
        <w:numId w:val="15"/>
      </w:numPr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Naslov7">
    <w:name w:val="heading 7"/>
    <w:aliases w:val="OBVESTILO 6"/>
    <w:basedOn w:val="Navaden"/>
    <w:next w:val="Navaden"/>
    <w:link w:val="Naslov7Znak"/>
    <w:unhideWhenUsed/>
    <w:qFormat/>
    <w:rsid w:val="00DE4761"/>
    <w:pPr>
      <w:keepNext/>
      <w:keepLines/>
      <w:numPr>
        <w:ilvl w:val="6"/>
        <w:numId w:val="15"/>
      </w:numPr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Naslov8">
    <w:name w:val="heading 8"/>
    <w:aliases w:val="OBVESTILO 7"/>
    <w:basedOn w:val="Navaden"/>
    <w:next w:val="Navaden"/>
    <w:link w:val="Naslov8Znak"/>
    <w:unhideWhenUsed/>
    <w:qFormat/>
    <w:rsid w:val="00DE4761"/>
    <w:pPr>
      <w:keepNext/>
      <w:keepLines/>
      <w:numPr>
        <w:ilvl w:val="7"/>
        <w:numId w:val="15"/>
      </w:numPr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E4294B"/>
    <w:pPr>
      <w:spacing w:before="0" w:after="0"/>
    </w:pPr>
    <w:rPr>
      <w:b/>
      <w:bCs/>
      <w:sz w:val="20"/>
      <w:szCs w:val="24"/>
    </w:rPr>
  </w:style>
  <w:style w:type="character" w:customStyle="1" w:styleId="Naslov1Znak">
    <w:name w:val="Naslov 1 Znak"/>
    <w:aliases w:val="OBVESTILO Znak"/>
    <w:basedOn w:val="Privzetapisavaodstavka"/>
    <w:link w:val="Naslov1"/>
    <w:rsid w:val="00B84E64"/>
    <w:rPr>
      <w:rFonts w:ascii="Calibri" w:eastAsiaTheme="majorEastAsia" w:hAnsi="Calibri" w:cstheme="majorBidi"/>
      <w:b/>
      <w:color w:val="660033"/>
      <w:sz w:val="44"/>
      <w:szCs w:val="32"/>
      <w:lang w:val="en-US"/>
    </w:rPr>
  </w:style>
  <w:style w:type="character" w:customStyle="1" w:styleId="Naslov2Znak">
    <w:name w:val="Naslov 2 Znak"/>
    <w:aliases w:val="OBVESTILO 1 Znak"/>
    <w:basedOn w:val="Privzetapisavaodstavka"/>
    <w:link w:val="Naslov2"/>
    <w:rsid w:val="00370372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Naslov3Znak">
    <w:name w:val="Naslov 3 Znak"/>
    <w:aliases w:val="OBVESTILO 2 Znak"/>
    <w:basedOn w:val="Privzetapisavaodstavka"/>
    <w:link w:val="Naslov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Naslov4Znak">
    <w:name w:val="Naslov 4 Znak"/>
    <w:aliases w:val="OBVESTILO 3 Znak"/>
    <w:basedOn w:val="Privzetapisavaodstavka"/>
    <w:link w:val="Naslov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Naslov5Znak">
    <w:name w:val="Naslov 5 Znak"/>
    <w:aliases w:val="OBVESTILO 4 Znak"/>
    <w:basedOn w:val="Privzetapisavaodstavka"/>
    <w:link w:val="Naslov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Naslov6Znak">
    <w:name w:val="Naslov 6 Znak"/>
    <w:aliases w:val="OBVESTILO 5 Znak"/>
    <w:basedOn w:val="Privzetapisavaodstavka"/>
    <w:link w:val="Naslov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Naslov7Znak">
    <w:name w:val="Naslov 7 Znak"/>
    <w:aliases w:val="OBVESTILO 6 Znak"/>
    <w:basedOn w:val="Privzetapisavaodstavka"/>
    <w:link w:val="Naslov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Naslov8Znak">
    <w:name w:val="Naslov 8 Znak"/>
    <w:aliases w:val="OBVESTILO 7 Znak"/>
    <w:basedOn w:val="Privzetapisavaodstavka"/>
    <w:link w:val="Naslov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iperpovezava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avaden"/>
    <w:qFormat/>
    <w:rsid w:val="001B138C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avaden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elapreprosta1">
    <w:name w:val="Table Simple 1"/>
    <w:basedOn w:val="Navadnatabela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Glava">
    <w:name w:val="header"/>
    <w:basedOn w:val="Navaden"/>
    <w:link w:val="GlavaZnak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6A44C7"/>
    <w:rPr>
      <w:rFonts w:ascii="Calibri" w:hAnsi="Calibri"/>
    </w:rPr>
  </w:style>
  <w:style w:type="paragraph" w:styleId="Noga">
    <w:name w:val="footer"/>
    <w:basedOn w:val="Navaden"/>
    <w:link w:val="NogaZnak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NogaZnak">
    <w:name w:val="Noga Znak"/>
    <w:basedOn w:val="Privzetapisavaodstavka"/>
    <w:link w:val="Noga"/>
    <w:uiPriority w:val="99"/>
    <w:rsid w:val="007670FB"/>
    <w:rPr>
      <w:rFonts w:ascii="Calibri" w:hAnsi="Calibri"/>
    </w:rPr>
  </w:style>
  <w:style w:type="paragraph" w:styleId="Napis">
    <w:name w:val="caption"/>
    <w:basedOn w:val="Navaden"/>
    <w:next w:val="Navaden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Napis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elamrea">
    <w:name w:val="Table Grid"/>
    <w:basedOn w:val="Navadnatabela"/>
    <w:uiPriority w:val="39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vetlamrea1poudarek5">
    <w:name w:val="Grid Table 1 Light Accent 5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reatabele2">
    <w:name w:val="Grid Table 2"/>
    <w:basedOn w:val="Navadnatabela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vetlamrea1">
    <w:name w:val="Grid Table 1 Light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avaden"/>
    <w:qFormat/>
    <w:rsid w:val="00E4294B"/>
    <w:pPr>
      <w:spacing w:before="60" w:after="60"/>
    </w:pPr>
  </w:style>
  <w:style w:type="paragraph" w:styleId="Navadensplet">
    <w:name w:val="Normal (Web)"/>
    <w:basedOn w:val="Navaden"/>
    <w:uiPriority w:val="99"/>
    <w:semiHidden/>
    <w:unhideWhenUsed/>
    <w:rsid w:val="003C6CE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sl-SI"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0E78FE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rsid w:val="00952718"/>
    <w:pPr>
      <w:spacing w:before="0" w:after="0"/>
      <w:jc w:val="both"/>
    </w:pPr>
    <w:rPr>
      <w:rFonts w:ascii="Times New Roman" w:eastAsia="Times New Roman" w:hAnsi="Times New Roman" w:cs="Times New Roman"/>
      <w:szCs w:val="20"/>
      <w:lang w:val="sl-SI"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952718"/>
    <w:rPr>
      <w:rFonts w:ascii="Times New Roman" w:eastAsia="Times New Roman" w:hAnsi="Times New Roman" w:cs="Times New Roman"/>
      <w:szCs w:val="20"/>
      <w:lang w:val="sl-SI" w:eastAsia="sl-SI"/>
    </w:rPr>
  </w:style>
  <w:style w:type="paragraph" w:styleId="Revizija">
    <w:name w:val="Revision"/>
    <w:hidden/>
    <w:uiPriority w:val="99"/>
    <w:semiHidden/>
    <w:rsid w:val="00704DC0"/>
    <w:pPr>
      <w:spacing w:after="0" w:line="240" w:lineRule="auto"/>
    </w:pPr>
    <w:rPr>
      <w:rFonts w:ascii="Calibri" w:hAnsi="Calibri"/>
    </w:rPr>
  </w:style>
  <w:style w:type="character" w:styleId="Pripombasklic">
    <w:name w:val="annotation reference"/>
    <w:basedOn w:val="Privzetapisavaodstavka"/>
    <w:uiPriority w:val="99"/>
    <w:semiHidden/>
    <w:unhideWhenUsed/>
    <w:rsid w:val="00704DC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704DC0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704DC0"/>
    <w:rPr>
      <w:rFonts w:ascii="Calibri" w:hAnsi="Calibri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04DC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04DC0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gov.si/teme/zlata-trsna-rumenic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E6135-A7A4-46E1-91C0-0F2E98CD3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1416</Words>
  <Characters>8073</Characters>
  <Application>Microsoft Office Word</Application>
  <DocSecurity>0</DocSecurity>
  <Lines>67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vinogradnikom</vt:lpstr>
      <vt:lpstr>Obvestilo vinogradnikom</vt:lpstr>
    </vt:vector>
  </TitlesOfParts>
  <Company>Hewlett-Packard Company</Company>
  <LinksUpToDate>false</LinksUpToDate>
  <CharactersWithSpaces>9471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vinogradnikom</dc:title>
  <dc:subject/>
  <dc:creator>Jolanda Persolja</dc:creator>
  <cp:keywords/>
  <dc:description/>
  <cp:lastModifiedBy>Bojan Čremožnik</cp:lastModifiedBy>
  <cp:revision>2</cp:revision>
  <cp:lastPrinted>2023-06-20T09:02:00Z</cp:lastPrinted>
  <dcterms:created xsi:type="dcterms:W3CDTF">2023-06-26T09:57:00Z</dcterms:created>
  <dcterms:modified xsi:type="dcterms:W3CDTF">2023-06-26T09:57:00Z</dcterms:modified>
</cp:coreProperties>
</file>