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B243A8" w14:paraId="1ECF9E64" w14:textId="77777777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14:paraId="29E00026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14:paraId="117280B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14:paraId="70C05D7E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</w:tr>
      <w:tr w:rsidR="00C5388D" w:rsidRPr="00B243A8" w14:paraId="4BA87516" w14:textId="77777777" w:rsidTr="002B53E9">
        <w:tc>
          <w:tcPr>
            <w:tcW w:w="1985" w:type="dxa"/>
          </w:tcPr>
          <w:p w14:paraId="1DFC204C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Izdaja:</w:t>
            </w:r>
          </w:p>
        </w:tc>
        <w:tc>
          <w:tcPr>
            <w:tcW w:w="5289" w:type="dxa"/>
          </w:tcPr>
          <w:p w14:paraId="6C6FBF66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Inštitut za hmeljarstvo i</w:t>
            </w:r>
            <w:r w:rsidR="006448FB" w:rsidRPr="00B243A8">
              <w:rPr>
                <w:noProof/>
              </w:rPr>
              <w:t xml:space="preserve">n pivovarstvo Slovenije, </w:t>
            </w:r>
            <w:r w:rsidR="00D14170" w:rsidRPr="00B243A8">
              <w:rPr>
                <w:noProof/>
              </w:rPr>
              <w:br w:type="textWrapping" w:clear="all"/>
            </w:r>
            <w:r w:rsidR="006448FB" w:rsidRPr="00B243A8">
              <w:rPr>
                <w:noProof/>
              </w:rPr>
              <w:t>Cesta Ž</w:t>
            </w:r>
            <w:r w:rsidRPr="00B243A8">
              <w:rPr>
                <w:noProof/>
              </w:rPr>
              <w:t>alskega tabora 2, 3310</w:t>
            </w:r>
            <w:r w:rsidR="001B6FD8" w:rsidRPr="00B243A8">
              <w:rPr>
                <w:noProof/>
              </w:rPr>
              <w:t xml:space="preserve"> Žalec</w:t>
            </w:r>
          </w:p>
        </w:tc>
        <w:tc>
          <w:tcPr>
            <w:tcW w:w="1752" w:type="dxa"/>
            <w:vMerge w:val="restart"/>
          </w:tcPr>
          <w:p w14:paraId="160EAA50" w14:textId="77777777" w:rsidR="00C5388D" w:rsidRPr="00B243A8" w:rsidRDefault="002B53E9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drawing>
                <wp:inline distT="0" distB="0" distL="0" distR="0" wp14:anchorId="74D24F20" wp14:editId="43326414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243A8" w14:paraId="128BF1E9" w14:textId="77777777" w:rsidTr="002B53E9">
        <w:tc>
          <w:tcPr>
            <w:tcW w:w="1985" w:type="dxa"/>
          </w:tcPr>
          <w:p w14:paraId="18A0A569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Urednica:</w:t>
            </w:r>
          </w:p>
        </w:tc>
        <w:tc>
          <w:tcPr>
            <w:tcW w:w="5289" w:type="dxa"/>
          </w:tcPr>
          <w:p w14:paraId="65F66D8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</w:t>
            </w:r>
          </w:p>
        </w:tc>
        <w:tc>
          <w:tcPr>
            <w:tcW w:w="1752" w:type="dxa"/>
            <w:vMerge/>
          </w:tcPr>
          <w:p w14:paraId="39D3EF31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7EFC256" w14:textId="77777777" w:rsidTr="002B53E9">
        <w:tc>
          <w:tcPr>
            <w:tcW w:w="1985" w:type="dxa"/>
          </w:tcPr>
          <w:p w14:paraId="1DCC399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E-pošta uredništva:</w:t>
            </w:r>
          </w:p>
        </w:tc>
        <w:tc>
          <w:tcPr>
            <w:tcW w:w="5289" w:type="dxa"/>
          </w:tcPr>
          <w:p w14:paraId="3EC9DCF9" w14:textId="77777777" w:rsidR="00C5388D" w:rsidRPr="00B243A8" w:rsidRDefault="00000000" w:rsidP="00152AA9">
            <w:pPr>
              <w:pStyle w:val="OBVESTILOIzdaja"/>
              <w:rPr>
                <w:noProof/>
              </w:rPr>
            </w:pPr>
            <w:hyperlink r:id="rId9" w:history="1">
              <w:r w:rsidR="00C5388D" w:rsidRPr="00B243A8">
                <w:rPr>
                  <w:rStyle w:val="Hyperlink"/>
                  <w:noProof/>
                </w:rPr>
                <w:t>alenka.ferlez-rus@ihps.si</w:t>
              </w:r>
            </w:hyperlink>
            <w:r w:rsidR="00C5388D" w:rsidRPr="00B243A8">
              <w:rPr>
                <w:noProof/>
              </w:rPr>
              <w:t xml:space="preserve"> </w:t>
            </w:r>
          </w:p>
        </w:tc>
        <w:tc>
          <w:tcPr>
            <w:tcW w:w="1752" w:type="dxa"/>
            <w:vMerge/>
          </w:tcPr>
          <w:p w14:paraId="612F201C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A5285FA" w14:textId="77777777" w:rsidTr="002B53E9">
        <w:tc>
          <w:tcPr>
            <w:tcW w:w="1985" w:type="dxa"/>
          </w:tcPr>
          <w:p w14:paraId="73FF5A38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Uredniški odbor:</w:t>
            </w:r>
          </w:p>
        </w:tc>
        <w:tc>
          <w:tcPr>
            <w:tcW w:w="5289" w:type="dxa"/>
          </w:tcPr>
          <w:p w14:paraId="263515A6" w14:textId="77777777" w:rsidR="00C5388D" w:rsidRPr="00B243A8" w:rsidRDefault="003E7378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14:paraId="5D8C4C28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</w:tbl>
    <w:p w14:paraId="7AEAB3CA" w14:textId="1BC37244" w:rsidR="00C5388D" w:rsidRPr="00B243A8" w:rsidRDefault="003E7378" w:rsidP="00D60D45">
      <w:pPr>
        <w:pStyle w:val="ISSN"/>
        <w:rPr>
          <w:noProof/>
        </w:rPr>
      </w:pPr>
      <w:r w:rsidRPr="00B243A8">
        <w:rPr>
          <w:noProof/>
        </w:rPr>
        <w:t>ISSN 2536-233X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  <w:sz w:val="16"/>
          <w:szCs w:val="16"/>
        </w:rPr>
        <w:t>(za spletno izdajo)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</w:rPr>
        <w:tab/>
        <w:t xml:space="preserve">Letnik </w:t>
      </w:r>
      <w:r w:rsidR="006F69D2" w:rsidRPr="00B243A8">
        <w:rPr>
          <w:noProof/>
        </w:rPr>
        <w:t>3</w:t>
      </w:r>
      <w:r w:rsidR="0078375C">
        <w:rPr>
          <w:noProof/>
        </w:rPr>
        <w:t>3</w:t>
      </w:r>
      <w:r w:rsidR="00C5388D" w:rsidRPr="00B243A8">
        <w:rPr>
          <w:noProof/>
        </w:rPr>
        <w:t xml:space="preserve">, št. </w:t>
      </w:r>
      <w:r w:rsidR="005A511A">
        <w:rPr>
          <w:noProof/>
        </w:rPr>
        <w:t>4</w:t>
      </w:r>
      <w:r w:rsidR="000137EE" w:rsidRPr="00B243A8">
        <w:rPr>
          <w:noProof/>
        </w:rPr>
        <w:tab/>
      </w:r>
      <w:r w:rsidR="000137EE" w:rsidRPr="00B243A8">
        <w:rPr>
          <w:noProof/>
        </w:rPr>
        <w:tab/>
      </w:r>
      <w:r w:rsidR="005A511A">
        <w:rPr>
          <w:noProof/>
        </w:rPr>
        <w:t>13</w:t>
      </w:r>
      <w:r w:rsidR="006C693A" w:rsidRPr="00B243A8">
        <w:rPr>
          <w:noProof/>
        </w:rPr>
        <w:t xml:space="preserve">. </w:t>
      </w:r>
      <w:r w:rsidR="00FA79F5">
        <w:rPr>
          <w:noProof/>
        </w:rPr>
        <w:t>marec</w:t>
      </w:r>
      <w:r w:rsidR="006F69D2" w:rsidRPr="00B243A8">
        <w:rPr>
          <w:noProof/>
        </w:rPr>
        <w:t xml:space="preserve"> 202</w:t>
      </w:r>
      <w:r w:rsidR="00102F7C">
        <w:rPr>
          <w:noProof/>
        </w:rPr>
        <w:t>4</w:t>
      </w:r>
    </w:p>
    <w:p w14:paraId="33B5F8CA" w14:textId="77777777" w:rsidR="00346378" w:rsidRPr="00F553FD" w:rsidRDefault="00346378" w:rsidP="00346378">
      <w:pPr>
        <w:pStyle w:val="Heading2"/>
        <w:rPr>
          <w:lang w:val="sl-SI"/>
        </w:rPr>
      </w:pPr>
      <w:r w:rsidRPr="00F553FD">
        <w:rPr>
          <w:lang w:val="sl-SI"/>
        </w:rPr>
        <w:t>VARSTVO JABLAN IN HRUŠK</w:t>
      </w:r>
    </w:p>
    <w:p w14:paraId="2681EB10" w14:textId="385A94AB" w:rsidR="00AA125E" w:rsidRDefault="00AA125E" w:rsidP="001A3163">
      <w:pPr>
        <w:pStyle w:val="Heading3"/>
        <w:rPr>
          <w:rFonts w:eastAsia="Calibri"/>
          <w:lang w:val="sl-SI"/>
        </w:rPr>
      </w:pPr>
      <w:r>
        <w:rPr>
          <w:rFonts w:eastAsia="Calibri"/>
          <w:lang w:val="sl-SI"/>
        </w:rPr>
        <w:t xml:space="preserve">Fenološka faza </w:t>
      </w:r>
    </w:p>
    <w:p w14:paraId="22B85A20" w14:textId="2B4325C2" w:rsidR="00285E57" w:rsidRDefault="00285E57" w:rsidP="00285E57">
      <w:pPr>
        <w:rPr>
          <w:rFonts w:asciiTheme="minorHAnsi" w:hAnsiTheme="minorHAnsi" w:cstheme="minorHAnsi"/>
          <w:highlight w:val="yellow"/>
        </w:rPr>
      </w:pPr>
      <w:r w:rsidRPr="00197C2A">
        <w:rPr>
          <w:rFonts w:asciiTheme="minorHAnsi" w:hAnsiTheme="minorHAnsi" w:cstheme="minorHAnsi"/>
        </w:rPr>
        <w:t xml:space="preserve">Na območju Celjske regije so jablane v povprečju na opazovane lokacije in sorte v fenološki fazi </w:t>
      </w:r>
      <w:r>
        <w:rPr>
          <w:rFonts w:asciiTheme="minorHAnsi" w:hAnsiTheme="minorHAnsi" w:cstheme="minorHAnsi"/>
        </w:rPr>
        <w:t>zelenega vršička C</w:t>
      </w:r>
      <w:r w:rsidRPr="00197C2A">
        <w:rPr>
          <w:rFonts w:asciiTheme="minorHAnsi" w:hAnsiTheme="minorHAnsi" w:cstheme="minorHAnsi"/>
        </w:rPr>
        <w:t xml:space="preserve"> (BBCH 5</w:t>
      </w:r>
      <w:r>
        <w:rPr>
          <w:rFonts w:asciiTheme="minorHAnsi" w:hAnsiTheme="minorHAnsi" w:cstheme="minorHAnsi"/>
        </w:rPr>
        <w:t>3</w:t>
      </w:r>
      <w:r w:rsidRPr="00197C2A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.</w:t>
      </w:r>
    </w:p>
    <w:tbl>
      <w:tblPr>
        <w:tblStyle w:val="Tabelamrea3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2409"/>
        <w:gridCol w:w="2784"/>
      </w:tblGrid>
      <w:tr w:rsidR="00285E57" w:rsidRPr="00454DEF" w14:paraId="2EA936A4" w14:textId="77777777" w:rsidTr="00E67AB7">
        <w:trPr>
          <w:tblHeader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44E2" w14:textId="77777777" w:rsidR="00285E57" w:rsidRPr="00454DEF" w:rsidRDefault="00285E57" w:rsidP="00E67AB7">
            <w:pPr>
              <w:spacing w:before="60" w:after="60"/>
              <w:jc w:val="center"/>
              <w:rPr>
                <w:b/>
                <w:lang w:val="en-GB"/>
              </w:rPr>
            </w:pPr>
            <w:bookmarkStart w:id="0" w:name="OLE_LINK1"/>
            <w:r w:rsidRPr="00454DEF">
              <w:rPr>
                <w:b/>
                <w:lang w:val="en-GB"/>
              </w:rPr>
              <w:t>Sorta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61FA" w14:textId="77777777" w:rsidR="00285E57" w:rsidRPr="00454DEF" w:rsidRDefault="00285E57" w:rsidP="00E67AB7">
            <w:pPr>
              <w:spacing w:before="60" w:after="60"/>
              <w:jc w:val="center"/>
              <w:rPr>
                <w:b/>
                <w:lang w:val="en-GB"/>
              </w:rPr>
            </w:pPr>
            <w:proofErr w:type="spellStart"/>
            <w:r w:rsidRPr="00454DEF">
              <w:rPr>
                <w:b/>
                <w:lang w:val="en-GB"/>
              </w:rPr>
              <w:t>Razvojna</w:t>
            </w:r>
            <w:proofErr w:type="spellEnd"/>
            <w:r w:rsidRPr="00454DEF">
              <w:rPr>
                <w:b/>
                <w:lang w:val="en-GB"/>
              </w:rPr>
              <w:t xml:space="preserve"> </w:t>
            </w:r>
            <w:proofErr w:type="spellStart"/>
            <w:r w:rsidRPr="00454DEF">
              <w:rPr>
                <w:b/>
                <w:lang w:val="en-GB"/>
              </w:rPr>
              <w:t>faza</w:t>
            </w:r>
            <w:proofErr w:type="spellEnd"/>
            <w:r w:rsidRPr="00454DEF">
              <w:rPr>
                <w:b/>
                <w:lang w:val="en-GB"/>
              </w:rPr>
              <w:t xml:space="preserve"> po: </w:t>
            </w:r>
            <w:proofErr w:type="spellStart"/>
            <w:r w:rsidRPr="00454DEF">
              <w:rPr>
                <w:b/>
                <w:lang w:val="en-GB"/>
              </w:rPr>
              <w:t>Fleckinger</w:t>
            </w:r>
            <w:proofErr w:type="spellEnd"/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47F6C" w14:textId="77777777" w:rsidR="00285E57" w:rsidRPr="00454DEF" w:rsidRDefault="00285E57" w:rsidP="00E67AB7">
            <w:pPr>
              <w:spacing w:before="60" w:after="60"/>
              <w:jc w:val="center"/>
              <w:rPr>
                <w:b/>
                <w:lang w:val="en-GB"/>
              </w:rPr>
            </w:pPr>
            <w:proofErr w:type="spellStart"/>
            <w:r w:rsidRPr="00454DEF">
              <w:rPr>
                <w:b/>
                <w:lang w:val="en-GB"/>
              </w:rPr>
              <w:t>Razvojna</w:t>
            </w:r>
            <w:proofErr w:type="spellEnd"/>
            <w:r w:rsidRPr="00454DEF">
              <w:rPr>
                <w:b/>
                <w:lang w:val="en-GB"/>
              </w:rPr>
              <w:t xml:space="preserve"> </w:t>
            </w:r>
            <w:proofErr w:type="spellStart"/>
            <w:r w:rsidRPr="00454DEF">
              <w:rPr>
                <w:b/>
                <w:lang w:val="en-GB"/>
              </w:rPr>
              <w:t>faza</w:t>
            </w:r>
            <w:proofErr w:type="spellEnd"/>
            <w:r w:rsidRPr="00454DEF">
              <w:rPr>
                <w:b/>
                <w:lang w:val="en-GB"/>
              </w:rPr>
              <w:t xml:space="preserve"> po: BBCH</w:t>
            </w:r>
          </w:p>
        </w:tc>
      </w:tr>
      <w:tr w:rsidR="00285E57" w:rsidRPr="00454DEF" w14:paraId="43A38E3D" w14:textId="77777777" w:rsidTr="00285E5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F457" w14:textId="33F0D1A9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r w:rsidRPr="00454DEF">
              <w:rPr>
                <w:lang w:val="en-GB"/>
              </w:rPr>
              <w:t>Fuj</w:t>
            </w:r>
            <w:r>
              <w:rPr>
                <w:lang w:val="en-GB"/>
              </w:rPr>
              <w:t>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8160" w14:textId="5662CF1C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r w:rsidRPr="00454DEF">
              <w:rPr>
                <w:lang w:val="en-GB"/>
              </w:rPr>
              <w:t xml:space="preserve">B </w:t>
            </w:r>
            <w:r>
              <w:rPr>
                <w:lang w:val="en-GB"/>
              </w:rPr>
              <w:t>-C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1C8F" w14:textId="07C1E167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r w:rsidRPr="00454DEF">
              <w:rPr>
                <w:lang w:val="en-GB"/>
              </w:rPr>
              <w:t>5</w:t>
            </w:r>
            <w:r>
              <w:rPr>
                <w:lang w:val="en-GB"/>
              </w:rPr>
              <w:t xml:space="preserve">2 - 53 </w:t>
            </w:r>
          </w:p>
        </w:tc>
      </w:tr>
      <w:tr w:rsidR="00285E57" w:rsidRPr="00454DEF" w14:paraId="0E6AD59D" w14:textId="77777777" w:rsidTr="00285E5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9066" w14:textId="141F62AE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r w:rsidRPr="00454DEF">
              <w:rPr>
                <w:lang w:val="en-GB"/>
              </w:rPr>
              <w:t>Elstar</w:t>
            </w:r>
            <w:r>
              <w:rPr>
                <w:lang w:val="en-GB"/>
              </w:rPr>
              <w:t xml:space="preserve">, Idared, Jonagold, </w:t>
            </w:r>
            <w:proofErr w:type="spellStart"/>
            <w:r>
              <w:rPr>
                <w:lang w:val="en-GB"/>
              </w:rPr>
              <w:t>Zlati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delišes</w:t>
            </w:r>
            <w:proofErr w:type="spellEnd"/>
            <w:r>
              <w:rPr>
                <w:lang w:val="en-GB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9BE2" w14:textId="0CC5417C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>C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E645" w14:textId="43DC96E4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>53</w:t>
            </w:r>
          </w:p>
        </w:tc>
      </w:tr>
      <w:tr w:rsidR="00285E57" w:rsidRPr="00454DEF" w14:paraId="362C994F" w14:textId="77777777" w:rsidTr="00285E5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1ABC5" w14:textId="4F61C919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Carjevi</w:t>
            </w:r>
            <w:r w:rsidR="004E3B0D">
              <w:rPr>
                <w:lang w:val="en-GB"/>
              </w:rPr>
              <w:t>Č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8632" w14:textId="3132AA39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>C - C</w:t>
            </w:r>
            <w:r w:rsidRPr="00775D97">
              <w:rPr>
                <w:vertAlign w:val="subscript"/>
                <w:lang w:val="en-GB"/>
              </w:rPr>
              <w:t>3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2000" w14:textId="0B8B63C1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>5</w:t>
            </w:r>
            <w:r w:rsidR="004E3B0D">
              <w:rPr>
                <w:lang w:val="en-GB"/>
              </w:rPr>
              <w:t>3 - 54</w:t>
            </w:r>
          </w:p>
        </w:tc>
      </w:tr>
      <w:tr w:rsidR="00285E57" w:rsidRPr="00454DEF" w14:paraId="6DEA9F33" w14:textId="77777777" w:rsidTr="00285E57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24875" w14:textId="24DE6B6E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proofErr w:type="spellStart"/>
            <w:r w:rsidRPr="00454DEF">
              <w:rPr>
                <w:lang w:val="en-GB"/>
              </w:rPr>
              <w:t>Breaburn</w:t>
            </w:r>
            <w:proofErr w:type="spellEnd"/>
            <w:r w:rsidRPr="00454DEF">
              <w:rPr>
                <w:lang w:val="en-GB"/>
              </w:rPr>
              <w:t xml:space="preserve">, </w:t>
            </w:r>
            <w:r w:rsidR="004E3B0D">
              <w:rPr>
                <w:lang w:val="en-GB"/>
              </w:rPr>
              <w:t>Gala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ABC3" w14:textId="074356ED" w:rsidR="00285E57" w:rsidRPr="00454DEF" w:rsidRDefault="004E3B0D" w:rsidP="00D27B58">
            <w:pPr>
              <w:spacing w:before="0" w:after="0"/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Pr="00775D97">
              <w:rPr>
                <w:vertAlign w:val="subscript"/>
                <w:lang w:val="en-GB"/>
              </w:rPr>
              <w:t>3</w:t>
            </w: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29F7" w14:textId="51F2A741" w:rsidR="00285E57" w:rsidRPr="00454DEF" w:rsidRDefault="00285E57" w:rsidP="00D27B58">
            <w:pPr>
              <w:spacing w:before="0" w:after="0"/>
              <w:rPr>
                <w:lang w:val="en-GB"/>
              </w:rPr>
            </w:pPr>
            <w:r w:rsidRPr="00454DEF">
              <w:rPr>
                <w:lang w:val="en-GB"/>
              </w:rPr>
              <w:t>5</w:t>
            </w:r>
            <w:r w:rsidR="004E3B0D">
              <w:rPr>
                <w:lang w:val="en-GB"/>
              </w:rPr>
              <w:t>4</w:t>
            </w:r>
          </w:p>
        </w:tc>
      </w:tr>
    </w:tbl>
    <w:bookmarkEnd w:id="0"/>
    <w:p w14:paraId="47D6723A" w14:textId="392FC3D9" w:rsidR="00743AED" w:rsidRDefault="00743AED" w:rsidP="00743AED">
      <w:r w:rsidRPr="004E3B0D">
        <w:t>Hruške so v fazi zelenega vršička C (BBCH 53) do mišjega ušesca C3 (BBCH 54), zgodnje sorte pa prehajajo v fazo zelenega popka (BBCH 55).</w:t>
      </w:r>
    </w:p>
    <w:p w14:paraId="634FF008" w14:textId="16B6ABE2" w:rsidR="001A3163" w:rsidRPr="00F553FD" w:rsidRDefault="004E3B0D" w:rsidP="001A3163">
      <w:pPr>
        <w:pStyle w:val="Heading3"/>
        <w:rPr>
          <w:rFonts w:eastAsia="Calibri"/>
          <w:lang w:val="sl-SI"/>
        </w:rPr>
      </w:pPr>
      <w:r>
        <w:rPr>
          <w:rFonts w:eastAsia="Calibri"/>
          <w:lang w:val="sl-SI"/>
        </w:rPr>
        <w:t>U</w:t>
      </w:r>
      <w:r w:rsidR="00700698" w:rsidRPr="00F553FD">
        <w:rPr>
          <w:rFonts w:eastAsia="Calibri"/>
          <w:lang w:val="sl-SI"/>
        </w:rPr>
        <w:t>porab</w:t>
      </w:r>
      <w:r>
        <w:rPr>
          <w:rFonts w:eastAsia="Calibri"/>
          <w:lang w:val="sl-SI"/>
        </w:rPr>
        <w:t>a</w:t>
      </w:r>
      <w:r w:rsidR="001A3163" w:rsidRPr="00F553FD">
        <w:rPr>
          <w:rFonts w:eastAsia="Calibri"/>
          <w:lang w:val="sl-SI"/>
        </w:rPr>
        <w:t xml:space="preserve"> oljnih pripravkov</w:t>
      </w:r>
    </w:p>
    <w:p w14:paraId="31330C41" w14:textId="19272D9A" w:rsidR="001A3163" w:rsidRPr="00F553FD" w:rsidRDefault="001A3163" w:rsidP="001A3163">
      <w:pPr>
        <w:overflowPunct w:val="0"/>
        <w:autoSpaceDE w:val="0"/>
        <w:autoSpaceDN w:val="0"/>
        <w:adjustRightInd w:val="0"/>
        <w:spacing w:before="0" w:after="0"/>
        <w:jc w:val="both"/>
        <w:rPr>
          <w:rFonts w:asciiTheme="minorHAnsi" w:eastAsia="Calibri" w:hAnsiTheme="minorHAnsi" w:cstheme="minorHAnsi"/>
          <w:b/>
          <w:u w:val="single"/>
        </w:rPr>
      </w:pPr>
      <w:r w:rsidRPr="00F553FD">
        <w:rPr>
          <w:rFonts w:asciiTheme="minorHAnsi" w:eastAsia="Times New Roman" w:hAnsiTheme="minorHAnsi" w:cstheme="minorHAnsi"/>
          <w:b/>
          <w:bCs/>
          <w:lang w:eastAsia="sl-SI"/>
        </w:rPr>
        <w:t>Glede na</w:t>
      </w:r>
      <w:r w:rsidR="003368EA" w:rsidRPr="00F553FD">
        <w:rPr>
          <w:rFonts w:asciiTheme="minorHAnsi" w:eastAsia="Times New Roman" w:hAnsiTheme="minorHAnsi" w:cstheme="minorHAnsi"/>
          <w:b/>
          <w:bCs/>
          <w:lang w:eastAsia="sl-SI"/>
        </w:rPr>
        <w:t xml:space="preserve"> </w:t>
      </w:r>
      <w:r w:rsidRPr="00F553FD">
        <w:rPr>
          <w:rFonts w:asciiTheme="minorHAnsi" w:eastAsia="Times New Roman" w:hAnsiTheme="minorHAnsi" w:cstheme="minorHAnsi"/>
          <w:b/>
          <w:bCs/>
          <w:lang w:eastAsia="sl-SI"/>
        </w:rPr>
        <w:t>vremensko napoved zelo toplega vremena v prihodnjih dneh, pričakujemo hitro napredovanje fenološkega razvoja ter izpolnjene pogoje za škropljenje z oljnimi pripravki.</w:t>
      </w:r>
      <w:r w:rsidRPr="00F553FD">
        <w:rPr>
          <w:rFonts w:asciiTheme="minorHAnsi" w:eastAsia="Times New Roman" w:hAnsiTheme="minorHAnsi" w:cstheme="minorHAnsi"/>
          <w:lang w:eastAsia="sl-SI"/>
        </w:rPr>
        <w:t xml:space="preserve"> Optimalni čas za uporabo le teh je v fenološki fazi mišjega ušesca C</w:t>
      </w:r>
      <w:r w:rsidRPr="00F553FD">
        <w:rPr>
          <w:rFonts w:asciiTheme="minorHAnsi" w:eastAsia="Times New Roman" w:hAnsiTheme="minorHAnsi" w:cstheme="minorHAnsi"/>
          <w:vertAlign w:val="subscript"/>
          <w:lang w:eastAsia="sl-SI"/>
        </w:rPr>
        <w:t>3</w:t>
      </w:r>
      <w:r w:rsidRPr="00F553FD">
        <w:rPr>
          <w:rFonts w:asciiTheme="minorHAnsi" w:eastAsia="Times New Roman" w:hAnsiTheme="minorHAnsi" w:cstheme="minorHAnsi"/>
          <w:lang w:eastAsia="sl-SI"/>
        </w:rPr>
        <w:t xml:space="preserve"> (BBCH 54) do zelenega popka D (BBCH 55-56). </w:t>
      </w:r>
    </w:p>
    <w:p w14:paraId="0E69F2C8" w14:textId="77777777" w:rsidR="001A3163" w:rsidRPr="00F553FD" w:rsidRDefault="001A3163" w:rsidP="001A3163">
      <w:pPr>
        <w:rPr>
          <w:rFonts w:eastAsia="Calibri" w:cs="Calibri"/>
          <w:b/>
        </w:rPr>
      </w:pPr>
      <w:r w:rsidRPr="00F553FD">
        <w:rPr>
          <w:rFonts w:eastAsia="Calibri" w:cs="Calibri"/>
          <w:b/>
        </w:rPr>
        <w:t>Za učinkovito delovanje oljnih pripravkov je priporočljivo škropiti v toplem, mirnem, po možnosti oblačnem vremenu, pri visoki relativni zračni vlagi in v dnevu, ko temperature v naslednji noči ne padejo pod 0 °C.</w:t>
      </w:r>
    </w:p>
    <w:p w14:paraId="11939BFB" w14:textId="77777777" w:rsidR="001A3163" w:rsidRPr="00F553FD" w:rsidRDefault="001A3163" w:rsidP="001A3163">
      <w:pPr>
        <w:rPr>
          <w:rFonts w:eastAsia="Calibri" w:cs="Calibri"/>
          <w:b/>
        </w:rPr>
      </w:pPr>
      <w:r w:rsidRPr="00F553FD">
        <w:rPr>
          <w:rFonts w:eastAsia="Calibri" w:cs="Calibri"/>
        </w:rPr>
        <w:t xml:space="preserve">Škropljenje z </w:t>
      </w:r>
      <w:r w:rsidRPr="00F553FD">
        <w:rPr>
          <w:rFonts w:eastAsia="Calibri" w:cs="Calibri"/>
          <w:b/>
        </w:rPr>
        <w:t>oljnimi pripravki</w:t>
      </w:r>
      <w:r w:rsidRPr="00F553FD">
        <w:rPr>
          <w:rFonts w:eastAsia="Calibri" w:cs="Calibri"/>
        </w:rPr>
        <w:t xml:space="preserve"> je priporočeno opraviti v tistih nasadih jablan</w:t>
      </w:r>
      <w:r w:rsidRPr="00F553FD">
        <w:rPr>
          <w:rFonts w:eastAsia="Calibri" w:cs="Calibri"/>
        </w:rPr>
        <w:softHyphen/>
        <w:t xml:space="preserve"> </w:t>
      </w:r>
      <w:r w:rsidRPr="00F553FD">
        <w:rPr>
          <w:rFonts w:eastAsia="Calibri" w:cs="Calibri"/>
          <w:bCs/>
        </w:rPr>
        <w:t>tudi ekoloških</w:t>
      </w:r>
      <w:r w:rsidRPr="00F553FD">
        <w:rPr>
          <w:rFonts w:eastAsia="Calibri" w:cs="Calibri"/>
        </w:rPr>
        <w:t xml:space="preserve">, kjer je bil </w:t>
      </w:r>
      <w:r w:rsidRPr="00F553FD">
        <w:rPr>
          <w:rFonts w:eastAsia="Calibri" w:cs="Calibri"/>
          <w:b/>
        </w:rPr>
        <w:t xml:space="preserve">pri zimskem pregledu lesa presežen praga škodljivosti na prisotnost zimskih jajčec rdeče sadne pršice (več kot 400 na 1 dolžinski meter) in povečana prisotnost ličink ameriškega kaparja ter zimskih jajčec listnih uši. </w:t>
      </w:r>
    </w:p>
    <w:p w14:paraId="5F5ECB0A" w14:textId="78ECA962" w:rsidR="001A3163" w:rsidRPr="00F12A3C" w:rsidRDefault="001A3163" w:rsidP="001A3163">
      <w:pPr>
        <w:rPr>
          <w:rFonts w:eastAsia="Calibri" w:cs="Calibri"/>
        </w:rPr>
      </w:pPr>
      <w:r w:rsidRPr="00F12A3C">
        <w:rPr>
          <w:rFonts w:eastAsia="Calibri" w:cs="Calibri"/>
        </w:rPr>
        <w:t xml:space="preserve">Uporabite lahko parafinsko olje: </w:t>
      </w:r>
      <w:proofErr w:type="spellStart"/>
      <w:r w:rsidRPr="00F12A3C">
        <w:rPr>
          <w:rFonts w:eastAsia="Calibri" w:cs="Calibri"/>
          <w:b/>
        </w:rPr>
        <w:t>Frutapon</w:t>
      </w:r>
      <w:proofErr w:type="spellEnd"/>
      <w:r w:rsidRPr="00F12A3C">
        <w:rPr>
          <w:rFonts w:eastAsia="Calibri" w:cs="Calibri"/>
        </w:rPr>
        <w:t xml:space="preserve"> </w:t>
      </w:r>
      <w:r w:rsidR="003368EA" w:rsidRPr="00F12A3C">
        <w:rPr>
          <w:rFonts w:eastAsia="Calibri" w:cs="Calibri"/>
        </w:rPr>
        <w:t xml:space="preserve">ali </w:t>
      </w:r>
      <w:r w:rsidR="003368EA" w:rsidRPr="00F12A3C">
        <w:rPr>
          <w:rFonts w:eastAsia="Calibri" w:cs="Calibri"/>
          <w:b/>
          <w:bCs/>
        </w:rPr>
        <w:t xml:space="preserve">Belo olje </w:t>
      </w:r>
      <w:proofErr w:type="spellStart"/>
      <w:r w:rsidR="00F553FD" w:rsidRPr="00F12A3C">
        <w:rPr>
          <w:rFonts w:eastAsia="Calibri" w:cs="Calibri"/>
          <w:b/>
          <w:bCs/>
        </w:rPr>
        <w:t>Karsia</w:t>
      </w:r>
      <w:proofErr w:type="spellEnd"/>
      <w:r w:rsidR="00F553FD" w:rsidRPr="00F12A3C">
        <w:rPr>
          <w:rFonts w:eastAsia="Calibri" w:cs="Calibri"/>
          <w:b/>
          <w:bCs/>
        </w:rPr>
        <w:t xml:space="preserve"> </w:t>
      </w:r>
      <w:r w:rsidR="00F553FD" w:rsidRPr="00F12A3C">
        <w:rPr>
          <w:rFonts w:eastAsia="Calibri" w:cs="Calibri"/>
        </w:rPr>
        <w:t xml:space="preserve">- </w:t>
      </w:r>
      <w:r w:rsidRPr="00F12A3C">
        <w:rPr>
          <w:rFonts w:eastAsia="Calibri" w:cs="Calibri"/>
        </w:rPr>
        <w:t>v odmerku 10 L/ha na meter višine krošnje, najvišji dovoljeni odmerek je 30 L/ha</w:t>
      </w:r>
      <w:r w:rsidR="00F553FD" w:rsidRPr="00F12A3C">
        <w:rPr>
          <w:rFonts w:eastAsia="Calibri" w:cs="Calibri"/>
        </w:rPr>
        <w:t xml:space="preserve"> </w:t>
      </w:r>
      <w:r w:rsidRPr="00F12A3C">
        <w:rPr>
          <w:rFonts w:eastAsia="Calibri" w:cs="Calibri"/>
        </w:rPr>
        <w:t xml:space="preserve">ali </w:t>
      </w:r>
      <w:proofErr w:type="spellStart"/>
      <w:r w:rsidRPr="00F12A3C">
        <w:rPr>
          <w:rFonts w:eastAsia="Calibri" w:cs="Calibri"/>
          <w:b/>
          <w:bCs/>
        </w:rPr>
        <w:t>Ovitex</w:t>
      </w:r>
      <w:proofErr w:type="spellEnd"/>
      <w:r w:rsidRPr="00F12A3C">
        <w:rPr>
          <w:rFonts w:eastAsia="Calibri" w:cs="Calibri"/>
        </w:rPr>
        <w:t xml:space="preserve"> </w:t>
      </w:r>
      <w:r w:rsidR="00F553FD" w:rsidRPr="00F12A3C">
        <w:rPr>
          <w:rFonts w:eastAsia="Calibri" w:cs="Calibri"/>
        </w:rPr>
        <w:t xml:space="preserve">- </w:t>
      </w:r>
      <w:r w:rsidRPr="00F12A3C">
        <w:rPr>
          <w:rFonts w:eastAsia="Calibri" w:cs="Calibri"/>
        </w:rPr>
        <w:t xml:space="preserve">v odmerku 20 L/ha. Škropljenje opravite z veliko porabo vode (800 do 1000 litrov na hektar), da popolnoma omočite površino dreves. </w:t>
      </w:r>
      <w:r w:rsidR="00F12A3C" w:rsidRPr="00F12A3C">
        <w:rPr>
          <w:rFonts w:eastAsia="Calibri" w:cs="Calibri"/>
        </w:rPr>
        <w:t>P</w:t>
      </w:r>
      <w:r w:rsidRPr="00F12A3C">
        <w:rPr>
          <w:rFonts w:eastAsia="Calibri" w:cs="Calibri"/>
        </w:rPr>
        <w:t xml:space="preserve">ri uporabi olj </w:t>
      </w:r>
      <w:r w:rsidR="00F12A3C" w:rsidRPr="00F12A3C">
        <w:rPr>
          <w:rFonts w:eastAsia="Calibri" w:cs="Calibri"/>
        </w:rPr>
        <w:t>se zaradi</w:t>
      </w:r>
      <w:r w:rsidRPr="00F12A3C">
        <w:rPr>
          <w:rFonts w:eastAsia="Calibri" w:cs="Calibri"/>
        </w:rPr>
        <w:t xml:space="preserve"> doseganja večje </w:t>
      </w:r>
      <w:proofErr w:type="spellStart"/>
      <w:r w:rsidRPr="00F12A3C">
        <w:rPr>
          <w:rFonts w:eastAsia="Calibri" w:cs="Calibri"/>
        </w:rPr>
        <w:t>pokrovnosti</w:t>
      </w:r>
      <w:proofErr w:type="spellEnd"/>
      <w:r w:rsidRPr="00F12A3C">
        <w:rPr>
          <w:rFonts w:eastAsia="Calibri" w:cs="Calibri"/>
        </w:rPr>
        <w:t xml:space="preserve"> </w:t>
      </w:r>
      <w:r w:rsidR="00F12A3C" w:rsidRPr="00F12A3C">
        <w:rPr>
          <w:rFonts w:eastAsia="Calibri" w:cs="Calibri"/>
        </w:rPr>
        <w:t xml:space="preserve">priporoča </w:t>
      </w:r>
      <w:r w:rsidRPr="00F12A3C">
        <w:rPr>
          <w:rFonts w:eastAsia="Calibri" w:cs="Calibri"/>
        </w:rPr>
        <w:t xml:space="preserve">škropljenje dvakrat po isti vrsti nasada – v </w:t>
      </w:r>
      <w:r w:rsidR="00F12A3C" w:rsidRPr="00F12A3C">
        <w:rPr>
          <w:rFonts w:eastAsia="Calibri" w:cs="Calibri"/>
        </w:rPr>
        <w:t xml:space="preserve">nasprotnih smereh vožnje; </w:t>
      </w:r>
      <w:r w:rsidRPr="00F12A3C">
        <w:rPr>
          <w:rFonts w:eastAsia="Calibri" w:cs="Calibri"/>
        </w:rPr>
        <w:t>pri porabi vode 400–500 L na hektar in pri polovičnem odmerku pripravka.</w:t>
      </w:r>
    </w:p>
    <w:p w14:paraId="57B37818" w14:textId="1AFFA769" w:rsidR="00A84CDD" w:rsidRPr="00A84CDD" w:rsidRDefault="001A3163" w:rsidP="00A84CDD">
      <w:pPr>
        <w:rPr>
          <w:rFonts w:eastAsia="Calibri" w:cs="Calibri"/>
          <w:bCs/>
        </w:rPr>
      </w:pPr>
      <w:r w:rsidRPr="00F12A3C">
        <w:rPr>
          <w:rFonts w:eastAsia="Calibri" w:cs="Calibri"/>
        </w:rPr>
        <w:t xml:space="preserve">Prav tako lahko uporabite pripravek na osnovi olja ogrščice </w:t>
      </w:r>
      <w:proofErr w:type="spellStart"/>
      <w:r w:rsidRPr="00F12A3C">
        <w:rPr>
          <w:rFonts w:eastAsia="Calibri" w:cs="Calibri"/>
          <w:b/>
        </w:rPr>
        <w:t>Celaflor</w:t>
      </w:r>
      <w:proofErr w:type="spellEnd"/>
      <w:r w:rsidRPr="00F12A3C">
        <w:rPr>
          <w:rFonts w:eastAsia="Calibri" w:cs="Calibri"/>
        </w:rPr>
        <w:t xml:space="preserve"> </w:t>
      </w:r>
      <w:r w:rsidRPr="00F12A3C">
        <w:rPr>
          <w:rFonts w:eastAsia="Calibri" w:cs="Calibri"/>
          <w:b/>
        </w:rPr>
        <w:t>Naturen</w:t>
      </w:r>
      <w:r w:rsidRPr="00F12A3C">
        <w:rPr>
          <w:rFonts w:eastAsia="Calibri" w:cs="Calibri"/>
        </w:rPr>
        <w:t xml:space="preserve"> </w:t>
      </w:r>
      <w:r w:rsidRPr="00F12A3C">
        <w:rPr>
          <w:rFonts w:eastAsia="Calibri" w:cs="Calibri"/>
          <w:b/>
        </w:rPr>
        <w:t xml:space="preserve">naravni insekticid za sadje, vrtnine in okrasne rastline–koncentrat </w:t>
      </w:r>
      <w:r w:rsidRPr="00F12A3C">
        <w:rPr>
          <w:rFonts w:eastAsia="Calibri" w:cs="Calibri"/>
          <w:bCs/>
        </w:rPr>
        <w:t xml:space="preserve">(3 % </w:t>
      </w:r>
      <w:proofErr w:type="spellStart"/>
      <w:r w:rsidRPr="00F12A3C">
        <w:rPr>
          <w:rFonts w:eastAsia="Calibri" w:cs="Calibri"/>
          <w:bCs/>
        </w:rPr>
        <w:t>konc</w:t>
      </w:r>
      <w:proofErr w:type="spellEnd"/>
      <w:r w:rsidRPr="00F12A3C">
        <w:rPr>
          <w:rFonts w:eastAsia="Calibri" w:cs="Calibri"/>
          <w:bCs/>
        </w:rPr>
        <w:t>.).</w:t>
      </w:r>
      <w:r w:rsidRPr="00F553FD">
        <w:rPr>
          <w:rFonts w:eastAsia="Calibri" w:cs="Calibri"/>
          <w:bCs/>
        </w:rPr>
        <w:t xml:space="preserve"> </w:t>
      </w:r>
    </w:p>
    <w:p w14:paraId="397C938B" w14:textId="2E77EF0D" w:rsidR="00A84CDD" w:rsidRPr="00D67AAE" w:rsidRDefault="00A84CDD" w:rsidP="00A84CDD">
      <w:pPr>
        <w:pStyle w:val="Heading3"/>
        <w:rPr>
          <w:rFonts w:eastAsia="Calibri"/>
        </w:rPr>
      </w:pPr>
      <w:proofErr w:type="spellStart"/>
      <w:r>
        <w:rPr>
          <w:rFonts w:eastAsia="Calibri"/>
        </w:rPr>
        <w:lastRenderedPageBreak/>
        <w:t>Jab</w:t>
      </w:r>
      <w:r w:rsidR="00D67AAE">
        <w:rPr>
          <w:rFonts w:eastAsia="Calibri"/>
        </w:rPr>
        <w:t>lanov</w:t>
      </w:r>
      <w:proofErr w:type="spellEnd"/>
      <w:r w:rsidR="00D67AAE">
        <w:rPr>
          <w:rFonts w:eastAsia="Calibri"/>
        </w:rPr>
        <w:t xml:space="preserve"> </w:t>
      </w:r>
      <w:proofErr w:type="spellStart"/>
      <w:r>
        <w:rPr>
          <w:rFonts w:eastAsia="Calibri"/>
        </w:rPr>
        <w:t>cvetožer</w:t>
      </w:r>
      <w:proofErr w:type="spellEnd"/>
    </w:p>
    <w:p w14:paraId="5192F41F" w14:textId="77777777" w:rsidR="008521FF" w:rsidRDefault="00DD31C8" w:rsidP="008521FF">
      <w:pPr>
        <w:spacing w:before="0" w:after="0" w:line="254" w:lineRule="auto"/>
        <w:rPr>
          <w:rFonts w:eastAsia="Calibri" w:cs="Times New Roman"/>
        </w:rPr>
      </w:pPr>
      <w:r>
        <w:rPr>
          <w:rFonts w:eastAsia="Calibri" w:cs="Calibri"/>
        </w:rPr>
        <w:t xml:space="preserve">Nadaljujte s spremljanjem pregleda brstov na prisotnost jablanovega </w:t>
      </w:r>
      <w:proofErr w:type="spellStart"/>
      <w:r>
        <w:rPr>
          <w:rFonts w:eastAsia="Calibri" w:cs="Calibri"/>
        </w:rPr>
        <w:t>cvetožerja</w:t>
      </w:r>
      <w:proofErr w:type="spellEnd"/>
      <w:r w:rsidR="00E91458">
        <w:rPr>
          <w:rFonts w:eastAsia="Calibri" w:cs="Calibri"/>
        </w:rPr>
        <w:t xml:space="preserve">. </w:t>
      </w:r>
      <w:r w:rsidR="00D67AAE" w:rsidRPr="00D67AAE">
        <w:rPr>
          <w:rFonts w:eastAsia="Calibri" w:cs="Calibri"/>
        </w:rPr>
        <w:t xml:space="preserve">Toplo vreme </w:t>
      </w:r>
      <w:r w:rsidR="00D67AAE">
        <w:rPr>
          <w:rFonts w:eastAsia="Calibri" w:cs="Calibri"/>
        </w:rPr>
        <w:t xml:space="preserve">bo pospešilo </w:t>
      </w:r>
      <w:r>
        <w:rPr>
          <w:rFonts w:eastAsia="Calibri" w:cs="Calibri"/>
        </w:rPr>
        <w:t xml:space="preserve">aktivnost hroščkov ter </w:t>
      </w:r>
      <w:r w:rsidR="00D67AAE">
        <w:rPr>
          <w:rFonts w:eastAsia="Calibri" w:cs="Calibri"/>
        </w:rPr>
        <w:t xml:space="preserve">parjenje in odlaganje jajčec. </w:t>
      </w:r>
      <w:r w:rsidR="00E91458">
        <w:rPr>
          <w:rFonts w:eastAsia="Calibri" w:cs="Calibri"/>
          <w:bCs/>
        </w:rPr>
        <w:t>O</w:t>
      </w:r>
      <w:r w:rsidRPr="00A84CDD">
        <w:rPr>
          <w:rFonts w:eastAsia="Calibri" w:cs="Calibri"/>
          <w:bCs/>
        </w:rPr>
        <w:t xml:space="preserve">b preseganju praga škodljivosti opravite škropljenje s pripravkom </w:t>
      </w:r>
      <w:proofErr w:type="spellStart"/>
      <w:r w:rsidRPr="00A84CDD">
        <w:rPr>
          <w:rFonts w:eastAsia="Calibri" w:cs="Calibri"/>
          <w:b/>
          <w:bCs/>
        </w:rPr>
        <w:t>Asset</w:t>
      </w:r>
      <w:proofErr w:type="spellEnd"/>
      <w:r w:rsidRPr="00A84CDD">
        <w:rPr>
          <w:rFonts w:eastAsia="Calibri" w:cs="Calibri"/>
          <w:b/>
          <w:bCs/>
        </w:rPr>
        <w:t xml:space="preserve"> </w:t>
      </w:r>
      <w:proofErr w:type="spellStart"/>
      <w:r w:rsidRPr="00A84CDD">
        <w:rPr>
          <w:rFonts w:eastAsia="Calibri" w:cs="Calibri"/>
          <w:b/>
          <w:bCs/>
        </w:rPr>
        <w:t>five</w:t>
      </w:r>
      <w:proofErr w:type="spellEnd"/>
      <w:r w:rsidRPr="00A84CDD">
        <w:rPr>
          <w:rFonts w:eastAsia="Calibri" w:cs="Calibri"/>
          <w:b/>
          <w:bCs/>
        </w:rPr>
        <w:t xml:space="preserve">. </w:t>
      </w:r>
      <w:r w:rsidR="003268B0" w:rsidRPr="00F4411F">
        <w:rPr>
          <w:rFonts w:eastAsia="Calibri" w:cs="Calibri"/>
        </w:rPr>
        <w:t>Pripravek se uporablja v odmerku 0,96 L/ha pri porabi vode največ 1500 L/ha</w:t>
      </w:r>
      <w:r w:rsidR="00E91458">
        <w:rPr>
          <w:rFonts w:eastAsia="Calibri" w:cs="Calibri"/>
        </w:rPr>
        <w:t xml:space="preserve">. </w:t>
      </w:r>
    </w:p>
    <w:p w14:paraId="67900FA9" w14:textId="0DAC189D" w:rsidR="008521FF" w:rsidRPr="003F3413" w:rsidRDefault="008521FF" w:rsidP="008521FF">
      <w:pPr>
        <w:spacing w:before="0" w:after="0" w:line="254" w:lineRule="auto"/>
        <w:rPr>
          <w:rFonts w:eastAsia="Calibri" w:cs="Times New Roman"/>
        </w:rPr>
      </w:pPr>
      <w:r w:rsidRPr="003F3413">
        <w:rPr>
          <w:rFonts w:eastAsia="Calibri" w:cs="Times New Roman"/>
          <w:b/>
          <w:bCs/>
        </w:rPr>
        <w:t>Priporočeni pH škropilne brozge je od 5 do 6</w:t>
      </w:r>
      <w:r w:rsidRPr="003F3413">
        <w:rPr>
          <w:rFonts w:eastAsia="Calibri" w:cs="Times New Roman"/>
        </w:rPr>
        <w:t xml:space="preserve">. Škropilno brozgo je zato treba po potrebi zakisati z dodatkom citronske kisline ali s sredstvom za uravnavanje kislosti škropilne brozge (pH minus, </w:t>
      </w:r>
      <w:proofErr w:type="spellStart"/>
      <w:r w:rsidRPr="003F3413">
        <w:rPr>
          <w:rFonts w:eastAsia="Calibri" w:cs="Times New Roman"/>
        </w:rPr>
        <w:t>Pekacid</w:t>
      </w:r>
      <w:proofErr w:type="spellEnd"/>
      <w:r w:rsidRPr="003F3413">
        <w:rPr>
          <w:rFonts w:eastAsia="Calibri" w:cs="Times New Roman"/>
        </w:rPr>
        <w:t>…)</w:t>
      </w:r>
      <w:r>
        <w:rPr>
          <w:rFonts w:eastAsia="Calibri" w:cs="Times New Roman"/>
        </w:rPr>
        <w:t xml:space="preserve">. </w:t>
      </w:r>
      <w:r>
        <w:t>Glede mešanja z drugimi fitofarmacevtskimi sredstvi se je treba posvetovati z zastopnikom v Sloveniji.</w:t>
      </w:r>
    </w:p>
    <w:p w14:paraId="0448016B" w14:textId="6743A7D0" w:rsidR="00A84CDD" w:rsidRPr="00A84CDD" w:rsidRDefault="00A84CDD" w:rsidP="00A84CDD">
      <w:pPr>
        <w:rPr>
          <w:rFonts w:eastAsia="Calibri" w:cs="Calibri"/>
          <w:b/>
          <w:bCs/>
        </w:rPr>
      </w:pPr>
      <w:r w:rsidRPr="00A84CDD">
        <w:rPr>
          <w:rFonts w:eastAsia="Calibri" w:cs="Calibri"/>
          <w:b/>
          <w:bCs/>
        </w:rPr>
        <w:t xml:space="preserve">Prag škodljivosti je presežen, ko najdete v nasadih z manjšim cvetnim nastavkom več kot 15 % nabodenih brstov in več kot 30 % nabodenih brstov, v nasadih z močnejšim cvetnim nastavkom, oziroma je več kot 15 % pregledanih brstov z odloženimi jajčeci. Pri metodi stresanja pa je prag presežen, če ulovimo na 100 vej več kot 20 do 30 hroščkov. </w:t>
      </w:r>
    </w:p>
    <w:p w14:paraId="7E6DEC91" w14:textId="612799BD" w:rsidR="00346378" w:rsidRDefault="00346378" w:rsidP="00AF0F81">
      <w:pPr>
        <w:pStyle w:val="Heading3"/>
        <w:rPr>
          <w:lang w:val="sl-SI"/>
        </w:rPr>
      </w:pPr>
      <w:r w:rsidRPr="00F553FD">
        <w:rPr>
          <w:lang w:val="sl-SI"/>
        </w:rPr>
        <w:t>Škrlup</w:t>
      </w:r>
    </w:p>
    <w:p w14:paraId="440554BA" w14:textId="25525FCB" w:rsidR="0090232F" w:rsidRPr="00131645" w:rsidRDefault="00055054" w:rsidP="0090232F">
      <w:pPr>
        <w:rPr>
          <w:rFonts w:cs="Calibri"/>
          <w:bCs/>
        </w:rPr>
      </w:pPr>
      <w:r w:rsidRPr="00131645">
        <w:rPr>
          <w:rFonts w:cs="Calibri"/>
          <w:bCs/>
        </w:rPr>
        <w:t xml:space="preserve">V obdobju med 7. in 12.3. </w:t>
      </w:r>
      <w:r w:rsidR="0090232F" w:rsidRPr="00131645">
        <w:rPr>
          <w:rFonts w:cs="Calibri"/>
          <w:bCs/>
        </w:rPr>
        <w:t xml:space="preserve">je na opazovanih sadjarskih lokacijah padlo od </w:t>
      </w:r>
      <w:r w:rsidRPr="00131645">
        <w:rPr>
          <w:rFonts w:cs="Calibri"/>
          <w:bCs/>
        </w:rPr>
        <w:t>26</w:t>
      </w:r>
      <w:r w:rsidR="0090232F" w:rsidRPr="00131645">
        <w:rPr>
          <w:rFonts w:cs="Calibri"/>
          <w:bCs/>
        </w:rPr>
        <w:t xml:space="preserve"> do </w:t>
      </w:r>
      <w:r w:rsidRPr="00131645">
        <w:rPr>
          <w:rFonts w:cs="Calibri"/>
          <w:bCs/>
        </w:rPr>
        <w:t>30</w:t>
      </w:r>
      <w:r w:rsidR="0090232F" w:rsidRPr="00131645">
        <w:rPr>
          <w:rFonts w:cs="Calibri"/>
          <w:bCs/>
        </w:rPr>
        <w:t xml:space="preserve"> mm dežja </w:t>
      </w:r>
      <w:r w:rsidRPr="00131645">
        <w:rPr>
          <w:rFonts w:cs="Calibri"/>
          <w:bCs/>
        </w:rPr>
        <w:t xml:space="preserve">(Sl. Konjice 59 mm). Modul za spremljanje </w:t>
      </w:r>
      <w:proofErr w:type="spellStart"/>
      <w:r w:rsidRPr="00131645">
        <w:rPr>
          <w:rFonts w:cs="Calibri"/>
          <w:bCs/>
        </w:rPr>
        <w:t>jabanovega</w:t>
      </w:r>
      <w:proofErr w:type="spellEnd"/>
      <w:r w:rsidRPr="00131645">
        <w:rPr>
          <w:rFonts w:cs="Calibri"/>
          <w:bCs/>
        </w:rPr>
        <w:t xml:space="preserve"> škrlupa je</w:t>
      </w:r>
      <w:r w:rsidR="008521FF">
        <w:rPr>
          <w:rFonts w:cs="Calibri"/>
          <w:bCs/>
        </w:rPr>
        <w:t xml:space="preserve"> </w:t>
      </w:r>
      <w:r w:rsidR="00077343">
        <w:rPr>
          <w:rFonts w:cs="Calibri"/>
          <w:bCs/>
        </w:rPr>
        <w:t xml:space="preserve">na vseh </w:t>
      </w:r>
      <w:r w:rsidR="008521FF">
        <w:rPr>
          <w:rFonts w:cs="Calibri"/>
          <w:bCs/>
        </w:rPr>
        <w:t xml:space="preserve">sadjarskih </w:t>
      </w:r>
      <w:r w:rsidRPr="00131645">
        <w:rPr>
          <w:rFonts w:cs="Calibri"/>
          <w:bCs/>
        </w:rPr>
        <w:t xml:space="preserve">lokacijah zabeležil </w:t>
      </w:r>
      <w:r w:rsidR="0090232F" w:rsidRPr="00131645">
        <w:rPr>
          <w:rFonts w:cs="Calibri"/>
          <w:bCs/>
        </w:rPr>
        <w:t>izpolnjen</w:t>
      </w:r>
      <w:r w:rsidRPr="00131645">
        <w:rPr>
          <w:rFonts w:cs="Calibri"/>
          <w:bCs/>
        </w:rPr>
        <w:t>e</w:t>
      </w:r>
      <w:r w:rsidR="0090232F" w:rsidRPr="00131645">
        <w:rPr>
          <w:rFonts w:cs="Calibri"/>
          <w:bCs/>
        </w:rPr>
        <w:t xml:space="preserve"> pogoj</w:t>
      </w:r>
      <w:r w:rsidR="00933DE3">
        <w:rPr>
          <w:rFonts w:cs="Calibri"/>
          <w:bCs/>
        </w:rPr>
        <w:t>e</w:t>
      </w:r>
      <w:r w:rsidR="0090232F" w:rsidRPr="00131645">
        <w:rPr>
          <w:rFonts w:cs="Calibri"/>
          <w:bCs/>
        </w:rPr>
        <w:t xml:space="preserve"> za zmerno </w:t>
      </w:r>
      <w:r w:rsidRPr="00131645">
        <w:rPr>
          <w:rFonts w:cs="Calibri"/>
          <w:bCs/>
        </w:rPr>
        <w:t xml:space="preserve">ali močno </w:t>
      </w:r>
      <w:r w:rsidR="0090232F" w:rsidRPr="00131645">
        <w:rPr>
          <w:rFonts w:cs="Calibri"/>
          <w:bCs/>
        </w:rPr>
        <w:t>okužbo z jablanovim škrlupom</w:t>
      </w:r>
      <w:r w:rsidRPr="00131645">
        <w:rPr>
          <w:rFonts w:cs="Calibri"/>
          <w:bCs/>
        </w:rPr>
        <w:t xml:space="preserve">. Prvi izbruh </w:t>
      </w:r>
      <w:proofErr w:type="spellStart"/>
      <w:r w:rsidRPr="00131645">
        <w:rPr>
          <w:rFonts w:cs="Calibri"/>
          <w:bCs/>
        </w:rPr>
        <w:t>askospor</w:t>
      </w:r>
      <w:proofErr w:type="spellEnd"/>
      <w:r w:rsidRPr="00131645">
        <w:rPr>
          <w:rFonts w:cs="Calibri"/>
          <w:bCs/>
        </w:rPr>
        <w:t xml:space="preserve"> v naravi  smo zabeležili 12.</w:t>
      </w:r>
      <w:r w:rsidR="004851EB">
        <w:rPr>
          <w:rFonts w:cs="Calibri"/>
          <w:bCs/>
        </w:rPr>
        <w:t xml:space="preserve"> </w:t>
      </w:r>
      <w:r w:rsidRPr="00131645">
        <w:rPr>
          <w:rFonts w:cs="Calibri"/>
          <w:bCs/>
        </w:rPr>
        <w:t xml:space="preserve">marca (po padavinah, ki so padle med 11. in 12.3.). </w:t>
      </w:r>
      <w:r w:rsidR="00976EB1">
        <w:rPr>
          <w:rFonts w:cs="Calibri"/>
          <w:bCs/>
        </w:rPr>
        <w:t>O</w:t>
      </w:r>
      <w:r w:rsidR="000D0722" w:rsidRPr="00131645">
        <w:rPr>
          <w:rFonts w:cs="Calibri"/>
          <w:bCs/>
        </w:rPr>
        <w:t xml:space="preserve">b naslednjih padavinah lahko pričakujemo močnejše izbruhe </w:t>
      </w:r>
      <w:proofErr w:type="spellStart"/>
      <w:r w:rsidR="000D0722" w:rsidRPr="00131645">
        <w:rPr>
          <w:rFonts w:cs="Calibri"/>
          <w:bCs/>
        </w:rPr>
        <w:t>askosaor</w:t>
      </w:r>
      <w:proofErr w:type="spellEnd"/>
      <w:r w:rsidR="000D0722" w:rsidRPr="00131645">
        <w:rPr>
          <w:rFonts w:cs="Calibri"/>
          <w:bCs/>
        </w:rPr>
        <w:t>.</w:t>
      </w:r>
    </w:p>
    <w:p w14:paraId="1B903CD0" w14:textId="6E187968" w:rsidR="0090232F" w:rsidRPr="00131645" w:rsidRDefault="00CC4B85" w:rsidP="0090232F">
      <w:pPr>
        <w:rPr>
          <w:rFonts w:cs="Calibri"/>
          <w:bCs/>
        </w:rPr>
      </w:pPr>
      <w:bookmarkStart w:id="1" w:name="_Hlk161214217"/>
      <w:r>
        <w:rPr>
          <w:rFonts w:cs="Calibri"/>
          <w:bCs/>
        </w:rPr>
        <w:t>Ob</w:t>
      </w:r>
      <w:r w:rsidR="000D0722" w:rsidRPr="00131645">
        <w:rPr>
          <w:rFonts w:cs="Calibri"/>
          <w:bCs/>
        </w:rPr>
        <w:t xml:space="preserve"> </w:t>
      </w:r>
      <w:r w:rsidR="00976EB1">
        <w:rPr>
          <w:rFonts w:cs="Calibri"/>
          <w:bCs/>
        </w:rPr>
        <w:t xml:space="preserve">prvi </w:t>
      </w:r>
      <w:r w:rsidR="000D0722" w:rsidRPr="00131645">
        <w:rPr>
          <w:rFonts w:cs="Calibri"/>
          <w:bCs/>
        </w:rPr>
        <w:t>aplikaciji z pripravki na osnov bakra</w:t>
      </w:r>
      <w:r w:rsidR="00BC17C6" w:rsidRPr="00BC17C6">
        <w:rPr>
          <w:rFonts w:asciiTheme="minorHAnsi" w:hAnsiTheme="minorHAnsi" w:cstheme="minorHAnsi"/>
        </w:rPr>
        <w:t xml:space="preserve"> </w:t>
      </w:r>
      <w:r w:rsidR="00BC17C6" w:rsidRPr="00A01731">
        <w:rPr>
          <w:rFonts w:asciiTheme="minorHAnsi" w:hAnsiTheme="minorHAnsi" w:cstheme="minorHAnsi"/>
        </w:rPr>
        <w:t xml:space="preserve">kot so: </w:t>
      </w:r>
      <w:proofErr w:type="spellStart"/>
      <w:r w:rsidR="00BC17C6" w:rsidRPr="00A01731">
        <w:rPr>
          <w:rFonts w:asciiTheme="minorHAnsi" w:hAnsiTheme="minorHAnsi" w:cstheme="minorHAnsi"/>
          <w:b/>
        </w:rPr>
        <w:t>Cuprablau</w:t>
      </w:r>
      <w:proofErr w:type="spellEnd"/>
      <w:r w:rsidR="00BC17C6" w:rsidRPr="00A01731">
        <w:rPr>
          <w:rFonts w:asciiTheme="minorHAnsi" w:hAnsiTheme="minorHAnsi" w:cstheme="minorHAnsi"/>
          <w:b/>
        </w:rPr>
        <w:t xml:space="preserve"> Z 35 WG </w:t>
      </w:r>
      <w:r w:rsidR="00BC17C6" w:rsidRPr="00A01731">
        <w:rPr>
          <w:rFonts w:asciiTheme="minorHAnsi" w:hAnsiTheme="minorHAnsi" w:cstheme="minorHAnsi"/>
        </w:rPr>
        <w:t xml:space="preserve">(3 kg/ha), </w:t>
      </w:r>
      <w:proofErr w:type="spellStart"/>
      <w:r w:rsidR="00BC17C6" w:rsidRPr="00A01731">
        <w:rPr>
          <w:rFonts w:asciiTheme="minorHAnsi" w:hAnsiTheme="minorHAnsi" w:cstheme="minorHAnsi"/>
          <w:b/>
        </w:rPr>
        <w:t>Cuprablau</w:t>
      </w:r>
      <w:proofErr w:type="spellEnd"/>
      <w:r w:rsidR="00BC17C6" w:rsidRPr="00A01731">
        <w:rPr>
          <w:rFonts w:asciiTheme="minorHAnsi" w:hAnsiTheme="minorHAnsi" w:cstheme="minorHAnsi"/>
          <w:b/>
        </w:rPr>
        <w:t xml:space="preserve"> Z 35 WP </w:t>
      </w:r>
      <w:r w:rsidR="00BC17C6" w:rsidRPr="00A01731">
        <w:rPr>
          <w:rFonts w:asciiTheme="minorHAnsi" w:hAnsiTheme="minorHAnsi" w:cstheme="minorHAnsi"/>
          <w:bCs/>
        </w:rPr>
        <w:t xml:space="preserve">(3 kg/ha) </w:t>
      </w:r>
      <w:r w:rsidR="00BC17C6" w:rsidRPr="00A01731">
        <w:rPr>
          <w:rFonts w:asciiTheme="minorHAnsi" w:hAnsiTheme="minorHAnsi" w:cstheme="minorHAnsi"/>
        </w:rPr>
        <w:t xml:space="preserve">ali </w:t>
      </w:r>
      <w:proofErr w:type="spellStart"/>
      <w:r w:rsidR="00BC17C6" w:rsidRPr="00A01731">
        <w:rPr>
          <w:rFonts w:asciiTheme="minorHAnsi" w:hAnsiTheme="minorHAnsi" w:cstheme="minorHAnsi"/>
          <w:b/>
        </w:rPr>
        <w:t>Kocide</w:t>
      </w:r>
      <w:proofErr w:type="spellEnd"/>
      <w:r w:rsidR="00BC17C6" w:rsidRPr="00A01731">
        <w:rPr>
          <w:rFonts w:asciiTheme="minorHAnsi" w:hAnsiTheme="minorHAnsi" w:cstheme="minorHAnsi"/>
          <w:b/>
        </w:rPr>
        <w:t xml:space="preserve"> 2000 </w:t>
      </w:r>
      <w:r w:rsidR="00BC17C6" w:rsidRPr="00A01731">
        <w:rPr>
          <w:rFonts w:asciiTheme="minorHAnsi" w:hAnsiTheme="minorHAnsi" w:cstheme="minorHAnsi"/>
          <w:bCs/>
        </w:rPr>
        <w:t>(2 kg/ha)</w:t>
      </w:r>
      <w:r w:rsidR="000D0722" w:rsidRPr="00131645">
        <w:rPr>
          <w:rFonts w:cs="Calibri"/>
          <w:bCs/>
        </w:rPr>
        <w:t>, ki jo izvajate v teh dneh, lahko pričakujete glede na napoved toplega vremena, hitro nadaljevanje fenološkega razvoja</w:t>
      </w:r>
      <w:bookmarkEnd w:id="1"/>
      <w:r w:rsidR="000D0722" w:rsidRPr="00131645">
        <w:rPr>
          <w:rFonts w:cs="Calibri"/>
          <w:bCs/>
        </w:rPr>
        <w:t xml:space="preserve"> jablan in hrušk</w:t>
      </w:r>
      <w:r w:rsidR="00077343">
        <w:rPr>
          <w:rFonts w:cs="Calibri"/>
          <w:bCs/>
        </w:rPr>
        <w:t xml:space="preserve">. </w:t>
      </w:r>
      <w:r>
        <w:rPr>
          <w:rFonts w:cs="Calibri"/>
          <w:bCs/>
        </w:rPr>
        <w:t>Zato s</w:t>
      </w:r>
      <w:r w:rsidR="000D0722" w:rsidRPr="00131645">
        <w:rPr>
          <w:rFonts w:cs="Calibri"/>
          <w:bCs/>
        </w:rPr>
        <w:t>premljajte vremensko napoved</w:t>
      </w:r>
      <w:r w:rsidR="00BC17C6">
        <w:rPr>
          <w:rFonts w:cs="Calibri"/>
          <w:bCs/>
        </w:rPr>
        <w:t xml:space="preserve">. </w:t>
      </w:r>
      <w:r w:rsidR="00B65E0E">
        <w:rPr>
          <w:rFonts w:cs="Calibri"/>
          <w:bCs/>
        </w:rPr>
        <w:t>V</w:t>
      </w:r>
      <w:r w:rsidR="00E35777" w:rsidRPr="00131645">
        <w:rPr>
          <w:rFonts w:cs="Calibri"/>
          <w:bCs/>
        </w:rPr>
        <w:t xml:space="preserve"> primeru </w:t>
      </w:r>
      <w:r w:rsidR="00131645" w:rsidRPr="00131645">
        <w:rPr>
          <w:rFonts w:cs="Calibri"/>
          <w:bCs/>
        </w:rPr>
        <w:t xml:space="preserve">napovedi </w:t>
      </w:r>
      <w:r w:rsidR="00164D5C">
        <w:rPr>
          <w:rFonts w:cs="Calibri"/>
          <w:bCs/>
        </w:rPr>
        <w:t xml:space="preserve">obilnejših </w:t>
      </w:r>
      <w:r w:rsidR="00077343">
        <w:rPr>
          <w:rFonts w:cs="Calibri"/>
          <w:bCs/>
        </w:rPr>
        <w:t xml:space="preserve">in pogostih </w:t>
      </w:r>
      <w:r w:rsidR="00131645">
        <w:rPr>
          <w:rFonts w:cs="Calibri"/>
          <w:bCs/>
        </w:rPr>
        <w:t>padavin</w:t>
      </w:r>
      <w:r w:rsidR="00131645" w:rsidRPr="00131645">
        <w:rPr>
          <w:rFonts w:cs="Calibri"/>
          <w:bCs/>
        </w:rPr>
        <w:t xml:space="preserve"> </w:t>
      </w:r>
      <w:r w:rsidR="00077343">
        <w:rPr>
          <w:rFonts w:cs="Calibri"/>
          <w:bCs/>
        </w:rPr>
        <w:t xml:space="preserve">v </w:t>
      </w:r>
      <w:r>
        <w:rPr>
          <w:rFonts w:cs="Calibri"/>
          <w:bCs/>
        </w:rPr>
        <w:t xml:space="preserve">prvi polovici naslednjega </w:t>
      </w:r>
      <w:r w:rsidR="00077343">
        <w:rPr>
          <w:rFonts w:cs="Calibri"/>
          <w:bCs/>
        </w:rPr>
        <w:t xml:space="preserve">tedna, </w:t>
      </w:r>
      <w:r w:rsidR="0090232F" w:rsidRPr="00131645">
        <w:rPr>
          <w:rFonts w:cs="Calibri"/>
          <w:bCs/>
        </w:rPr>
        <w:t xml:space="preserve">opravite </w:t>
      </w:r>
      <w:r w:rsidR="001026D0">
        <w:rPr>
          <w:rFonts w:cs="Calibri"/>
          <w:bCs/>
        </w:rPr>
        <w:t xml:space="preserve">takrat </w:t>
      </w:r>
      <w:r w:rsidR="00BC17C6">
        <w:rPr>
          <w:rFonts w:cs="Calibri"/>
          <w:bCs/>
        </w:rPr>
        <w:t xml:space="preserve">pred </w:t>
      </w:r>
      <w:r>
        <w:rPr>
          <w:rFonts w:cs="Calibri"/>
          <w:bCs/>
        </w:rPr>
        <w:t xml:space="preserve">dežjem drugo </w:t>
      </w:r>
      <w:r w:rsidR="00131645" w:rsidRPr="00131645">
        <w:rPr>
          <w:rFonts w:cs="Calibri"/>
          <w:bCs/>
        </w:rPr>
        <w:t xml:space="preserve">škropljenje </w:t>
      </w:r>
      <w:r w:rsidR="0090232F" w:rsidRPr="00131645">
        <w:rPr>
          <w:rFonts w:cs="Calibri"/>
          <w:bCs/>
        </w:rPr>
        <w:t>s kontaktnim fungicidom na osnovi aktivne snovi (</w:t>
      </w:r>
      <w:proofErr w:type="spellStart"/>
      <w:r w:rsidR="0090232F" w:rsidRPr="00131645">
        <w:rPr>
          <w:rFonts w:cs="Calibri"/>
          <w:bCs/>
        </w:rPr>
        <w:t>a.s</w:t>
      </w:r>
      <w:proofErr w:type="spellEnd"/>
      <w:r w:rsidR="0090232F" w:rsidRPr="00131645">
        <w:rPr>
          <w:rFonts w:cs="Calibri"/>
          <w:bCs/>
        </w:rPr>
        <w:t xml:space="preserve">.) metiram </w:t>
      </w:r>
      <w:proofErr w:type="spellStart"/>
      <w:r w:rsidR="0090232F" w:rsidRPr="00131645">
        <w:rPr>
          <w:rFonts w:cs="Calibri"/>
          <w:b/>
        </w:rPr>
        <w:t>Polyram</w:t>
      </w:r>
      <w:proofErr w:type="spellEnd"/>
      <w:r w:rsidR="0090232F" w:rsidRPr="00131645">
        <w:rPr>
          <w:rFonts w:cs="Calibri"/>
          <w:b/>
        </w:rPr>
        <w:t xml:space="preserve"> DF</w:t>
      </w:r>
      <w:r w:rsidR="0090232F" w:rsidRPr="00131645">
        <w:rPr>
          <w:rFonts w:cs="Calibri"/>
          <w:bCs/>
        </w:rPr>
        <w:t xml:space="preserve"> (2 kg/ha) ali uporabite pripravek </w:t>
      </w:r>
      <w:r w:rsidR="0090232F" w:rsidRPr="00131645">
        <w:rPr>
          <w:rFonts w:cs="Calibri"/>
          <w:b/>
        </w:rPr>
        <w:t>Delan Pro</w:t>
      </w:r>
      <w:r w:rsidR="0090232F" w:rsidRPr="00131645">
        <w:rPr>
          <w:rFonts w:cs="Calibri"/>
          <w:bCs/>
        </w:rPr>
        <w:t xml:space="preserve"> (2,5 L/ha) na osnovi </w:t>
      </w:r>
      <w:proofErr w:type="spellStart"/>
      <w:r w:rsidR="0090232F" w:rsidRPr="00131645">
        <w:rPr>
          <w:rFonts w:cs="Calibri"/>
          <w:bCs/>
        </w:rPr>
        <w:t>a.s</w:t>
      </w:r>
      <w:proofErr w:type="spellEnd"/>
      <w:r w:rsidR="0090232F" w:rsidRPr="00131645">
        <w:rPr>
          <w:rFonts w:cs="Calibri"/>
          <w:bCs/>
        </w:rPr>
        <w:t xml:space="preserve">. </w:t>
      </w:r>
      <w:proofErr w:type="spellStart"/>
      <w:r w:rsidR="0090232F" w:rsidRPr="00131645">
        <w:rPr>
          <w:rFonts w:cs="Calibri"/>
          <w:bCs/>
        </w:rPr>
        <w:t>ditianon</w:t>
      </w:r>
      <w:proofErr w:type="spellEnd"/>
      <w:r w:rsidR="0090232F" w:rsidRPr="00131645">
        <w:rPr>
          <w:rFonts w:cs="Calibri"/>
          <w:bCs/>
        </w:rPr>
        <w:t xml:space="preserve"> v kombinaciji z kalijevim </w:t>
      </w:r>
      <w:proofErr w:type="spellStart"/>
      <w:r w:rsidR="0090232F" w:rsidRPr="00131645">
        <w:rPr>
          <w:rFonts w:cs="Calibri"/>
          <w:bCs/>
        </w:rPr>
        <w:t>fosfonatom</w:t>
      </w:r>
      <w:proofErr w:type="spellEnd"/>
      <w:r w:rsidR="00164D5C">
        <w:rPr>
          <w:rFonts w:cs="Calibri"/>
          <w:bCs/>
        </w:rPr>
        <w:t xml:space="preserve">. </w:t>
      </w:r>
      <w:r>
        <w:rPr>
          <w:rFonts w:cs="Calibri"/>
          <w:bCs/>
        </w:rPr>
        <w:t xml:space="preserve">Prav tako lahko </w:t>
      </w:r>
      <w:r w:rsidR="001026D0">
        <w:rPr>
          <w:rFonts w:cs="Calibri"/>
          <w:bCs/>
        </w:rPr>
        <w:t>takrat</w:t>
      </w:r>
      <w:r>
        <w:rPr>
          <w:rFonts w:cs="Calibri"/>
          <w:bCs/>
        </w:rPr>
        <w:t xml:space="preserve"> u</w:t>
      </w:r>
      <w:r w:rsidR="00164D5C">
        <w:rPr>
          <w:rFonts w:cs="Calibri"/>
          <w:bCs/>
        </w:rPr>
        <w:t xml:space="preserve">porabite </w:t>
      </w:r>
      <w:r w:rsidR="0090232F" w:rsidRPr="00131645">
        <w:rPr>
          <w:rFonts w:cs="Calibri"/>
          <w:bCs/>
        </w:rPr>
        <w:t xml:space="preserve">pripravek na osnovi </w:t>
      </w:r>
      <w:proofErr w:type="spellStart"/>
      <w:r w:rsidR="0090232F" w:rsidRPr="00131645">
        <w:rPr>
          <w:rFonts w:cs="Calibri"/>
          <w:bCs/>
        </w:rPr>
        <w:t>a.s</w:t>
      </w:r>
      <w:proofErr w:type="spellEnd"/>
      <w:r w:rsidR="0090232F" w:rsidRPr="00131645">
        <w:rPr>
          <w:rFonts w:cs="Calibri"/>
          <w:bCs/>
        </w:rPr>
        <w:t xml:space="preserve">. </w:t>
      </w:r>
      <w:proofErr w:type="spellStart"/>
      <w:r w:rsidR="0090232F" w:rsidRPr="00131645">
        <w:rPr>
          <w:rFonts w:cs="Calibri"/>
          <w:bCs/>
        </w:rPr>
        <w:t>dodin</w:t>
      </w:r>
      <w:proofErr w:type="spellEnd"/>
      <w:r w:rsidR="0090232F" w:rsidRPr="00131645">
        <w:rPr>
          <w:rFonts w:cs="Calibri"/>
          <w:bCs/>
        </w:rPr>
        <w:t xml:space="preserve"> </w:t>
      </w:r>
      <w:proofErr w:type="spellStart"/>
      <w:r w:rsidR="0090232F" w:rsidRPr="00131645">
        <w:rPr>
          <w:rFonts w:cs="Calibri"/>
          <w:b/>
        </w:rPr>
        <w:t>Syllit</w:t>
      </w:r>
      <w:proofErr w:type="spellEnd"/>
      <w:r w:rsidR="0090232F" w:rsidRPr="00131645">
        <w:rPr>
          <w:rFonts w:cs="Calibri"/>
          <w:b/>
        </w:rPr>
        <w:t xml:space="preserve"> 400 SC</w:t>
      </w:r>
      <w:r w:rsidR="0090232F" w:rsidRPr="00131645">
        <w:rPr>
          <w:rFonts w:cs="Calibri"/>
          <w:bCs/>
        </w:rPr>
        <w:t xml:space="preserve"> (1,9 L/ha), ki ga je mogoče uporabiti preventivno ali kurativno, takoj po padavinah. </w:t>
      </w:r>
    </w:p>
    <w:p w14:paraId="038740A4" w14:textId="0779B7DB" w:rsidR="0090232F" w:rsidRPr="00131645" w:rsidRDefault="0090232F" w:rsidP="0090232F">
      <w:pPr>
        <w:rPr>
          <w:rFonts w:cs="Calibri"/>
          <w:bCs/>
          <w:sz w:val="20"/>
          <w:szCs w:val="20"/>
        </w:rPr>
      </w:pPr>
      <w:r w:rsidRPr="00131645">
        <w:rPr>
          <w:rFonts w:cs="Calibri"/>
          <w:bCs/>
          <w:sz w:val="20"/>
          <w:szCs w:val="20"/>
        </w:rPr>
        <w:t xml:space="preserve">Opozorilo: Sredstva </w:t>
      </w:r>
      <w:proofErr w:type="spellStart"/>
      <w:r w:rsidRPr="00131645">
        <w:rPr>
          <w:rFonts w:cs="Calibri"/>
          <w:bCs/>
          <w:sz w:val="20"/>
          <w:szCs w:val="20"/>
        </w:rPr>
        <w:t>Syllit</w:t>
      </w:r>
      <w:proofErr w:type="spellEnd"/>
      <w:r w:rsidRPr="00131645">
        <w:rPr>
          <w:rFonts w:cs="Calibri"/>
          <w:bCs/>
          <w:sz w:val="20"/>
          <w:szCs w:val="20"/>
        </w:rPr>
        <w:t xml:space="preserve"> 400 SC se ne sme mešati z </w:t>
      </w:r>
      <w:proofErr w:type="spellStart"/>
      <w:r w:rsidRPr="00131645">
        <w:rPr>
          <w:rFonts w:cs="Calibri"/>
          <w:bCs/>
          <w:sz w:val="20"/>
          <w:szCs w:val="20"/>
        </w:rPr>
        <w:t>močljivimi</w:t>
      </w:r>
      <w:proofErr w:type="spellEnd"/>
      <w:r w:rsidRPr="00131645">
        <w:rPr>
          <w:rFonts w:cs="Calibri"/>
          <w:bCs/>
          <w:sz w:val="20"/>
          <w:szCs w:val="20"/>
        </w:rPr>
        <w:t xml:space="preserve"> žvepli, bordojsko brozgo, s sredstvi, ki vsebujejo aktivne snovi </w:t>
      </w:r>
      <w:proofErr w:type="spellStart"/>
      <w:r w:rsidRPr="00131645">
        <w:rPr>
          <w:rFonts w:cs="Calibri"/>
          <w:bCs/>
          <w:sz w:val="20"/>
          <w:szCs w:val="20"/>
        </w:rPr>
        <w:t>kaptan</w:t>
      </w:r>
      <w:proofErr w:type="spellEnd"/>
      <w:r w:rsidRPr="00131645">
        <w:rPr>
          <w:rFonts w:cs="Calibri"/>
          <w:bCs/>
          <w:sz w:val="20"/>
          <w:szCs w:val="20"/>
        </w:rPr>
        <w:t xml:space="preserve">, </w:t>
      </w:r>
      <w:proofErr w:type="spellStart"/>
      <w:r w:rsidRPr="00131645">
        <w:rPr>
          <w:rFonts w:cs="Calibri"/>
          <w:bCs/>
          <w:sz w:val="20"/>
          <w:szCs w:val="20"/>
        </w:rPr>
        <w:t>fenoksikarb</w:t>
      </w:r>
      <w:proofErr w:type="spellEnd"/>
      <w:r w:rsidRPr="00131645">
        <w:rPr>
          <w:rFonts w:cs="Calibri"/>
          <w:bCs/>
          <w:sz w:val="20"/>
          <w:szCs w:val="20"/>
        </w:rPr>
        <w:t>, cink ali baker, apno, s sredstvi alkalne pH reakcije ter foliarnimi gnojili na osnovi morskih alg, cinka ali bakra. O možnostih mešanja z drugimi fitofarmacevtskimi sredstvi se je treba posvetovati z imetnikom registracije oziroma zastopnikom.</w:t>
      </w:r>
    </w:p>
    <w:p w14:paraId="5E27E62E" w14:textId="77777777" w:rsidR="0090232F" w:rsidRPr="00131645" w:rsidRDefault="0090232F" w:rsidP="00346378">
      <w:pPr>
        <w:rPr>
          <w:rFonts w:cs="Calibri"/>
          <w:bCs/>
          <w:sz w:val="20"/>
          <w:szCs w:val="20"/>
        </w:rPr>
      </w:pPr>
    </w:p>
    <w:sectPr w:rsidR="0090232F" w:rsidRPr="00131645" w:rsidSect="000B4DAB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01614" w14:textId="77777777" w:rsidR="000B4DAB" w:rsidRDefault="000B4DAB" w:rsidP="006A44C7">
      <w:pPr>
        <w:spacing w:before="0" w:after="0"/>
      </w:pPr>
      <w:r>
        <w:separator/>
      </w:r>
    </w:p>
  </w:endnote>
  <w:endnote w:type="continuationSeparator" w:id="0">
    <w:p w14:paraId="0BE03CD3" w14:textId="77777777" w:rsidR="000B4DAB" w:rsidRDefault="000B4DAB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07B55" w14:textId="570BE35C" w:rsidR="00887232" w:rsidRPr="00484EC1" w:rsidRDefault="00887232" w:rsidP="00484EC1">
    <w:pPr>
      <w:pStyle w:val="Footer"/>
    </w:pPr>
    <w:r w:rsidRPr="00484EC1">
      <w:t xml:space="preserve">Obvestila </w:t>
    </w:r>
    <w:r w:rsidR="00AE2E6E">
      <w:t>sadjarjem</w:t>
    </w:r>
    <w:r w:rsidRPr="00484EC1">
      <w:t xml:space="preserve">, </w:t>
    </w:r>
    <w:r w:rsidR="0087594F">
      <w:t>3</w:t>
    </w:r>
    <w:r w:rsidR="0078375C">
      <w:t>3</w:t>
    </w:r>
    <w:r w:rsidR="0087594F">
      <w:t xml:space="preserve"> (202</w:t>
    </w:r>
    <w:r w:rsidR="0078375C">
      <w:t>4</w:t>
    </w:r>
    <w:r w:rsidRPr="00484EC1">
      <w:t xml:space="preserve">) </w:t>
    </w:r>
    <w:r w:rsidR="00353A6F">
      <w:t>4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81E09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81E09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93B57" w14:textId="77777777" w:rsidR="000B4DAB" w:rsidRDefault="000B4DAB" w:rsidP="006A44C7">
      <w:pPr>
        <w:spacing w:before="0" w:after="0"/>
      </w:pPr>
      <w:r>
        <w:separator/>
      </w:r>
    </w:p>
  </w:footnote>
  <w:footnote w:type="continuationSeparator" w:id="0">
    <w:p w14:paraId="67082961" w14:textId="77777777" w:rsidR="000B4DAB" w:rsidRDefault="000B4DAB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485F" w14:textId="77777777" w:rsidR="006A44C7" w:rsidRPr="00C5388D" w:rsidRDefault="006A44C7" w:rsidP="006A44C7">
    <w:pPr>
      <w:pStyle w:val="Heading1"/>
      <w:numPr>
        <w:ilvl w:val="0"/>
        <w:numId w:val="0"/>
      </w:numPr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BC2097"/>
    <w:multiLevelType w:val="hybridMultilevel"/>
    <w:tmpl w:val="60E81B40"/>
    <w:lvl w:ilvl="0" w:tplc="DFD45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1448">
    <w:abstractNumId w:val="2"/>
  </w:num>
  <w:num w:numId="2" w16cid:durableId="759251016">
    <w:abstractNumId w:val="2"/>
  </w:num>
  <w:num w:numId="3" w16cid:durableId="467363929">
    <w:abstractNumId w:val="2"/>
  </w:num>
  <w:num w:numId="4" w16cid:durableId="150029201">
    <w:abstractNumId w:val="2"/>
  </w:num>
  <w:num w:numId="5" w16cid:durableId="1367750656">
    <w:abstractNumId w:val="2"/>
  </w:num>
  <w:num w:numId="6" w16cid:durableId="1099177813">
    <w:abstractNumId w:val="2"/>
  </w:num>
  <w:num w:numId="7" w16cid:durableId="784270023">
    <w:abstractNumId w:val="2"/>
  </w:num>
  <w:num w:numId="8" w16cid:durableId="2006393470">
    <w:abstractNumId w:val="2"/>
  </w:num>
  <w:num w:numId="9" w16cid:durableId="1589001357">
    <w:abstractNumId w:val="0"/>
  </w:num>
  <w:num w:numId="10" w16cid:durableId="438765648">
    <w:abstractNumId w:val="2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75971423">
    <w:abstractNumId w:val="1"/>
  </w:num>
  <w:num w:numId="12" w16cid:durableId="258022694">
    <w:abstractNumId w:val="3"/>
  </w:num>
  <w:num w:numId="13" w16cid:durableId="165421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40BE"/>
    <w:rsid w:val="000112D0"/>
    <w:rsid w:val="000137EE"/>
    <w:rsid w:val="00014FD2"/>
    <w:rsid w:val="0002187E"/>
    <w:rsid w:val="000247CC"/>
    <w:rsid w:val="00026981"/>
    <w:rsid w:val="00033C77"/>
    <w:rsid w:val="00055054"/>
    <w:rsid w:val="00073FAE"/>
    <w:rsid w:val="00077343"/>
    <w:rsid w:val="00080137"/>
    <w:rsid w:val="00081E09"/>
    <w:rsid w:val="00083E96"/>
    <w:rsid w:val="0009707B"/>
    <w:rsid w:val="000B4DAB"/>
    <w:rsid w:val="000C333F"/>
    <w:rsid w:val="000D0722"/>
    <w:rsid w:val="000D511A"/>
    <w:rsid w:val="000E1419"/>
    <w:rsid w:val="000E3365"/>
    <w:rsid w:val="001026D0"/>
    <w:rsid w:val="00102F7C"/>
    <w:rsid w:val="00131645"/>
    <w:rsid w:val="00131E83"/>
    <w:rsid w:val="0014118C"/>
    <w:rsid w:val="00142DB9"/>
    <w:rsid w:val="00162FB0"/>
    <w:rsid w:val="00164D5C"/>
    <w:rsid w:val="00180213"/>
    <w:rsid w:val="00192E67"/>
    <w:rsid w:val="00197C2A"/>
    <w:rsid w:val="001A3163"/>
    <w:rsid w:val="001B17B0"/>
    <w:rsid w:val="001B50AE"/>
    <w:rsid w:val="001B6FD8"/>
    <w:rsid w:val="001C0167"/>
    <w:rsid w:val="001E079F"/>
    <w:rsid w:val="0021654A"/>
    <w:rsid w:val="002249FE"/>
    <w:rsid w:val="002301D7"/>
    <w:rsid w:val="002352EA"/>
    <w:rsid w:val="00237977"/>
    <w:rsid w:val="00243B0A"/>
    <w:rsid w:val="002535F8"/>
    <w:rsid w:val="00285E57"/>
    <w:rsid w:val="002952C2"/>
    <w:rsid w:val="0029651D"/>
    <w:rsid w:val="002A7E48"/>
    <w:rsid w:val="002B1BF8"/>
    <w:rsid w:val="002B53E9"/>
    <w:rsid w:val="002C195E"/>
    <w:rsid w:val="002E2E30"/>
    <w:rsid w:val="002E3A39"/>
    <w:rsid w:val="002F2470"/>
    <w:rsid w:val="00304599"/>
    <w:rsid w:val="003268B0"/>
    <w:rsid w:val="003368EA"/>
    <w:rsid w:val="003400D8"/>
    <w:rsid w:val="00342F4F"/>
    <w:rsid w:val="003450CC"/>
    <w:rsid w:val="00346378"/>
    <w:rsid w:val="00347392"/>
    <w:rsid w:val="00353A6F"/>
    <w:rsid w:val="0037765A"/>
    <w:rsid w:val="003D1CFD"/>
    <w:rsid w:val="003D26B6"/>
    <w:rsid w:val="003E1635"/>
    <w:rsid w:val="003E7378"/>
    <w:rsid w:val="003F1717"/>
    <w:rsid w:val="003F3413"/>
    <w:rsid w:val="0041413B"/>
    <w:rsid w:val="004346C6"/>
    <w:rsid w:val="004355FE"/>
    <w:rsid w:val="0044627A"/>
    <w:rsid w:val="00454DEF"/>
    <w:rsid w:val="00461A11"/>
    <w:rsid w:val="00461F0A"/>
    <w:rsid w:val="00464BA4"/>
    <w:rsid w:val="00470463"/>
    <w:rsid w:val="00483893"/>
    <w:rsid w:val="00484EC1"/>
    <w:rsid w:val="004851EB"/>
    <w:rsid w:val="00494A4B"/>
    <w:rsid w:val="004B59D8"/>
    <w:rsid w:val="004C2BDA"/>
    <w:rsid w:val="004E3B0D"/>
    <w:rsid w:val="004E44A8"/>
    <w:rsid w:val="004F4B8E"/>
    <w:rsid w:val="0050334F"/>
    <w:rsid w:val="00532E38"/>
    <w:rsid w:val="0054739D"/>
    <w:rsid w:val="00567597"/>
    <w:rsid w:val="00575920"/>
    <w:rsid w:val="005A4D03"/>
    <w:rsid w:val="005A511A"/>
    <w:rsid w:val="005B45D8"/>
    <w:rsid w:val="005C3957"/>
    <w:rsid w:val="005D6AFB"/>
    <w:rsid w:val="005E3DC9"/>
    <w:rsid w:val="00626A8E"/>
    <w:rsid w:val="00631C75"/>
    <w:rsid w:val="006448FB"/>
    <w:rsid w:val="0065138B"/>
    <w:rsid w:val="00654CA7"/>
    <w:rsid w:val="00655313"/>
    <w:rsid w:val="006A03F5"/>
    <w:rsid w:val="006A44C7"/>
    <w:rsid w:val="006B7237"/>
    <w:rsid w:val="006C2C40"/>
    <w:rsid w:val="006C693A"/>
    <w:rsid w:val="006E019A"/>
    <w:rsid w:val="006E201F"/>
    <w:rsid w:val="006F19D9"/>
    <w:rsid w:val="006F69D2"/>
    <w:rsid w:val="00700698"/>
    <w:rsid w:val="0070094C"/>
    <w:rsid w:val="007009A7"/>
    <w:rsid w:val="007046C4"/>
    <w:rsid w:val="007349B2"/>
    <w:rsid w:val="00743AED"/>
    <w:rsid w:val="00743F78"/>
    <w:rsid w:val="007638ED"/>
    <w:rsid w:val="007670FB"/>
    <w:rsid w:val="0077388F"/>
    <w:rsid w:val="00775D97"/>
    <w:rsid w:val="0078375C"/>
    <w:rsid w:val="0078571A"/>
    <w:rsid w:val="007D563F"/>
    <w:rsid w:val="007D6505"/>
    <w:rsid w:val="007E5AA3"/>
    <w:rsid w:val="008016C5"/>
    <w:rsid w:val="0080711F"/>
    <w:rsid w:val="00812C42"/>
    <w:rsid w:val="00813EC2"/>
    <w:rsid w:val="008376CF"/>
    <w:rsid w:val="0084448C"/>
    <w:rsid w:val="008471ED"/>
    <w:rsid w:val="008521FF"/>
    <w:rsid w:val="00857429"/>
    <w:rsid w:val="00860A9D"/>
    <w:rsid w:val="0086160D"/>
    <w:rsid w:val="00861F2D"/>
    <w:rsid w:val="00871844"/>
    <w:rsid w:val="00871E42"/>
    <w:rsid w:val="008756F2"/>
    <w:rsid w:val="0087594F"/>
    <w:rsid w:val="00883839"/>
    <w:rsid w:val="00887232"/>
    <w:rsid w:val="008A67B8"/>
    <w:rsid w:val="008B00DA"/>
    <w:rsid w:val="008C2BA8"/>
    <w:rsid w:val="008C3C1E"/>
    <w:rsid w:val="008D3426"/>
    <w:rsid w:val="008E602E"/>
    <w:rsid w:val="0090232F"/>
    <w:rsid w:val="0090487B"/>
    <w:rsid w:val="0091139C"/>
    <w:rsid w:val="00931729"/>
    <w:rsid w:val="00933DE3"/>
    <w:rsid w:val="00943AF7"/>
    <w:rsid w:val="00946733"/>
    <w:rsid w:val="009475C9"/>
    <w:rsid w:val="00954E9C"/>
    <w:rsid w:val="00967FE0"/>
    <w:rsid w:val="00976EB1"/>
    <w:rsid w:val="00987EB1"/>
    <w:rsid w:val="0099163A"/>
    <w:rsid w:val="009A237C"/>
    <w:rsid w:val="009A4554"/>
    <w:rsid w:val="009B5E3B"/>
    <w:rsid w:val="009C057F"/>
    <w:rsid w:val="009D3C1B"/>
    <w:rsid w:val="00A015BC"/>
    <w:rsid w:val="00A01731"/>
    <w:rsid w:val="00A07426"/>
    <w:rsid w:val="00A12795"/>
    <w:rsid w:val="00A13389"/>
    <w:rsid w:val="00A519F9"/>
    <w:rsid w:val="00A55F13"/>
    <w:rsid w:val="00A6206C"/>
    <w:rsid w:val="00A62C89"/>
    <w:rsid w:val="00A642E5"/>
    <w:rsid w:val="00A84CDD"/>
    <w:rsid w:val="00A93E3C"/>
    <w:rsid w:val="00AA125E"/>
    <w:rsid w:val="00AA23F3"/>
    <w:rsid w:val="00AA2CB9"/>
    <w:rsid w:val="00AA6025"/>
    <w:rsid w:val="00AA6D8C"/>
    <w:rsid w:val="00AE2E6E"/>
    <w:rsid w:val="00AF0F81"/>
    <w:rsid w:val="00B02B8D"/>
    <w:rsid w:val="00B103F6"/>
    <w:rsid w:val="00B12B21"/>
    <w:rsid w:val="00B12DBF"/>
    <w:rsid w:val="00B243A8"/>
    <w:rsid w:val="00B27459"/>
    <w:rsid w:val="00B344B6"/>
    <w:rsid w:val="00B363C4"/>
    <w:rsid w:val="00B42E98"/>
    <w:rsid w:val="00B60322"/>
    <w:rsid w:val="00B62ABE"/>
    <w:rsid w:val="00B65E0E"/>
    <w:rsid w:val="00B873A5"/>
    <w:rsid w:val="00BA1242"/>
    <w:rsid w:val="00BA6AF8"/>
    <w:rsid w:val="00BB64B1"/>
    <w:rsid w:val="00BC17C6"/>
    <w:rsid w:val="00BC218C"/>
    <w:rsid w:val="00BD19D7"/>
    <w:rsid w:val="00BF371B"/>
    <w:rsid w:val="00BF3A9D"/>
    <w:rsid w:val="00BF698D"/>
    <w:rsid w:val="00C14E42"/>
    <w:rsid w:val="00C17FA4"/>
    <w:rsid w:val="00C423C4"/>
    <w:rsid w:val="00C45D94"/>
    <w:rsid w:val="00C5180A"/>
    <w:rsid w:val="00C5388D"/>
    <w:rsid w:val="00C64CB8"/>
    <w:rsid w:val="00C8662E"/>
    <w:rsid w:val="00CA3556"/>
    <w:rsid w:val="00CB716C"/>
    <w:rsid w:val="00CC4B85"/>
    <w:rsid w:val="00CD252C"/>
    <w:rsid w:val="00CD2F28"/>
    <w:rsid w:val="00CF224D"/>
    <w:rsid w:val="00D14170"/>
    <w:rsid w:val="00D2017F"/>
    <w:rsid w:val="00D21D5A"/>
    <w:rsid w:val="00D4079A"/>
    <w:rsid w:val="00D50BDC"/>
    <w:rsid w:val="00D56D8F"/>
    <w:rsid w:val="00D60D45"/>
    <w:rsid w:val="00D62132"/>
    <w:rsid w:val="00D67AAE"/>
    <w:rsid w:val="00D713FC"/>
    <w:rsid w:val="00D76EC7"/>
    <w:rsid w:val="00D8275B"/>
    <w:rsid w:val="00D97CB7"/>
    <w:rsid w:val="00DA0E0B"/>
    <w:rsid w:val="00DA356B"/>
    <w:rsid w:val="00DA4F69"/>
    <w:rsid w:val="00DA6FD5"/>
    <w:rsid w:val="00DA7224"/>
    <w:rsid w:val="00DA7979"/>
    <w:rsid w:val="00DB2EC0"/>
    <w:rsid w:val="00DB7BD0"/>
    <w:rsid w:val="00DD0A5C"/>
    <w:rsid w:val="00DD2990"/>
    <w:rsid w:val="00DD31C8"/>
    <w:rsid w:val="00DE1A07"/>
    <w:rsid w:val="00DE4761"/>
    <w:rsid w:val="00DF37D1"/>
    <w:rsid w:val="00DF43DA"/>
    <w:rsid w:val="00DF7267"/>
    <w:rsid w:val="00E028FC"/>
    <w:rsid w:val="00E117F3"/>
    <w:rsid w:val="00E136DF"/>
    <w:rsid w:val="00E21EEF"/>
    <w:rsid w:val="00E24D1A"/>
    <w:rsid w:val="00E2580A"/>
    <w:rsid w:val="00E27FC6"/>
    <w:rsid w:val="00E35777"/>
    <w:rsid w:val="00E4294B"/>
    <w:rsid w:val="00E6514D"/>
    <w:rsid w:val="00E67AB7"/>
    <w:rsid w:val="00E748AE"/>
    <w:rsid w:val="00E91458"/>
    <w:rsid w:val="00E92624"/>
    <w:rsid w:val="00EA3544"/>
    <w:rsid w:val="00EB34A3"/>
    <w:rsid w:val="00EB7C85"/>
    <w:rsid w:val="00EC5198"/>
    <w:rsid w:val="00EF0BD1"/>
    <w:rsid w:val="00F01E9D"/>
    <w:rsid w:val="00F12A3C"/>
    <w:rsid w:val="00F4114D"/>
    <w:rsid w:val="00F4411F"/>
    <w:rsid w:val="00F46F70"/>
    <w:rsid w:val="00F54D09"/>
    <w:rsid w:val="00F553FD"/>
    <w:rsid w:val="00F557D5"/>
    <w:rsid w:val="00F559D9"/>
    <w:rsid w:val="00F80C80"/>
    <w:rsid w:val="00F95D88"/>
    <w:rsid w:val="00FA6B45"/>
    <w:rsid w:val="00FA79F5"/>
    <w:rsid w:val="00FB7897"/>
    <w:rsid w:val="00FC1FA6"/>
    <w:rsid w:val="00FD7B4A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39DBD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2B53E9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DF37D1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1B6FD8"/>
    <w:pPr>
      <w:keepNext/>
      <w:keepLines/>
      <w:numPr>
        <w:ilvl w:val="2"/>
        <w:numId w:val="8"/>
      </w:numPr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DA7224"/>
    <w:pPr>
      <w:spacing w:before="0" w:after="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DA7224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45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TableNormal"/>
    <w:next w:val="TableGrid"/>
    <w:rsid w:val="001E07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TableNormal"/>
    <w:next w:val="TableGrid"/>
    <w:rsid w:val="00AA60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TableNormal"/>
    <w:next w:val="TableGrid"/>
    <w:rsid w:val="00454D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9ACB-6D26-4D65-95F9-5108EEFE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sadjarjem</dc:title>
  <dc:subject/>
  <dc:creator>Jolanda Persolja</dc:creator>
  <cp:keywords/>
  <dc:description/>
  <cp:lastModifiedBy>Jolanda Persolja</cp:lastModifiedBy>
  <cp:revision>181</cp:revision>
  <cp:lastPrinted>2024-03-14T05:40:00Z</cp:lastPrinted>
  <dcterms:created xsi:type="dcterms:W3CDTF">2021-06-07T12:12:00Z</dcterms:created>
  <dcterms:modified xsi:type="dcterms:W3CDTF">2024-03-14T05:51:00Z</dcterms:modified>
</cp:coreProperties>
</file>