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yperlink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589E459E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367904">
        <w:rPr>
          <w:noProof/>
        </w:rPr>
        <w:t>7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FB2BD7">
        <w:rPr>
          <w:noProof/>
        </w:rPr>
        <w:t>2</w:t>
      </w:r>
      <w:r w:rsidR="00367904">
        <w:rPr>
          <w:noProof/>
        </w:rPr>
        <w:t>6</w:t>
      </w:r>
      <w:r w:rsidR="006C693A" w:rsidRPr="00B243A8">
        <w:rPr>
          <w:noProof/>
        </w:rPr>
        <w:t xml:space="preserve">. </w:t>
      </w:r>
      <w:r w:rsidR="00FA79F5">
        <w:rPr>
          <w:noProof/>
        </w:rPr>
        <w:t>marec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1BF27645" w:rsidR="00346378" w:rsidRPr="00F553FD" w:rsidRDefault="00346378" w:rsidP="00346378">
      <w:pPr>
        <w:pStyle w:val="Heading2"/>
        <w:rPr>
          <w:lang w:val="sl-SI"/>
        </w:rPr>
      </w:pPr>
      <w:r w:rsidRPr="00F553FD">
        <w:rPr>
          <w:lang w:val="sl-SI"/>
        </w:rPr>
        <w:t xml:space="preserve">VARSTVO </w:t>
      </w:r>
      <w:r w:rsidR="00367904">
        <w:rPr>
          <w:lang w:val="sl-SI"/>
        </w:rPr>
        <w:t>ČEŠENJ IN VIŠENJ</w:t>
      </w:r>
    </w:p>
    <w:p w14:paraId="7F2BB05F" w14:textId="6182719B" w:rsidR="00222651" w:rsidRPr="00CA109E" w:rsidRDefault="005871EC" w:rsidP="00C205B1">
      <w:r>
        <w:t>Na območju Celjske in Koroške regije so z</w:t>
      </w:r>
      <w:r w:rsidR="00222651" w:rsidRPr="00206D57">
        <w:t>godnje sorte češenj na izpostavljenih legah</w:t>
      </w:r>
      <w:r w:rsidR="00222651">
        <w:t xml:space="preserve"> v </w:t>
      </w:r>
      <w:r w:rsidR="00222651" w:rsidRPr="00206D57">
        <w:t>fenološk</w:t>
      </w:r>
      <w:r w:rsidR="00222651">
        <w:t>i</w:t>
      </w:r>
      <w:r w:rsidR="00222651" w:rsidRPr="00206D57">
        <w:t xml:space="preserve"> faz</w:t>
      </w:r>
      <w:r w:rsidR="00222651">
        <w:t>i</w:t>
      </w:r>
      <w:r w:rsidR="00222651" w:rsidRPr="00206D57">
        <w:t xml:space="preserve"> stadija balona BBCH 59 - do </w:t>
      </w:r>
      <w:r>
        <w:t>začetka cvetenje</w:t>
      </w:r>
      <w:r w:rsidR="00222651" w:rsidRPr="00206D57">
        <w:t xml:space="preserve"> BBCH 6</w:t>
      </w:r>
      <w:r>
        <w:t>1</w:t>
      </w:r>
      <w:r w:rsidR="00222651" w:rsidRPr="00206D57">
        <w:t xml:space="preserve">. Pozne sorte češenj in višenj so v fenološki fazi zelenega popka BBCH 55 </w:t>
      </w:r>
      <w:r w:rsidR="0017093E">
        <w:t>–</w:t>
      </w:r>
      <w:r w:rsidR="00222651" w:rsidRPr="00206D57">
        <w:t xml:space="preserve"> 56</w:t>
      </w:r>
      <w:r w:rsidR="0017093E">
        <w:t>.</w:t>
      </w:r>
    </w:p>
    <w:p w14:paraId="4A1A1782" w14:textId="45C0542D" w:rsidR="00222651" w:rsidRPr="00CA109E" w:rsidRDefault="00222651" w:rsidP="00C205B1">
      <w:r>
        <w:t xml:space="preserve">Spremljajte fenološki razvoj. </w:t>
      </w:r>
      <w:r w:rsidRPr="00CA109E">
        <w:t xml:space="preserve">Svetujemo, da opravite prvo škropljenje proti </w:t>
      </w:r>
      <w:r w:rsidRPr="00CA109E">
        <w:rPr>
          <w:b/>
        </w:rPr>
        <w:t xml:space="preserve">cvetni </w:t>
      </w:r>
      <w:proofErr w:type="spellStart"/>
      <w:r w:rsidRPr="00CA109E">
        <w:rPr>
          <w:b/>
        </w:rPr>
        <w:t>moniliji</w:t>
      </w:r>
      <w:proofErr w:type="spellEnd"/>
      <w:r>
        <w:t xml:space="preserve">, ko </w:t>
      </w:r>
      <w:r w:rsidR="005871EC">
        <w:t>je</w:t>
      </w:r>
      <w:r w:rsidRPr="00CA109E">
        <w:t xml:space="preserve"> odprtih 10 % cvetov. </w:t>
      </w:r>
      <w:r w:rsidRPr="007779C7">
        <w:rPr>
          <w:rFonts w:eastAsia="Times New Roman"/>
          <w:lang w:eastAsia="sl-SI"/>
        </w:rPr>
        <w:t>Ugodne pogoje za širjenje okužb v večjem obsegu ustvarja deževno in hladno vreme.</w:t>
      </w:r>
      <w:r>
        <w:rPr>
          <w:rFonts w:eastAsia="Times New Roman"/>
          <w:lang w:eastAsia="sl-SI"/>
        </w:rPr>
        <w:t xml:space="preserve"> </w:t>
      </w:r>
      <w:r>
        <w:t>V primeru deževnega vremena v času polnega cvetenje opravite še drugo škropljenje, ko začnejo odpadati prvi venčni listi.</w:t>
      </w:r>
    </w:p>
    <w:p w14:paraId="6604BEC0" w14:textId="77777777" w:rsidR="00222651" w:rsidRPr="00B208EB" w:rsidRDefault="00222651" w:rsidP="00C205B1">
      <w:pPr>
        <w:rPr>
          <w:rFonts w:eastAsia="Calibri" w:cs="Calibri"/>
          <w:color w:val="333333"/>
          <w:lang w:bidi="bn-BD"/>
        </w:rPr>
      </w:pPr>
      <w:r w:rsidRPr="00B208EB">
        <w:rPr>
          <w:rFonts w:eastAsia="Calibri" w:cs="Calibri"/>
          <w:color w:val="333333"/>
          <w:lang w:bidi="bn-BD"/>
        </w:rPr>
        <w:t xml:space="preserve">Škropljenje češenj in višenj opravite z enim od pripravkov, ki so navedeni v preglednici. </w:t>
      </w:r>
    </w:p>
    <w:tbl>
      <w:tblPr>
        <w:tblStyle w:val="Tabelamrea1"/>
        <w:tblW w:w="0" w:type="auto"/>
        <w:tblInd w:w="0" w:type="dxa"/>
        <w:tblLook w:val="04A0" w:firstRow="1" w:lastRow="0" w:firstColumn="1" w:lastColumn="0" w:noHBand="0" w:noVBand="1"/>
        <w:tblDescription w:val="PRIPRAVKI ZA ZATIRANJE CVETNE MONILIJE"/>
      </w:tblPr>
      <w:tblGrid>
        <w:gridCol w:w="2263"/>
        <w:gridCol w:w="6753"/>
      </w:tblGrid>
      <w:tr w:rsidR="00222651" w:rsidRPr="0017093E" w14:paraId="6E425BAC" w14:textId="77777777" w:rsidTr="00A01222">
        <w:trPr>
          <w:trHeight w:val="340"/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5F16B480" w14:textId="77777777" w:rsidR="00222651" w:rsidRPr="0017093E" w:rsidRDefault="00222651" w:rsidP="00C205B1">
            <w:pPr>
              <w:pStyle w:val="OBVESTILOTabelaBesedilo"/>
              <w:rPr>
                <w:b/>
                <w:bCs w:val="0"/>
                <w:noProof/>
                <w:lang w:val="en-GB"/>
              </w:rPr>
            </w:pPr>
            <w:r w:rsidRPr="0017093E">
              <w:rPr>
                <w:b/>
                <w:bCs w:val="0"/>
                <w:noProof/>
                <w:lang w:val="en-GB"/>
              </w:rPr>
              <w:t>Pripravek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51769CC" w14:textId="77777777" w:rsidR="00222651" w:rsidRPr="0017093E" w:rsidRDefault="00222651" w:rsidP="00C205B1">
            <w:pPr>
              <w:pStyle w:val="OBVESTILOTabelaBesedilo"/>
              <w:rPr>
                <w:b/>
                <w:bCs w:val="0"/>
                <w:noProof/>
                <w:lang w:val="en-GB"/>
              </w:rPr>
            </w:pPr>
            <w:r w:rsidRPr="0017093E">
              <w:rPr>
                <w:b/>
                <w:bCs w:val="0"/>
                <w:noProof/>
                <w:lang w:val="en-GB"/>
              </w:rPr>
              <w:t>Odmerek (koncentracija)</w:t>
            </w:r>
          </w:p>
        </w:tc>
      </w:tr>
      <w:tr w:rsidR="00222651" w:rsidRPr="00B208EB" w14:paraId="3211080E" w14:textId="77777777" w:rsidTr="00A01222">
        <w:trPr>
          <w:trHeight w:val="34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C7E7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lang w:val="en-GB"/>
              </w:rPr>
              <w:t>Luna experience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AA7B" w14:textId="77777777" w:rsidR="00222651" w:rsidRPr="00B208EB" w:rsidRDefault="00222651" w:rsidP="00C205B1">
            <w:pPr>
              <w:pStyle w:val="OBVESTILOTabelaBesedilo"/>
            </w:pPr>
            <w:r w:rsidRPr="00B208EB">
              <w:t>0,2 L na 1 m višine krošnje/ha, najvišji dovoljen odmerek 0,6 L/ha</w:t>
            </w:r>
          </w:p>
        </w:tc>
      </w:tr>
      <w:tr w:rsidR="00222651" w:rsidRPr="00B208EB" w14:paraId="66C7C5F5" w14:textId="77777777" w:rsidTr="00A01222">
        <w:trPr>
          <w:trHeight w:val="340"/>
        </w:trPr>
        <w:tc>
          <w:tcPr>
            <w:tcW w:w="2263" w:type="dxa"/>
          </w:tcPr>
          <w:p w14:paraId="526EC39F" w14:textId="77777777" w:rsidR="00222651" w:rsidRPr="00B208EB" w:rsidRDefault="00222651" w:rsidP="00C205B1">
            <w:pPr>
              <w:pStyle w:val="OBVESTILOTabelaBesedilo"/>
              <w:rPr>
                <w:highlight w:val="yellow"/>
                <w:lang w:val="en-GB"/>
              </w:rPr>
            </w:pPr>
            <w:proofErr w:type="spellStart"/>
            <w:r w:rsidRPr="00B208EB">
              <w:rPr>
                <w:lang w:bidi="bn-BD"/>
              </w:rPr>
              <w:t>Revyona</w:t>
            </w:r>
            <w:proofErr w:type="spellEnd"/>
          </w:p>
        </w:tc>
        <w:tc>
          <w:tcPr>
            <w:tcW w:w="6753" w:type="dxa"/>
          </w:tcPr>
          <w:p w14:paraId="7E538FFD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rFonts w:eastAsia="Times New Roman"/>
                <w:color w:val="000000"/>
                <w:lang w:eastAsia="sl-SI"/>
              </w:rPr>
              <w:t>1,8 L/ha</w:t>
            </w:r>
          </w:p>
        </w:tc>
      </w:tr>
      <w:tr w:rsidR="00222651" w:rsidRPr="00B208EB" w14:paraId="792A3A4A" w14:textId="77777777" w:rsidTr="00A01222">
        <w:trPr>
          <w:trHeight w:val="340"/>
        </w:trPr>
        <w:tc>
          <w:tcPr>
            <w:tcW w:w="2263" w:type="dxa"/>
          </w:tcPr>
          <w:p w14:paraId="19023B52" w14:textId="77777777" w:rsidR="00222651" w:rsidRPr="00B208EB" w:rsidRDefault="00222651" w:rsidP="00C205B1">
            <w:pPr>
              <w:pStyle w:val="OBVESTILOTabelaBesedilo"/>
              <w:rPr>
                <w:highlight w:val="yellow"/>
                <w:lang w:val="en-GB"/>
              </w:rPr>
            </w:pPr>
            <w:proofErr w:type="spellStart"/>
            <w:r w:rsidRPr="00B208EB">
              <w:rPr>
                <w:lang w:bidi="bn-BD"/>
              </w:rPr>
              <w:t>Signum</w:t>
            </w:r>
            <w:proofErr w:type="spellEnd"/>
          </w:p>
        </w:tc>
        <w:tc>
          <w:tcPr>
            <w:tcW w:w="6753" w:type="dxa"/>
          </w:tcPr>
          <w:p w14:paraId="05AA812C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rFonts w:eastAsia="Times New Roman"/>
                <w:color w:val="000000"/>
                <w:lang w:eastAsia="sl-SI"/>
              </w:rPr>
              <w:t>0,25 kg na 1 m višine krošnje/ha, najvišji dovoljen odmerek 0,75 kg/ha</w:t>
            </w:r>
          </w:p>
        </w:tc>
      </w:tr>
      <w:tr w:rsidR="00222651" w:rsidRPr="00B208EB" w14:paraId="15D0C62B" w14:textId="77777777" w:rsidTr="00A01222">
        <w:trPr>
          <w:trHeight w:val="340"/>
        </w:trPr>
        <w:tc>
          <w:tcPr>
            <w:tcW w:w="2263" w:type="dxa"/>
          </w:tcPr>
          <w:p w14:paraId="640B29C2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proofErr w:type="spellStart"/>
            <w:r w:rsidRPr="00B208EB">
              <w:rPr>
                <w:lang w:bidi="bn-BD"/>
              </w:rPr>
              <w:t>Zenby</w:t>
            </w:r>
            <w:proofErr w:type="spellEnd"/>
          </w:p>
        </w:tc>
        <w:tc>
          <w:tcPr>
            <w:tcW w:w="6753" w:type="dxa"/>
          </w:tcPr>
          <w:p w14:paraId="1B4DE181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noProof/>
              </w:rPr>
              <w:t>0,9 L/ha</w:t>
            </w:r>
          </w:p>
        </w:tc>
      </w:tr>
      <w:tr w:rsidR="001B58FA" w:rsidRPr="00B208EB" w14:paraId="55A75F40" w14:textId="77777777" w:rsidTr="00A01222">
        <w:trPr>
          <w:trHeight w:val="340"/>
        </w:trPr>
        <w:tc>
          <w:tcPr>
            <w:tcW w:w="2263" w:type="dxa"/>
          </w:tcPr>
          <w:p w14:paraId="074700C3" w14:textId="6690850B" w:rsidR="001B58FA" w:rsidRPr="00B208EB" w:rsidRDefault="001B58FA" w:rsidP="00C205B1">
            <w:pPr>
              <w:pStyle w:val="OBVESTILOTabelaBesedilo"/>
              <w:rPr>
                <w:lang w:bidi="bn-BD"/>
              </w:rPr>
            </w:pPr>
            <w:proofErr w:type="spellStart"/>
            <w:r>
              <w:rPr>
                <w:lang w:bidi="bn-BD"/>
              </w:rPr>
              <w:t>Duaxo</w:t>
            </w:r>
            <w:proofErr w:type="spellEnd"/>
            <w:r>
              <w:rPr>
                <w:lang w:bidi="bn-BD"/>
              </w:rPr>
              <w:t xml:space="preserve"> koncentrat</w:t>
            </w:r>
          </w:p>
        </w:tc>
        <w:tc>
          <w:tcPr>
            <w:tcW w:w="6753" w:type="dxa"/>
          </w:tcPr>
          <w:p w14:paraId="49F4F6A8" w14:textId="2972C5D1" w:rsidR="001B58FA" w:rsidRPr="00B208EB" w:rsidRDefault="00085227" w:rsidP="00C205B1">
            <w:pPr>
              <w:pStyle w:val="OBVESTILOTabelaBesedilo"/>
              <w:rPr>
                <w:noProof/>
              </w:rPr>
            </w:pPr>
            <w:r w:rsidRPr="00085227">
              <w:rPr>
                <w:noProof/>
              </w:rPr>
              <w:t xml:space="preserve">1,1 </w:t>
            </w:r>
            <w:r>
              <w:rPr>
                <w:noProof/>
              </w:rPr>
              <w:t>L</w:t>
            </w:r>
            <w:r w:rsidRPr="00085227">
              <w:rPr>
                <w:noProof/>
              </w:rPr>
              <w:t xml:space="preserve"> na </w:t>
            </w:r>
            <w:r>
              <w:rPr>
                <w:noProof/>
              </w:rPr>
              <w:t>1 m višine krošnje</w:t>
            </w:r>
            <w:r w:rsidRPr="00085227">
              <w:rPr>
                <w:noProof/>
              </w:rPr>
              <w:t>/ha</w:t>
            </w:r>
            <w:r>
              <w:rPr>
                <w:noProof/>
              </w:rPr>
              <w:t>, n</w:t>
            </w:r>
            <w:r w:rsidRPr="00085227">
              <w:rPr>
                <w:noProof/>
              </w:rPr>
              <w:t xml:space="preserve">ajvišji dovoljeni 3,3 </w:t>
            </w:r>
            <w:r>
              <w:rPr>
                <w:noProof/>
              </w:rPr>
              <w:t>L</w:t>
            </w:r>
            <w:r w:rsidRPr="00085227">
              <w:rPr>
                <w:noProof/>
              </w:rPr>
              <w:t>/ha.</w:t>
            </w:r>
          </w:p>
        </w:tc>
      </w:tr>
      <w:tr w:rsidR="00222651" w:rsidRPr="00B208EB" w14:paraId="3C698088" w14:textId="77777777" w:rsidTr="00A01222">
        <w:trPr>
          <w:trHeight w:val="34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0ADC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proofErr w:type="spellStart"/>
            <w:r w:rsidRPr="00B208EB">
              <w:rPr>
                <w:lang w:val="en-GB"/>
              </w:rPr>
              <w:t>Amylo</w:t>
            </w:r>
            <w:proofErr w:type="spellEnd"/>
            <w:r w:rsidRPr="00B208EB">
              <w:rPr>
                <w:lang w:val="en-GB"/>
              </w:rPr>
              <w:t xml:space="preserve"> –X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45FB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lang w:val="en-GB"/>
              </w:rPr>
              <w:t>1,5 – 2,5 kg/ha</w:t>
            </w:r>
          </w:p>
        </w:tc>
      </w:tr>
    </w:tbl>
    <w:p w14:paraId="6522A4B2" w14:textId="09C8D5D5" w:rsidR="00222651" w:rsidRPr="00B208EB" w:rsidRDefault="00222651" w:rsidP="00C205B1">
      <w:pPr>
        <w:pStyle w:val="NoSpacing"/>
        <w:rPr>
          <w:lang w:bidi="bn-BD"/>
        </w:rPr>
      </w:pPr>
      <w:r w:rsidRPr="00B208EB">
        <w:t>Priprav</w:t>
      </w:r>
      <w:r w:rsidR="00907B50">
        <w:t>ek</w:t>
      </w:r>
      <w:r w:rsidRPr="00B208EB">
        <w:t xml:space="preserve"> na osnovi mikroorganizmov </w:t>
      </w:r>
      <w:proofErr w:type="spellStart"/>
      <w:r w:rsidRPr="00B208EB">
        <w:rPr>
          <w:lang w:bidi="bn-BD"/>
        </w:rPr>
        <w:t>Amylo</w:t>
      </w:r>
      <w:proofErr w:type="spellEnd"/>
      <w:r w:rsidRPr="00B208EB">
        <w:rPr>
          <w:lang w:bidi="bn-BD"/>
        </w:rPr>
        <w:t>-X  ima dovoljenj</w:t>
      </w:r>
      <w:r w:rsidR="00907B50">
        <w:rPr>
          <w:lang w:bidi="bn-BD"/>
        </w:rPr>
        <w:t>e</w:t>
      </w:r>
      <w:r w:rsidRPr="00B208EB">
        <w:rPr>
          <w:lang w:bidi="bn-BD"/>
        </w:rPr>
        <w:t xml:space="preserve"> za uporabo tudi v ekološki pridelavi. </w:t>
      </w:r>
    </w:p>
    <w:p w14:paraId="7D1527E9" w14:textId="77777777" w:rsidR="00222651" w:rsidRPr="00B208EB" w:rsidRDefault="00222651" w:rsidP="00C205B1">
      <w:pPr>
        <w:rPr>
          <w:lang w:bidi="bn-BD"/>
        </w:rPr>
      </w:pPr>
      <w:r w:rsidRPr="00B208EB">
        <w:rPr>
          <w:lang w:bidi="bn-BD"/>
        </w:rPr>
        <w:t xml:space="preserve">Samo za češnje so proti cvetni </w:t>
      </w:r>
      <w:proofErr w:type="spellStart"/>
      <w:r w:rsidRPr="00B208EB">
        <w:rPr>
          <w:lang w:bidi="bn-BD"/>
        </w:rPr>
        <w:t>moniliji</w:t>
      </w:r>
      <w:proofErr w:type="spellEnd"/>
      <w:r w:rsidRPr="00B208EB">
        <w:rPr>
          <w:lang w:bidi="bn-BD"/>
        </w:rPr>
        <w:t xml:space="preserve"> registrirani še pripravki, ki so navedeni v preglednici. </w:t>
      </w:r>
    </w:p>
    <w:tbl>
      <w:tblPr>
        <w:tblStyle w:val="Tabelamrea1"/>
        <w:tblW w:w="0" w:type="auto"/>
        <w:tblInd w:w="0" w:type="dxa"/>
        <w:tblLook w:val="04A0" w:firstRow="1" w:lastRow="0" w:firstColumn="1" w:lastColumn="0" w:noHBand="0" w:noVBand="1"/>
        <w:tblDescription w:val="PRIPRAVKI ZA ZATIRANJE CVETNE MONILIJE"/>
      </w:tblPr>
      <w:tblGrid>
        <w:gridCol w:w="2263"/>
        <w:gridCol w:w="6753"/>
      </w:tblGrid>
      <w:tr w:rsidR="00222651" w:rsidRPr="0017093E" w14:paraId="76FD7C48" w14:textId="77777777" w:rsidTr="00A01222">
        <w:trPr>
          <w:trHeight w:val="340"/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2FA92163" w14:textId="77777777" w:rsidR="00222651" w:rsidRPr="0017093E" w:rsidRDefault="00222651" w:rsidP="00C205B1">
            <w:pPr>
              <w:pStyle w:val="OBVESTILOTabelaBesedilo"/>
              <w:rPr>
                <w:b/>
                <w:bCs w:val="0"/>
                <w:noProof/>
                <w:lang w:val="en-GB"/>
              </w:rPr>
            </w:pPr>
            <w:r w:rsidRPr="0017093E">
              <w:rPr>
                <w:b/>
                <w:bCs w:val="0"/>
                <w:noProof/>
                <w:lang w:val="en-GB"/>
              </w:rPr>
              <w:t>Pripravek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672A3AB" w14:textId="77777777" w:rsidR="00222651" w:rsidRPr="0017093E" w:rsidRDefault="00222651" w:rsidP="00C205B1">
            <w:pPr>
              <w:pStyle w:val="OBVESTILOTabelaBesedilo"/>
              <w:rPr>
                <w:b/>
                <w:bCs w:val="0"/>
                <w:noProof/>
                <w:lang w:val="en-GB"/>
              </w:rPr>
            </w:pPr>
            <w:r w:rsidRPr="0017093E">
              <w:rPr>
                <w:b/>
                <w:bCs w:val="0"/>
                <w:noProof/>
                <w:lang w:val="en-GB"/>
              </w:rPr>
              <w:t>Odmerek (koncentracija)</w:t>
            </w:r>
          </w:p>
        </w:tc>
      </w:tr>
      <w:tr w:rsidR="00222651" w:rsidRPr="00B208EB" w14:paraId="2F9681CF" w14:textId="77777777" w:rsidTr="00A01222">
        <w:trPr>
          <w:trHeight w:val="340"/>
        </w:trPr>
        <w:tc>
          <w:tcPr>
            <w:tcW w:w="2263" w:type="dxa"/>
          </w:tcPr>
          <w:p w14:paraId="7595D9F4" w14:textId="77777777" w:rsidR="00222651" w:rsidRPr="00B208EB" w:rsidRDefault="00222651" w:rsidP="00C205B1">
            <w:pPr>
              <w:pStyle w:val="OBVESTILOTabelaBesedilo"/>
              <w:rPr>
                <w:highlight w:val="yellow"/>
                <w:lang w:val="en-GB"/>
              </w:rPr>
            </w:pPr>
            <w:proofErr w:type="spellStart"/>
            <w:r w:rsidRPr="00B208EB">
              <w:rPr>
                <w:lang w:bidi="bn-BD"/>
              </w:rPr>
              <w:t>Prolectus</w:t>
            </w:r>
            <w:proofErr w:type="spellEnd"/>
            <w:r w:rsidRPr="00B208EB">
              <w:rPr>
                <w:lang w:bidi="bn-BD"/>
              </w:rPr>
              <w:t xml:space="preserve"> </w:t>
            </w:r>
          </w:p>
        </w:tc>
        <w:tc>
          <w:tcPr>
            <w:tcW w:w="6753" w:type="dxa"/>
            <w:shd w:val="clear" w:color="auto" w:fill="auto"/>
            <w:vAlign w:val="center"/>
          </w:tcPr>
          <w:p w14:paraId="10D752F7" w14:textId="77777777" w:rsidR="00222651" w:rsidRPr="00B208EB" w:rsidRDefault="00222651" w:rsidP="00C205B1">
            <w:pPr>
              <w:pStyle w:val="OBVESTILOTabelaBesedilo"/>
              <w:rPr>
                <w:rFonts w:eastAsia="Times New Roman"/>
                <w:color w:val="000000"/>
                <w:lang w:val="en-GB" w:eastAsia="sl-SI"/>
              </w:rPr>
            </w:pPr>
            <w:r w:rsidRPr="00B208EB">
              <w:rPr>
                <w:rFonts w:eastAsia="Times New Roman"/>
                <w:color w:val="000000"/>
                <w:lang w:eastAsia="sl-SI"/>
              </w:rPr>
              <w:t>330 g na 1 m višine krošnje/ha, najvišji dovoljen odmerek 1 kg/ha</w:t>
            </w:r>
          </w:p>
        </w:tc>
      </w:tr>
      <w:tr w:rsidR="00222651" w:rsidRPr="00B208EB" w14:paraId="6E20AB41" w14:textId="77777777" w:rsidTr="00A01222">
        <w:trPr>
          <w:trHeight w:val="340"/>
        </w:trPr>
        <w:tc>
          <w:tcPr>
            <w:tcW w:w="2263" w:type="dxa"/>
          </w:tcPr>
          <w:p w14:paraId="3BFE9EE4" w14:textId="77777777" w:rsidR="00222651" w:rsidRPr="00B208EB" w:rsidRDefault="00222651" w:rsidP="00C205B1">
            <w:pPr>
              <w:pStyle w:val="OBVESTILOTabelaBesedilo"/>
              <w:rPr>
                <w:highlight w:val="yellow"/>
                <w:lang w:val="en-GB"/>
              </w:rPr>
            </w:pPr>
            <w:proofErr w:type="spellStart"/>
            <w:r w:rsidRPr="00B208EB">
              <w:rPr>
                <w:lang w:bidi="bn-BD"/>
              </w:rPr>
              <w:t>Switch</w:t>
            </w:r>
            <w:proofErr w:type="spellEnd"/>
            <w:r w:rsidRPr="00B208EB">
              <w:rPr>
                <w:lang w:bidi="bn-BD"/>
              </w:rPr>
              <w:t xml:space="preserve"> 62,6 WG</w:t>
            </w:r>
          </w:p>
        </w:tc>
        <w:tc>
          <w:tcPr>
            <w:tcW w:w="6753" w:type="dxa"/>
          </w:tcPr>
          <w:p w14:paraId="32226F9D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rFonts w:eastAsia="Times New Roman"/>
                <w:color w:val="000000"/>
                <w:lang w:eastAsia="sl-SI"/>
              </w:rPr>
              <w:t>0,08%, najvišji dovoljen odmerek 1 kg/ha</w:t>
            </w:r>
          </w:p>
        </w:tc>
      </w:tr>
      <w:tr w:rsidR="00222651" w:rsidRPr="00B208EB" w14:paraId="4FB2979A" w14:textId="77777777" w:rsidTr="00A01222">
        <w:trPr>
          <w:trHeight w:val="340"/>
        </w:trPr>
        <w:tc>
          <w:tcPr>
            <w:tcW w:w="2263" w:type="dxa"/>
          </w:tcPr>
          <w:p w14:paraId="7656D8EB" w14:textId="77777777" w:rsidR="00222651" w:rsidRPr="00B208EB" w:rsidRDefault="00222651" w:rsidP="00C205B1">
            <w:pPr>
              <w:pStyle w:val="OBVESTILOTabelaBesedilo"/>
              <w:rPr>
                <w:lang w:val="en-GB" w:bidi="bn-BD"/>
              </w:rPr>
            </w:pPr>
            <w:proofErr w:type="spellStart"/>
            <w:r w:rsidRPr="00B208EB">
              <w:rPr>
                <w:lang w:val="en-GB" w:bidi="bn-BD"/>
              </w:rPr>
              <w:t>Teldor</w:t>
            </w:r>
            <w:proofErr w:type="spellEnd"/>
            <w:r w:rsidRPr="00B208EB">
              <w:rPr>
                <w:lang w:val="en-GB" w:bidi="bn-BD"/>
              </w:rPr>
              <w:t xml:space="preserve"> SC 500</w:t>
            </w:r>
          </w:p>
        </w:tc>
        <w:tc>
          <w:tcPr>
            <w:tcW w:w="6753" w:type="dxa"/>
          </w:tcPr>
          <w:p w14:paraId="7CCC9665" w14:textId="77777777" w:rsidR="00222651" w:rsidRPr="00B208EB" w:rsidRDefault="00222651" w:rsidP="00C205B1">
            <w:pPr>
              <w:pStyle w:val="OBVESTILOTabelaBesedilo"/>
              <w:rPr>
                <w:rFonts w:eastAsia="Times New Roman"/>
                <w:color w:val="000000"/>
                <w:lang w:val="en-GB" w:eastAsia="sl-SI"/>
              </w:rPr>
            </w:pPr>
            <w:r w:rsidRPr="00B208EB">
              <w:rPr>
                <w:rFonts w:eastAsia="Times New Roman"/>
                <w:color w:val="000000"/>
                <w:lang w:val="en-GB" w:eastAsia="sl-SI"/>
              </w:rPr>
              <w:t xml:space="preserve">0,5L/ha </w:t>
            </w:r>
            <w:r w:rsidRPr="00B208EB">
              <w:rPr>
                <w:rFonts w:eastAsia="Times New Roman"/>
                <w:color w:val="000000"/>
                <w:lang w:eastAsia="sl-SI"/>
              </w:rPr>
              <w:t>na 1 m višine krošnje/ha, najvišji dovoljen odmerek 1,5 L/ha</w:t>
            </w:r>
          </w:p>
        </w:tc>
      </w:tr>
      <w:tr w:rsidR="00222651" w:rsidRPr="00B208EB" w14:paraId="206BD8D3" w14:textId="77777777" w:rsidTr="00A01222">
        <w:trPr>
          <w:trHeight w:val="34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D2FA" w14:textId="77777777" w:rsidR="00222651" w:rsidRPr="00B208EB" w:rsidRDefault="00222651" w:rsidP="00C205B1">
            <w:pPr>
              <w:pStyle w:val="OBVESTILOTabelaBesedilo"/>
              <w:rPr>
                <w:lang w:val="en-GB" w:bidi="bn-BD"/>
              </w:rPr>
            </w:pPr>
            <w:proofErr w:type="spellStart"/>
            <w:r w:rsidRPr="00B208EB">
              <w:rPr>
                <w:lang w:val="en-GB"/>
              </w:rPr>
              <w:t>Libreto</w:t>
            </w:r>
            <w:proofErr w:type="spellEnd"/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871A" w14:textId="426D5798" w:rsidR="00222651" w:rsidRPr="00B208EB" w:rsidRDefault="00222651" w:rsidP="00C205B1">
            <w:pPr>
              <w:pStyle w:val="OBVESTILOTabelaBesedilo"/>
              <w:rPr>
                <w:rFonts w:eastAsia="Times New Roman"/>
                <w:color w:val="000000"/>
                <w:lang w:val="en-GB" w:eastAsia="sl-SI"/>
              </w:rPr>
            </w:pPr>
            <w:r w:rsidRPr="00B208EB">
              <w:rPr>
                <w:lang w:val="en-GB"/>
              </w:rPr>
              <w:t xml:space="preserve">0,5 L/ha </w:t>
            </w:r>
            <w:proofErr w:type="spellStart"/>
            <w:r w:rsidRPr="00B208EB">
              <w:rPr>
                <w:lang w:val="en-GB"/>
              </w:rPr>
              <w:t>na</w:t>
            </w:r>
            <w:proofErr w:type="spellEnd"/>
            <w:r w:rsidRPr="00B208EB">
              <w:rPr>
                <w:lang w:val="en-GB"/>
              </w:rPr>
              <w:t xml:space="preserve"> 1 m </w:t>
            </w:r>
            <w:proofErr w:type="spellStart"/>
            <w:r w:rsidRPr="00B208EB">
              <w:rPr>
                <w:lang w:val="en-GB"/>
              </w:rPr>
              <w:t>višine</w:t>
            </w:r>
            <w:proofErr w:type="spellEnd"/>
            <w:r w:rsidRPr="00B208EB">
              <w:rPr>
                <w:lang w:val="en-GB"/>
              </w:rPr>
              <w:t xml:space="preserve">, </w:t>
            </w:r>
            <w:proofErr w:type="spellStart"/>
            <w:r w:rsidRPr="00B208EB">
              <w:rPr>
                <w:lang w:val="en-GB"/>
              </w:rPr>
              <w:t>najvišji</w:t>
            </w:r>
            <w:proofErr w:type="spellEnd"/>
            <w:r w:rsidRPr="00B208EB">
              <w:rPr>
                <w:lang w:val="en-GB"/>
              </w:rPr>
              <w:t xml:space="preserve"> </w:t>
            </w:r>
            <w:proofErr w:type="spellStart"/>
            <w:r w:rsidRPr="00B208EB">
              <w:rPr>
                <w:lang w:val="en-GB"/>
              </w:rPr>
              <w:t>dovoljen</w:t>
            </w:r>
            <w:proofErr w:type="spellEnd"/>
            <w:r w:rsidRPr="00B208EB">
              <w:rPr>
                <w:lang w:val="en-GB"/>
              </w:rPr>
              <w:t xml:space="preserve"> </w:t>
            </w:r>
            <w:proofErr w:type="spellStart"/>
            <w:r w:rsidRPr="00B208EB">
              <w:rPr>
                <w:lang w:val="en-GB"/>
              </w:rPr>
              <w:t>odmerek</w:t>
            </w:r>
            <w:proofErr w:type="spellEnd"/>
            <w:r w:rsidRPr="00B208EB">
              <w:rPr>
                <w:lang w:val="en-GB"/>
              </w:rPr>
              <w:t xml:space="preserve"> 1,5 L/ha</w:t>
            </w:r>
          </w:p>
        </w:tc>
      </w:tr>
      <w:tr w:rsidR="00222651" w:rsidRPr="00B208EB" w14:paraId="5450FE5D" w14:textId="77777777" w:rsidTr="00A01222">
        <w:trPr>
          <w:trHeight w:val="340"/>
        </w:trPr>
        <w:tc>
          <w:tcPr>
            <w:tcW w:w="2263" w:type="dxa"/>
          </w:tcPr>
          <w:p w14:paraId="6469CB1A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lang w:bidi="bn-BD"/>
              </w:rPr>
              <w:t>Serenade ASO</w:t>
            </w:r>
          </w:p>
        </w:tc>
        <w:tc>
          <w:tcPr>
            <w:tcW w:w="6753" w:type="dxa"/>
          </w:tcPr>
          <w:p w14:paraId="49A183FB" w14:textId="77777777" w:rsidR="00222651" w:rsidRPr="00B208EB" w:rsidRDefault="00222651" w:rsidP="00C205B1">
            <w:pPr>
              <w:pStyle w:val="OBVESTILOTabelaBesedilo"/>
              <w:rPr>
                <w:lang w:val="en-GB"/>
              </w:rPr>
            </w:pPr>
            <w:r w:rsidRPr="00B208EB">
              <w:rPr>
                <w:rFonts w:eastAsia="Times New Roman"/>
                <w:color w:val="000000"/>
                <w:lang w:eastAsia="sl-SI"/>
              </w:rPr>
              <w:t>8 L/ha</w:t>
            </w:r>
          </w:p>
        </w:tc>
      </w:tr>
    </w:tbl>
    <w:p w14:paraId="4E006AFB" w14:textId="644D220C" w:rsidR="00367904" w:rsidRPr="00367904" w:rsidRDefault="00222651" w:rsidP="0017093E">
      <w:pPr>
        <w:pStyle w:val="NoSpacing"/>
        <w:rPr>
          <w:lang w:bidi="bn-BD"/>
        </w:rPr>
      </w:pPr>
      <w:r w:rsidRPr="00B208EB">
        <w:t>Pripravek na osnovi mikroorganizmov</w:t>
      </w:r>
      <w:r w:rsidRPr="00B208EB">
        <w:rPr>
          <w:lang w:bidi="bn-BD"/>
        </w:rPr>
        <w:t xml:space="preserve"> Serenade ASO ima dovoljenje za uporabo tudi v ekološki pridelavi. </w:t>
      </w:r>
    </w:p>
    <w:sectPr w:rsidR="00367904" w:rsidRPr="00367904" w:rsidSect="009A20F6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604B7" w14:textId="77777777" w:rsidR="009A20F6" w:rsidRDefault="009A20F6" w:rsidP="006A44C7">
      <w:pPr>
        <w:spacing w:before="0" w:after="0"/>
      </w:pPr>
      <w:r>
        <w:separator/>
      </w:r>
    </w:p>
  </w:endnote>
  <w:endnote w:type="continuationSeparator" w:id="0">
    <w:p w14:paraId="2B42C323" w14:textId="77777777" w:rsidR="009A20F6" w:rsidRDefault="009A20F6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07B55" w14:textId="459966ED" w:rsidR="00887232" w:rsidRPr="00484EC1" w:rsidRDefault="00887232" w:rsidP="00484EC1">
    <w:pPr>
      <w:pStyle w:val="Footer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367904">
      <w:t>7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647C68" w14:textId="77777777" w:rsidR="009A20F6" w:rsidRDefault="009A20F6" w:rsidP="006A44C7">
      <w:pPr>
        <w:spacing w:before="0" w:after="0"/>
      </w:pPr>
      <w:r>
        <w:separator/>
      </w:r>
    </w:p>
  </w:footnote>
  <w:footnote w:type="continuationSeparator" w:id="0">
    <w:p w14:paraId="718C3B9A" w14:textId="77777777" w:rsidR="009A20F6" w:rsidRDefault="009A20F6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F485F" w14:textId="77777777"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0BE"/>
    <w:rsid w:val="000112D0"/>
    <w:rsid w:val="000137EE"/>
    <w:rsid w:val="00014FD2"/>
    <w:rsid w:val="0002187E"/>
    <w:rsid w:val="000247CC"/>
    <w:rsid w:val="00026981"/>
    <w:rsid w:val="00033C77"/>
    <w:rsid w:val="00055054"/>
    <w:rsid w:val="00073FAE"/>
    <w:rsid w:val="00077343"/>
    <w:rsid w:val="00080137"/>
    <w:rsid w:val="00081E09"/>
    <w:rsid w:val="00083E96"/>
    <w:rsid w:val="00085227"/>
    <w:rsid w:val="0009707B"/>
    <w:rsid w:val="000C333F"/>
    <w:rsid w:val="000D0722"/>
    <w:rsid w:val="000D511A"/>
    <w:rsid w:val="000E1419"/>
    <w:rsid w:val="000E3365"/>
    <w:rsid w:val="001026D0"/>
    <w:rsid w:val="00102F7C"/>
    <w:rsid w:val="00131645"/>
    <w:rsid w:val="00131E83"/>
    <w:rsid w:val="0014118C"/>
    <w:rsid w:val="00142DB9"/>
    <w:rsid w:val="00162FB0"/>
    <w:rsid w:val="00164D5C"/>
    <w:rsid w:val="0017093E"/>
    <w:rsid w:val="00180213"/>
    <w:rsid w:val="00192E67"/>
    <w:rsid w:val="00197C2A"/>
    <w:rsid w:val="001A182F"/>
    <w:rsid w:val="001A3163"/>
    <w:rsid w:val="001B17B0"/>
    <w:rsid w:val="001B50AE"/>
    <w:rsid w:val="001B58FA"/>
    <w:rsid w:val="001B6FD8"/>
    <w:rsid w:val="001C0167"/>
    <w:rsid w:val="001E079F"/>
    <w:rsid w:val="0021654A"/>
    <w:rsid w:val="00222651"/>
    <w:rsid w:val="002249FE"/>
    <w:rsid w:val="002301D7"/>
    <w:rsid w:val="002352EA"/>
    <w:rsid w:val="00237977"/>
    <w:rsid w:val="00243B0A"/>
    <w:rsid w:val="002535F8"/>
    <w:rsid w:val="00285E57"/>
    <w:rsid w:val="002952C2"/>
    <w:rsid w:val="0029651D"/>
    <w:rsid w:val="002A7E48"/>
    <w:rsid w:val="002B1BF8"/>
    <w:rsid w:val="002B53E9"/>
    <w:rsid w:val="002C195E"/>
    <w:rsid w:val="002C70A2"/>
    <w:rsid w:val="002E2E30"/>
    <w:rsid w:val="002E3A39"/>
    <w:rsid w:val="002F2470"/>
    <w:rsid w:val="003268B0"/>
    <w:rsid w:val="003368EA"/>
    <w:rsid w:val="003400D8"/>
    <w:rsid w:val="00342F4F"/>
    <w:rsid w:val="003450CC"/>
    <w:rsid w:val="00346378"/>
    <w:rsid w:val="00347392"/>
    <w:rsid w:val="00353A6F"/>
    <w:rsid w:val="00367904"/>
    <w:rsid w:val="003D1CFD"/>
    <w:rsid w:val="003D26B6"/>
    <w:rsid w:val="003E1635"/>
    <w:rsid w:val="003E7378"/>
    <w:rsid w:val="003F1717"/>
    <w:rsid w:val="003F3413"/>
    <w:rsid w:val="0041413B"/>
    <w:rsid w:val="004346C6"/>
    <w:rsid w:val="004355FE"/>
    <w:rsid w:val="0044627A"/>
    <w:rsid w:val="00454DEF"/>
    <w:rsid w:val="00461A11"/>
    <w:rsid w:val="00461F0A"/>
    <w:rsid w:val="00464BA4"/>
    <w:rsid w:val="00470463"/>
    <w:rsid w:val="00483893"/>
    <w:rsid w:val="00484EC1"/>
    <w:rsid w:val="004851EB"/>
    <w:rsid w:val="00494A4B"/>
    <w:rsid w:val="004B59D8"/>
    <w:rsid w:val="004C2BDA"/>
    <w:rsid w:val="004D51F6"/>
    <w:rsid w:val="004E3B0D"/>
    <w:rsid w:val="004E44A8"/>
    <w:rsid w:val="004F4B8E"/>
    <w:rsid w:val="0050334F"/>
    <w:rsid w:val="00526B45"/>
    <w:rsid w:val="00532E38"/>
    <w:rsid w:val="0054739D"/>
    <w:rsid w:val="00567597"/>
    <w:rsid w:val="00575920"/>
    <w:rsid w:val="005871EC"/>
    <w:rsid w:val="005A4D03"/>
    <w:rsid w:val="005A511A"/>
    <w:rsid w:val="005B45D8"/>
    <w:rsid w:val="005C3957"/>
    <w:rsid w:val="005D6AFB"/>
    <w:rsid w:val="005E3DC9"/>
    <w:rsid w:val="00626A8E"/>
    <w:rsid w:val="00631C75"/>
    <w:rsid w:val="006448FB"/>
    <w:rsid w:val="0065138B"/>
    <w:rsid w:val="00654CA7"/>
    <w:rsid w:val="00655313"/>
    <w:rsid w:val="006A03F5"/>
    <w:rsid w:val="006A44C7"/>
    <w:rsid w:val="006B7237"/>
    <w:rsid w:val="006C2C40"/>
    <w:rsid w:val="006C4BAC"/>
    <w:rsid w:val="006C693A"/>
    <w:rsid w:val="006E019A"/>
    <w:rsid w:val="006E201F"/>
    <w:rsid w:val="006F19D9"/>
    <w:rsid w:val="006F69D2"/>
    <w:rsid w:val="00700698"/>
    <w:rsid w:val="0070094C"/>
    <w:rsid w:val="007009A7"/>
    <w:rsid w:val="007046C4"/>
    <w:rsid w:val="007349B2"/>
    <w:rsid w:val="00743AED"/>
    <w:rsid w:val="00743F78"/>
    <w:rsid w:val="00760A08"/>
    <w:rsid w:val="007638ED"/>
    <w:rsid w:val="007670FB"/>
    <w:rsid w:val="0077388F"/>
    <w:rsid w:val="00775D97"/>
    <w:rsid w:val="0078375C"/>
    <w:rsid w:val="0078571A"/>
    <w:rsid w:val="007D563F"/>
    <w:rsid w:val="007D6505"/>
    <w:rsid w:val="007E4649"/>
    <w:rsid w:val="007E5AA3"/>
    <w:rsid w:val="008016C5"/>
    <w:rsid w:val="0080711F"/>
    <w:rsid w:val="00812C42"/>
    <w:rsid w:val="00813EC2"/>
    <w:rsid w:val="008376CF"/>
    <w:rsid w:val="0084448C"/>
    <w:rsid w:val="008471ED"/>
    <w:rsid w:val="0085190C"/>
    <w:rsid w:val="008521FF"/>
    <w:rsid w:val="00857429"/>
    <w:rsid w:val="00860A9D"/>
    <w:rsid w:val="0086160D"/>
    <w:rsid w:val="00861F2D"/>
    <w:rsid w:val="00871844"/>
    <w:rsid w:val="00871E42"/>
    <w:rsid w:val="008756F2"/>
    <w:rsid w:val="0087594F"/>
    <w:rsid w:val="00883839"/>
    <w:rsid w:val="00887232"/>
    <w:rsid w:val="008A67B8"/>
    <w:rsid w:val="008B00DA"/>
    <w:rsid w:val="008C2BA8"/>
    <w:rsid w:val="008C3C1E"/>
    <w:rsid w:val="008D3426"/>
    <w:rsid w:val="008D34AD"/>
    <w:rsid w:val="008F6C2B"/>
    <w:rsid w:val="0090232F"/>
    <w:rsid w:val="0090487B"/>
    <w:rsid w:val="00907B50"/>
    <w:rsid w:val="0091139C"/>
    <w:rsid w:val="00931729"/>
    <w:rsid w:val="00933DE3"/>
    <w:rsid w:val="00943AF7"/>
    <w:rsid w:val="009475C9"/>
    <w:rsid w:val="00954E9C"/>
    <w:rsid w:val="00967702"/>
    <w:rsid w:val="00967FE0"/>
    <w:rsid w:val="00976EB1"/>
    <w:rsid w:val="00987EB1"/>
    <w:rsid w:val="0099163A"/>
    <w:rsid w:val="009A20F6"/>
    <w:rsid w:val="009A237C"/>
    <w:rsid w:val="009A4554"/>
    <w:rsid w:val="009B5E3B"/>
    <w:rsid w:val="009C057F"/>
    <w:rsid w:val="009D3C1B"/>
    <w:rsid w:val="00A015BC"/>
    <w:rsid w:val="00A01731"/>
    <w:rsid w:val="00A060C3"/>
    <w:rsid w:val="00A07426"/>
    <w:rsid w:val="00A12795"/>
    <w:rsid w:val="00A13389"/>
    <w:rsid w:val="00A519F9"/>
    <w:rsid w:val="00A55F13"/>
    <w:rsid w:val="00A6206C"/>
    <w:rsid w:val="00A62C89"/>
    <w:rsid w:val="00A642E5"/>
    <w:rsid w:val="00A84CDD"/>
    <w:rsid w:val="00A93E3C"/>
    <w:rsid w:val="00AA125E"/>
    <w:rsid w:val="00AA23F3"/>
    <w:rsid w:val="00AA2CB9"/>
    <w:rsid w:val="00AA6025"/>
    <w:rsid w:val="00AA6D8C"/>
    <w:rsid w:val="00AE2E6E"/>
    <w:rsid w:val="00AF0F81"/>
    <w:rsid w:val="00B02B8D"/>
    <w:rsid w:val="00B103F6"/>
    <w:rsid w:val="00B12B21"/>
    <w:rsid w:val="00B12DBF"/>
    <w:rsid w:val="00B243A8"/>
    <w:rsid w:val="00B27459"/>
    <w:rsid w:val="00B344B6"/>
    <w:rsid w:val="00B363C4"/>
    <w:rsid w:val="00B42E98"/>
    <w:rsid w:val="00B60322"/>
    <w:rsid w:val="00B62ABE"/>
    <w:rsid w:val="00B65E0E"/>
    <w:rsid w:val="00B873A5"/>
    <w:rsid w:val="00B95A29"/>
    <w:rsid w:val="00BA1242"/>
    <w:rsid w:val="00BA6AF8"/>
    <w:rsid w:val="00BB64B1"/>
    <w:rsid w:val="00BC17C6"/>
    <w:rsid w:val="00BC218C"/>
    <w:rsid w:val="00BD19D7"/>
    <w:rsid w:val="00BF371B"/>
    <w:rsid w:val="00BF3A9D"/>
    <w:rsid w:val="00BF698D"/>
    <w:rsid w:val="00C14E42"/>
    <w:rsid w:val="00C17FA4"/>
    <w:rsid w:val="00C205B1"/>
    <w:rsid w:val="00C423C4"/>
    <w:rsid w:val="00C45D94"/>
    <w:rsid w:val="00C5180A"/>
    <w:rsid w:val="00C5388D"/>
    <w:rsid w:val="00C64CB8"/>
    <w:rsid w:val="00C8662E"/>
    <w:rsid w:val="00CA3556"/>
    <w:rsid w:val="00CA7CBF"/>
    <w:rsid w:val="00CB716C"/>
    <w:rsid w:val="00CC4B85"/>
    <w:rsid w:val="00CD252C"/>
    <w:rsid w:val="00CD2F28"/>
    <w:rsid w:val="00CF224D"/>
    <w:rsid w:val="00D14170"/>
    <w:rsid w:val="00D2017F"/>
    <w:rsid w:val="00D21D5A"/>
    <w:rsid w:val="00D4079A"/>
    <w:rsid w:val="00D50BDC"/>
    <w:rsid w:val="00D56D8F"/>
    <w:rsid w:val="00D60D45"/>
    <w:rsid w:val="00D62132"/>
    <w:rsid w:val="00D654B6"/>
    <w:rsid w:val="00D67AAE"/>
    <w:rsid w:val="00D713FC"/>
    <w:rsid w:val="00D76EC7"/>
    <w:rsid w:val="00D8275B"/>
    <w:rsid w:val="00D97CB7"/>
    <w:rsid w:val="00DA0E0B"/>
    <w:rsid w:val="00DA356B"/>
    <w:rsid w:val="00DA4F69"/>
    <w:rsid w:val="00DA6FD5"/>
    <w:rsid w:val="00DA7224"/>
    <w:rsid w:val="00DA7979"/>
    <w:rsid w:val="00DB2EC0"/>
    <w:rsid w:val="00DB7BD0"/>
    <w:rsid w:val="00DD0A5C"/>
    <w:rsid w:val="00DD2990"/>
    <w:rsid w:val="00DD31C8"/>
    <w:rsid w:val="00DE1A07"/>
    <w:rsid w:val="00DE4761"/>
    <w:rsid w:val="00DF37D1"/>
    <w:rsid w:val="00DF43DA"/>
    <w:rsid w:val="00DF7267"/>
    <w:rsid w:val="00E028FC"/>
    <w:rsid w:val="00E117F3"/>
    <w:rsid w:val="00E136DF"/>
    <w:rsid w:val="00E21EEF"/>
    <w:rsid w:val="00E24D1A"/>
    <w:rsid w:val="00E2580A"/>
    <w:rsid w:val="00E27FC6"/>
    <w:rsid w:val="00E35777"/>
    <w:rsid w:val="00E4294B"/>
    <w:rsid w:val="00E6514D"/>
    <w:rsid w:val="00E715F6"/>
    <w:rsid w:val="00E748AE"/>
    <w:rsid w:val="00E91458"/>
    <w:rsid w:val="00E92624"/>
    <w:rsid w:val="00EA3544"/>
    <w:rsid w:val="00EB34A3"/>
    <w:rsid w:val="00EB7C85"/>
    <w:rsid w:val="00EC1220"/>
    <w:rsid w:val="00EC5198"/>
    <w:rsid w:val="00EE4462"/>
    <w:rsid w:val="00EF0BD1"/>
    <w:rsid w:val="00F01E9D"/>
    <w:rsid w:val="00F12A3C"/>
    <w:rsid w:val="00F4114D"/>
    <w:rsid w:val="00F4411F"/>
    <w:rsid w:val="00F4671D"/>
    <w:rsid w:val="00F46F70"/>
    <w:rsid w:val="00F54D09"/>
    <w:rsid w:val="00F553FD"/>
    <w:rsid w:val="00F557D5"/>
    <w:rsid w:val="00F559D9"/>
    <w:rsid w:val="00F80C80"/>
    <w:rsid w:val="00F95D88"/>
    <w:rsid w:val="00FA6B45"/>
    <w:rsid w:val="00FA79F5"/>
    <w:rsid w:val="00FB2BD7"/>
    <w:rsid w:val="00FB7897"/>
    <w:rsid w:val="00FC1FA6"/>
    <w:rsid w:val="00FD7B4A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2B53E9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8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DA7224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TableNormal"/>
    <w:next w:val="TableGrid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TableNormal"/>
    <w:next w:val="TableGrid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TableNormal"/>
    <w:next w:val="TableGrid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VESTILOOKVIR">
    <w:name w:val="OBVESTILO OKVIR"/>
    <w:basedOn w:val="Normal"/>
    <w:qFormat/>
    <w:rsid w:val="00B95A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  <w:style w:type="paragraph" w:styleId="NoSpacing">
    <w:name w:val="No Spacing"/>
    <w:uiPriority w:val="1"/>
    <w:qFormat/>
    <w:rsid w:val="00C205B1"/>
    <w:pPr>
      <w:spacing w:after="0" w:line="240" w:lineRule="auto"/>
    </w:pPr>
    <w:rPr>
      <w:rFonts w:ascii="Calibri" w:hAnsi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Jolanda Persolja</cp:lastModifiedBy>
  <cp:revision>199</cp:revision>
  <cp:lastPrinted>2024-03-29T08:36:00Z</cp:lastPrinted>
  <dcterms:created xsi:type="dcterms:W3CDTF">2021-06-07T12:12:00Z</dcterms:created>
  <dcterms:modified xsi:type="dcterms:W3CDTF">2024-03-29T08:37:00Z</dcterms:modified>
</cp:coreProperties>
</file>