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2BED6002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D02E4D">
        <w:t>1</w:t>
      </w:r>
      <w:r w:rsidR="00243DEA">
        <w:t>1</w:t>
      </w:r>
      <w:r w:rsidR="000137EE" w:rsidRPr="00104AC5">
        <w:tab/>
      </w:r>
      <w:r w:rsidR="000137EE" w:rsidRPr="00104AC5">
        <w:tab/>
      </w:r>
      <w:r w:rsidR="00D02E4D">
        <w:t>26</w:t>
      </w:r>
      <w:r w:rsidRPr="00104AC5">
        <w:t xml:space="preserve">. </w:t>
      </w:r>
      <w:r w:rsidR="00D13004">
        <w:t>junij</w:t>
      </w:r>
      <w:r w:rsidR="00736374">
        <w:t xml:space="preserve"> 202</w:t>
      </w:r>
      <w:r w:rsidR="00BC4500">
        <w:t>4</w:t>
      </w:r>
    </w:p>
    <w:p w14:paraId="2E2C0962" w14:textId="76A5D197" w:rsidR="00EF6427" w:rsidRDefault="00A15855" w:rsidP="00550D72">
      <w:pPr>
        <w:pStyle w:val="Naslov2"/>
        <w:rPr>
          <w:lang w:val="sl-SI"/>
        </w:rPr>
      </w:pPr>
      <w:r w:rsidRPr="002E606F">
        <w:rPr>
          <w:bCs/>
        </w:rPr>
        <w:t>SPREMLJANJE ULOVA AMERIŠKEGA ŠKRŽATKA</w:t>
      </w:r>
    </w:p>
    <w:p w14:paraId="7B955510" w14:textId="77777777" w:rsidR="00A845E6" w:rsidRPr="00F77B1B" w:rsidRDefault="00A845E6" w:rsidP="00A845E6">
      <w:pPr>
        <w:rPr>
          <w:lang w:val="sl-SI" w:eastAsia="sl-SI"/>
        </w:rPr>
      </w:pPr>
      <w:r w:rsidRPr="00F77B1B">
        <w:rPr>
          <w:lang w:val="sl-SI" w:eastAsia="sl-SI"/>
        </w:rPr>
        <w:t>Ulov odraslih osebkov ameriškega škržatka spremljamo z rumenimi lepljivimi ploščami (RLP).</w:t>
      </w:r>
    </w:p>
    <w:p w14:paraId="2AED32DC" w14:textId="6CC0C5DB" w:rsidR="00A845E6" w:rsidRPr="00417F73" w:rsidRDefault="00A845E6" w:rsidP="00A845E6">
      <w:pPr>
        <w:rPr>
          <w:lang w:val="sl-SI" w:eastAsia="sl-SI"/>
        </w:rPr>
      </w:pPr>
      <w:r w:rsidRPr="00417F73">
        <w:rPr>
          <w:lang w:val="sl-SI"/>
        </w:rPr>
        <w:t>Na območju vinorodnega pod okoliša Šmarje – Virštanj, Slovenskih Konjic in Spodnje Savinjske doline</w:t>
      </w:r>
      <w:r w:rsidRPr="00417F73">
        <w:rPr>
          <w:rFonts w:cs="Calibri"/>
          <w:lang w:val="sl-SI"/>
        </w:rPr>
        <w:t xml:space="preserve"> </w:t>
      </w:r>
      <w:r w:rsidRPr="00417F73">
        <w:rPr>
          <w:lang w:val="sl-SI" w:eastAsia="sl-SI"/>
        </w:rPr>
        <w:t xml:space="preserve">v vinogradih, kjer spremljamo razvojne stadije ameriškega škržatka, </w:t>
      </w:r>
      <w:r w:rsidR="00417F73" w:rsidRPr="00417F73">
        <w:rPr>
          <w:lang w:val="sl-SI" w:eastAsia="sl-SI"/>
        </w:rPr>
        <w:t xml:space="preserve">še vedno </w:t>
      </w:r>
      <w:r w:rsidRPr="00417F73">
        <w:rPr>
          <w:lang w:val="sl-SI" w:eastAsia="sl-SI"/>
        </w:rPr>
        <w:t xml:space="preserve">prevladujejo </w:t>
      </w:r>
      <w:r w:rsidRPr="00417F73">
        <w:rPr>
          <w:rFonts w:eastAsia="Calibri"/>
          <w:lang w:val="sl-SI"/>
        </w:rPr>
        <w:t xml:space="preserve">ličinke </w:t>
      </w:r>
      <w:r w:rsidR="00417F73" w:rsidRPr="00417F73">
        <w:rPr>
          <w:rFonts w:eastAsia="Calibri"/>
          <w:lang w:val="sl-SI"/>
        </w:rPr>
        <w:t>L</w:t>
      </w:r>
      <w:r w:rsidR="00417F73" w:rsidRPr="00417F73">
        <w:rPr>
          <w:rFonts w:eastAsia="Calibri"/>
          <w:vertAlign w:val="subscript"/>
          <w:lang w:val="sl-SI"/>
        </w:rPr>
        <w:t>1</w:t>
      </w:r>
      <w:r w:rsidR="00417F73" w:rsidRPr="00417F73">
        <w:rPr>
          <w:rFonts w:eastAsia="Calibri"/>
          <w:lang w:val="sl-SI"/>
        </w:rPr>
        <w:t xml:space="preserve"> in </w:t>
      </w:r>
      <w:r w:rsidRPr="00417F73">
        <w:rPr>
          <w:rFonts w:eastAsia="Calibri"/>
          <w:lang w:val="sl-SI"/>
        </w:rPr>
        <w:t>L</w:t>
      </w:r>
      <w:r w:rsidRPr="00417F73">
        <w:rPr>
          <w:rFonts w:eastAsia="Calibri"/>
          <w:vertAlign w:val="subscript"/>
          <w:lang w:val="sl-SI"/>
        </w:rPr>
        <w:t>2</w:t>
      </w:r>
      <w:r w:rsidRPr="00417F73">
        <w:rPr>
          <w:rFonts w:eastAsia="Calibri"/>
          <w:lang w:val="sl-SI"/>
        </w:rPr>
        <w:t xml:space="preserve"> razvojnega stadija</w:t>
      </w:r>
      <w:r w:rsidR="00417F73" w:rsidRPr="00417F73">
        <w:rPr>
          <w:rFonts w:eastAsia="Calibri"/>
          <w:lang w:val="sl-SI"/>
        </w:rPr>
        <w:t>,</w:t>
      </w:r>
      <w:r w:rsidRPr="00417F73">
        <w:rPr>
          <w:rFonts w:eastAsia="Calibri"/>
          <w:lang w:val="sl-SI"/>
        </w:rPr>
        <w:t xml:space="preserve"> medtem ko se povečuje delež nimf L</w:t>
      </w:r>
      <w:r w:rsidRPr="00417F73">
        <w:rPr>
          <w:rFonts w:eastAsia="Calibri"/>
          <w:vertAlign w:val="subscript"/>
          <w:lang w:val="sl-SI"/>
        </w:rPr>
        <w:t xml:space="preserve">3 </w:t>
      </w:r>
      <w:r w:rsidRPr="00417F73">
        <w:rPr>
          <w:rFonts w:eastAsia="Calibri"/>
          <w:lang w:val="sl-SI"/>
        </w:rPr>
        <w:t>.</w:t>
      </w:r>
      <w:r w:rsidRPr="00417F73">
        <w:rPr>
          <w:lang w:val="sl-SI" w:eastAsia="sl-SI"/>
        </w:rPr>
        <w:t xml:space="preserve"> </w:t>
      </w:r>
      <w:r w:rsidR="00417F73" w:rsidRPr="00417F73">
        <w:rPr>
          <w:lang w:val="sl-SI" w:eastAsia="sl-SI"/>
        </w:rPr>
        <w:t>V tem tednu</w:t>
      </w:r>
      <w:r w:rsidRPr="00417F73">
        <w:rPr>
          <w:lang w:val="sl-SI" w:eastAsia="sl-SI"/>
        </w:rPr>
        <w:t xml:space="preserve"> smo našli tudi prve nimfe L </w:t>
      </w:r>
      <w:r w:rsidRPr="00417F73">
        <w:rPr>
          <w:b/>
          <w:bCs/>
          <w:vertAlign w:val="subscript"/>
          <w:lang w:val="sl-SI" w:eastAsia="sl-SI"/>
        </w:rPr>
        <w:t>4</w:t>
      </w:r>
      <w:r w:rsidR="00417F73" w:rsidRPr="00417F73">
        <w:rPr>
          <w:lang w:val="sl-SI" w:eastAsia="sl-SI"/>
        </w:rPr>
        <w:t>.</w:t>
      </w:r>
      <w:r w:rsidRPr="00417F73">
        <w:rPr>
          <w:lang w:val="sl-SI" w:eastAsia="sl-SI"/>
        </w:rPr>
        <w:t xml:space="preserve"> </w:t>
      </w:r>
      <w:r w:rsidR="00417F73" w:rsidRPr="00417F73">
        <w:rPr>
          <w:lang w:val="sl-SI" w:eastAsia="sl-SI"/>
        </w:rPr>
        <w:t xml:space="preserve">Ob koncu tedna vremenska napoveduje visoke temperature zraka, kar bo ugodno vplivalo tudi na razvoj ameriškega škržatka. </w:t>
      </w:r>
      <w:r w:rsidRPr="00417F73">
        <w:rPr>
          <w:lang w:val="sl-SI" w:eastAsia="sl-SI"/>
        </w:rPr>
        <w:t xml:space="preserve">Zato </w:t>
      </w:r>
      <w:r w:rsidRPr="009347FE">
        <w:rPr>
          <w:b/>
          <w:bCs/>
          <w:lang w:val="sl-SI" w:eastAsia="sl-SI"/>
        </w:rPr>
        <w:t xml:space="preserve">v </w:t>
      </w:r>
      <w:r w:rsidR="00417F73" w:rsidRPr="009347FE">
        <w:rPr>
          <w:b/>
          <w:bCs/>
          <w:lang w:val="sl-SI" w:eastAsia="sl-SI"/>
        </w:rPr>
        <w:t>prihodnjem tednu</w:t>
      </w:r>
      <w:r w:rsidRPr="009347FE">
        <w:rPr>
          <w:b/>
          <w:bCs/>
          <w:lang w:val="sl-SI" w:eastAsia="sl-SI"/>
        </w:rPr>
        <w:t xml:space="preserve"> izobesite rumene lepljive plošče</w:t>
      </w:r>
      <w:r w:rsidRPr="00417F73">
        <w:rPr>
          <w:lang w:val="sl-SI" w:eastAsia="sl-SI"/>
        </w:rPr>
        <w:t>.</w:t>
      </w:r>
    </w:p>
    <w:p w14:paraId="68C4F910" w14:textId="77777777" w:rsidR="00A845E6" w:rsidRPr="00AF1197" w:rsidRDefault="00A845E6" w:rsidP="00A845E6">
      <w:pPr>
        <w:rPr>
          <w:rFonts w:cs="Times New Roman"/>
          <w:lang w:val="sl-SI"/>
        </w:rPr>
      </w:pPr>
      <w:r w:rsidRPr="00AF1197">
        <w:rPr>
          <w:b/>
          <w:lang w:val="sl-SI" w:eastAsia="sl-SI"/>
        </w:rPr>
        <w:t>V vinogradih za pridelavo grozdja</w:t>
      </w:r>
      <w:r w:rsidRPr="00AF1197">
        <w:rPr>
          <w:lang w:val="sl-SI" w:eastAsia="sl-SI"/>
        </w:rPr>
        <w:t xml:space="preserve"> spremljanje ni obvezno, je pa </w:t>
      </w:r>
      <w:r w:rsidRPr="00AF1197">
        <w:rPr>
          <w:b/>
          <w:lang w:val="sl-SI" w:eastAsia="sl-SI"/>
        </w:rPr>
        <w:t>priporočljivo zlasti v razmejenem območju zlate trsne rumenice</w:t>
      </w:r>
      <w:r w:rsidRPr="00AF1197">
        <w:rPr>
          <w:lang w:val="sl-SI" w:eastAsia="sl-SI"/>
        </w:rPr>
        <w:t>, kakor tudi v brajdah in ohišnicah, saj se le tako ugotovi stanje populacije in oceni, če je bilo zatiranje ameriškega škržatka uspešno opravljeno.</w:t>
      </w:r>
      <w:r w:rsidRPr="00AF1197">
        <w:rPr>
          <w:b/>
          <w:lang w:val="sl-SI" w:eastAsia="sl-SI"/>
        </w:rPr>
        <w:t xml:space="preserve"> V matičnih vinogradih, matičnjakih in trsnicah</w:t>
      </w:r>
      <w:r w:rsidRPr="00AF1197">
        <w:rPr>
          <w:lang w:val="sl-SI" w:eastAsia="sl-SI"/>
        </w:rPr>
        <w:t xml:space="preserve"> je spremljanje ameriškega škržatka z rumenimi lepljivimi ploščami </w:t>
      </w:r>
      <w:r w:rsidRPr="00AF1197">
        <w:rPr>
          <w:b/>
          <w:lang w:val="sl-SI" w:eastAsia="sl-SI"/>
        </w:rPr>
        <w:t>obvezno</w:t>
      </w:r>
      <w:r w:rsidRPr="00AF1197">
        <w:rPr>
          <w:lang w:val="sl-SI" w:eastAsia="sl-SI"/>
        </w:rPr>
        <w:t>.</w:t>
      </w:r>
    </w:p>
    <w:p w14:paraId="29F34BEB" w14:textId="77777777" w:rsidR="00A845E6" w:rsidRPr="00AF1197" w:rsidRDefault="00A845E6" w:rsidP="00A845E6">
      <w:pPr>
        <w:rPr>
          <w:rFonts w:cs="Times New Roman"/>
          <w:lang w:val="sl-SI"/>
        </w:rPr>
      </w:pPr>
      <w:r w:rsidRPr="00AF1197">
        <w:rPr>
          <w:rFonts w:cs="Times New Roman"/>
          <w:lang w:val="sl-SI"/>
        </w:rPr>
        <w:t xml:space="preserve">V </w:t>
      </w:r>
      <w:r w:rsidRPr="00AF1197">
        <w:rPr>
          <w:rFonts w:cs="Times New Roman"/>
          <w:b/>
          <w:lang w:val="sl-SI"/>
        </w:rPr>
        <w:t>sredino</w:t>
      </w:r>
      <w:r w:rsidRPr="00AF1197">
        <w:rPr>
          <w:rFonts w:cs="Times New Roman"/>
          <w:lang w:val="sl-SI"/>
        </w:rPr>
        <w:t xml:space="preserve"> vinograda, matični vinograd, trsnico ali matičnjak </w:t>
      </w:r>
      <w:r w:rsidRPr="00AF1197">
        <w:rPr>
          <w:rFonts w:cs="Times New Roman"/>
          <w:b/>
          <w:lang w:val="sl-SI"/>
        </w:rPr>
        <w:t>izobesimo najmanj 3 RLP.</w:t>
      </w:r>
      <w:r w:rsidRPr="00AF1197">
        <w:rPr>
          <w:rFonts w:cs="Times New Roman"/>
          <w:lang w:val="sl-SI"/>
        </w:rPr>
        <w:t xml:space="preserve"> Če je površina večja od 2 ha, število plošč ustrezno povečamo, kot je navedeno v preglednici spodaj. </w:t>
      </w:r>
    </w:p>
    <w:p w14:paraId="75B4371B" w14:textId="77777777" w:rsidR="00A845E6" w:rsidRPr="00AF1197" w:rsidRDefault="00A845E6" w:rsidP="00A845E6">
      <w:pPr>
        <w:rPr>
          <w:rFonts w:cs="Times New Roman"/>
          <w:lang w:val="sl-SI"/>
        </w:rPr>
      </w:pPr>
      <w:r w:rsidRPr="00AF1197">
        <w:rPr>
          <w:rFonts w:cs="Times New Roman"/>
          <w:lang w:val="sl-SI"/>
        </w:rPr>
        <w:t xml:space="preserve">Plošče izobesimo </w:t>
      </w:r>
      <w:r w:rsidRPr="00AF1197">
        <w:rPr>
          <w:rFonts w:cs="Times New Roman"/>
          <w:b/>
          <w:lang w:val="sl-SI"/>
        </w:rPr>
        <w:t>v senčni del trte</w:t>
      </w:r>
      <w:r w:rsidRPr="00AF1197">
        <w:rPr>
          <w:rFonts w:cs="Times New Roman"/>
          <w:lang w:val="sl-SI"/>
        </w:rPr>
        <w:t xml:space="preserve"> na žico ali trto, ker se škržatki najraje zadržujejo v senci. V trsnici izobesimo plošče na količke, ki jih postavimo na grebenih. </w:t>
      </w:r>
    </w:p>
    <w:p w14:paraId="1DB3049E" w14:textId="77777777" w:rsidR="00A845E6" w:rsidRPr="00AF1197" w:rsidRDefault="00A845E6" w:rsidP="00A845E6">
      <w:pPr>
        <w:rPr>
          <w:rFonts w:cs="Times New Roman"/>
          <w:b/>
          <w:lang w:val="sl-SI"/>
        </w:rPr>
      </w:pPr>
      <w:r w:rsidRPr="00AF1197">
        <w:rPr>
          <w:rFonts w:cs="Times New Roman"/>
          <w:b/>
          <w:lang w:val="sl-SI"/>
        </w:rPr>
        <w:t xml:space="preserve">RLP pregledujemo 1 x tedensko in jih menjamo na 14 dni. Ulov redno beležimo. </w:t>
      </w:r>
    </w:p>
    <w:p w14:paraId="77C4D3F9" w14:textId="77777777" w:rsidR="00A845E6" w:rsidRPr="00AF1197" w:rsidRDefault="00A845E6" w:rsidP="00A845E6">
      <w:pPr>
        <w:rPr>
          <w:rFonts w:cs="Times New Roman"/>
          <w:lang w:val="sl-SI"/>
        </w:rPr>
      </w:pPr>
      <w:r w:rsidRPr="00AF1197">
        <w:rPr>
          <w:rFonts w:cs="Times New Roman"/>
          <w:lang w:val="sl-SI"/>
        </w:rPr>
        <w:t xml:space="preserve">V vinogradih za pridelavo grozdja spremljamo ulov do konca avgusta, v matičnih vinogradih, matičnjakih in trsnicah pa do sredine septembra. </w:t>
      </w:r>
    </w:p>
    <w:p w14:paraId="385C1A36" w14:textId="77777777" w:rsidR="00A845E6" w:rsidRPr="00AF1197" w:rsidRDefault="00A845E6" w:rsidP="00A845E6">
      <w:pPr>
        <w:rPr>
          <w:rFonts w:cs="Times New Roman"/>
          <w:sz w:val="20"/>
          <w:lang w:val="sl-SI"/>
        </w:rPr>
      </w:pPr>
      <w:r w:rsidRPr="00AF1197">
        <w:rPr>
          <w:rFonts w:cs="Times New Roman"/>
          <w:sz w:val="20"/>
          <w:lang w:val="sl-SI"/>
        </w:rPr>
        <w:t>Kdor ameriškega škržatka ne pozna, se lahko obrne na Javno službo zdravstvenega varstva rastlin (na območji Celjske in Koroške regije - Inštitutu za hmeljarstvo in pivovarstvo Slovenije v Žalcu).</w:t>
      </w:r>
    </w:p>
    <w:p w14:paraId="32AEF4ED" w14:textId="77777777" w:rsidR="00A845E6" w:rsidRDefault="00A845E6" w:rsidP="00A845E6">
      <w:pPr>
        <w:rPr>
          <w:snapToGrid w:val="0"/>
          <w:color w:val="000000"/>
          <w:sz w:val="20"/>
          <w:szCs w:val="24"/>
          <w:lang w:val="sl-SI"/>
        </w:rPr>
      </w:pPr>
      <w:r w:rsidRPr="00AF1197">
        <w:rPr>
          <w:snapToGrid w:val="0"/>
          <w:color w:val="000000"/>
          <w:sz w:val="20"/>
          <w:szCs w:val="24"/>
          <w:lang w:val="sl-SI"/>
        </w:rPr>
        <w:t>Preglednica: število rumenih lepljivih plošč glede na površino vinograda za pridelavo grozdja, matičnega vinograda, matičnjaka ali trsnice.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6"/>
      </w:tblGrid>
      <w:tr w:rsidR="00A845E6" w14:paraId="48233FE8" w14:textId="77777777" w:rsidTr="00A845E6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A7F02" w14:textId="77777777" w:rsidR="00A845E6" w:rsidRDefault="00A845E6" w:rsidP="00A845E6">
            <w:pPr>
              <w:pStyle w:val="OBVESTILOTabelaBesedilo"/>
              <w:rPr>
                <w:snapToGrid w:val="0"/>
                <w:lang w:val="sl-SI"/>
              </w:rPr>
            </w:pPr>
            <w:r>
              <w:rPr>
                <w:snapToGrid w:val="0"/>
                <w:lang w:val="sl-SI"/>
              </w:rPr>
              <w:t>Površina (ha)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2E97" w14:textId="77777777" w:rsidR="00A845E6" w:rsidRDefault="00A845E6" w:rsidP="00A845E6">
            <w:pPr>
              <w:pStyle w:val="OBVESTILOTabelaBesedilo"/>
              <w:rPr>
                <w:snapToGrid w:val="0"/>
                <w:lang w:val="sl-SI"/>
              </w:rPr>
            </w:pPr>
            <w:r>
              <w:rPr>
                <w:snapToGrid w:val="0"/>
                <w:lang w:val="sl-SI"/>
              </w:rPr>
              <w:t>Število rumenih lepljivih plošč</w:t>
            </w:r>
          </w:p>
        </w:tc>
      </w:tr>
      <w:tr w:rsidR="00A845E6" w14:paraId="5521D83D" w14:textId="77777777" w:rsidTr="00A845E6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7416" w14:textId="77777777" w:rsidR="00A845E6" w:rsidRDefault="00A845E6" w:rsidP="00A845E6">
            <w:pPr>
              <w:pStyle w:val="OBVESTILOTabelaKrepko"/>
              <w:rPr>
                <w:snapToGrid w:val="0"/>
                <w:lang w:val="sl-SI"/>
              </w:rPr>
            </w:pPr>
            <w:r>
              <w:rPr>
                <w:snapToGrid w:val="0"/>
                <w:lang w:val="sl-SI"/>
              </w:rPr>
              <w:t>do 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2A70" w14:textId="77777777" w:rsidR="00A845E6" w:rsidRDefault="00A845E6" w:rsidP="00A845E6">
            <w:pPr>
              <w:pStyle w:val="OBVESTILOTabelaKrepko"/>
              <w:rPr>
                <w:snapToGrid w:val="0"/>
                <w:lang w:val="sl-SI"/>
              </w:rPr>
            </w:pPr>
            <w:r>
              <w:rPr>
                <w:snapToGrid w:val="0"/>
                <w:lang w:val="sl-SI"/>
              </w:rPr>
              <w:t>3</w:t>
            </w:r>
          </w:p>
        </w:tc>
      </w:tr>
      <w:tr w:rsidR="00A845E6" w14:paraId="0CC1C8FD" w14:textId="77777777" w:rsidTr="00A845E6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75ED" w14:textId="77777777" w:rsidR="00A845E6" w:rsidRDefault="00A845E6" w:rsidP="00A845E6">
            <w:pPr>
              <w:pStyle w:val="OBVESTILOTabelaKrepko"/>
              <w:rPr>
                <w:snapToGrid w:val="0"/>
                <w:lang w:val="sl-SI"/>
              </w:rPr>
            </w:pPr>
            <w:r>
              <w:rPr>
                <w:snapToGrid w:val="0"/>
                <w:lang w:val="sl-SI"/>
              </w:rPr>
              <w:t>nad 2 do 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CFCD" w14:textId="77777777" w:rsidR="00A845E6" w:rsidRDefault="00A845E6" w:rsidP="00A845E6">
            <w:pPr>
              <w:pStyle w:val="OBVESTILOTabelaKrepko"/>
              <w:rPr>
                <w:snapToGrid w:val="0"/>
                <w:lang w:val="sl-SI"/>
              </w:rPr>
            </w:pPr>
            <w:r>
              <w:rPr>
                <w:snapToGrid w:val="0"/>
                <w:lang w:val="sl-SI"/>
              </w:rPr>
              <w:t>6</w:t>
            </w:r>
          </w:p>
        </w:tc>
      </w:tr>
      <w:tr w:rsidR="00A845E6" w14:paraId="7AA7F019" w14:textId="77777777" w:rsidTr="00A845E6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3967" w14:textId="77777777" w:rsidR="00A845E6" w:rsidRDefault="00A845E6" w:rsidP="00A845E6">
            <w:pPr>
              <w:pStyle w:val="OBVESTILOTabelaKrepko"/>
              <w:rPr>
                <w:snapToGrid w:val="0"/>
                <w:lang w:val="sl-SI"/>
              </w:rPr>
            </w:pPr>
            <w:r>
              <w:rPr>
                <w:snapToGrid w:val="0"/>
                <w:lang w:val="sl-SI"/>
              </w:rPr>
              <w:t>nad 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CD54" w14:textId="77777777" w:rsidR="00A845E6" w:rsidRDefault="00A845E6" w:rsidP="00A845E6">
            <w:pPr>
              <w:pStyle w:val="OBVESTILOTabelaKrepko"/>
              <w:rPr>
                <w:snapToGrid w:val="0"/>
                <w:lang w:val="sl-SI"/>
              </w:rPr>
            </w:pPr>
            <w:r>
              <w:rPr>
                <w:snapToGrid w:val="0"/>
                <w:lang w:val="sl-SI"/>
              </w:rPr>
              <w:t>9</w:t>
            </w:r>
          </w:p>
        </w:tc>
      </w:tr>
    </w:tbl>
    <w:p w14:paraId="56C26B25" w14:textId="77777777" w:rsidR="00A845E6" w:rsidRPr="00A845E6" w:rsidRDefault="00A845E6" w:rsidP="00AF1197">
      <w:pPr>
        <w:spacing w:before="0" w:after="0" w:line="260" w:lineRule="atLeast"/>
        <w:jc w:val="both"/>
        <w:rPr>
          <w:lang w:val="sl-SI"/>
        </w:rPr>
      </w:pPr>
    </w:p>
    <w:sectPr w:rsidR="00A845E6" w:rsidRPr="00A845E6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8A667" w14:textId="77777777" w:rsidR="00FC293D" w:rsidRDefault="00FC293D" w:rsidP="006A44C7">
      <w:pPr>
        <w:spacing w:before="0" w:after="0"/>
      </w:pPr>
      <w:r>
        <w:separator/>
      </w:r>
    </w:p>
  </w:endnote>
  <w:endnote w:type="continuationSeparator" w:id="0">
    <w:p w14:paraId="5905F203" w14:textId="77777777" w:rsidR="00FC293D" w:rsidRDefault="00FC293D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4F32" w14:textId="3FD939D5" w:rsidR="00887232" w:rsidRPr="00484EC1" w:rsidRDefault="006306E2" w:rsidP="00484EC1">
    <w:pPr>
      <w:pStyle w:val="Noga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7170D9">
      <w:t>1</w:t>
    </w:r>
    <w:r w:rsidR="00243DEA">
      <w:t>1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BC460" w14:textId="77777777" w:rsidR="00FC293D" w:rsidRDefault="00FC293D" w:rsidP="006A44C7">
      <w:pPr>
        <w:spacing w:before="0" w:after="0"/>
      </w:pPr>
      <w:r>
        <w:separator/>
      </w:r>
    </w:p>
  </w:footnote>
  <w:footnote w:type="continuationSeparator" w:id="0">
    <w:p w14:paraId="46309A3C" w14:textId="77777777" w:rsidR="00FC293D" w:rsidRDefault="00FC293D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2D39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6018D"/>
    <w:rsid w:val="00074862"/>
    <w:rsid w:val="00086D0F"/>
    <w:rsid w:val="00097261"/>
    <w:rsid w:val="000A65F7"/>
    <w:rsid w:val="000C4F0C"/>
    <w:rsid w:val="000D5299"/>
    <w:rsid w:val="000E3C33"/>
    <w:rsid w:val="000E4FE9"/>
    <w:rsid w:val="000E647B"/>
    <w:rsid w:val="000F1304"/>
    <w:rsid w:val="0010135A"/>
    <w:rsid w:val="00104AC5"/>
    <w:rsid w:val="00111A4D"/>
    <w:rsid w:val="00112768"/>
    <w:rsid w:val="00113095"/>
    <w:rsid w:val="001136C6"/>
    <w:rsid w:val="0012238A"/>
    <w:rsid w:val="00131E83"/>
    <w:rsid w:val="00132738"/>
    <w:rsid w:val="00135357"/>
    <w:rsid w:val="0014409C"/>
    <w:rsid w:val="001458DF"/>
    <w:rsid w:val="001459B6"/>
    <w:rsid w:val="00145F5B"/>
    <w:rsid w:val="0015058F"/>
    <w:rsid w:val="00152D77"/>
    <w:rsid w:val="00155075"/>
    <w:rsid w:val="00183A5F"/>
    <w:rsid w:val="00185E4B"/>
    <w:rsid w:val="001936DB"/>
    <w:rsid w:val="001938C5"/>
    <w:rsid w:val="00193AEC"/>
    <w:rsid w:val="001A0FB2"/>
    <w:rsid w:val="001A1505"/>
    <w:rsid w:val="001A6E72"/>
    <w:rsid w:val="001B138C"/>
    <w:rsid w:val="001B17B0"/>
    <w:rsid w:val="001B6FD8"/>
    <w:rsid w:val="001D01DC"/>
    <w:rsid w:val="00213C15"/>
    <w:rsid w:val="0021654A"/>
    <w:rsid w:val="00225431"/>
    <w:rsid w:val="0022724F"/>
    <w:rsid w:val="0022797B"/>
    <w:rsid w:val="002352EA"/>
    <w:rsid w:val="00243DEA"/>
    <w:rsid w:val="00245D51"/>
    <w:rsid w:val="00247C5F"/>
    <w:rsid w:val="002566D4"/>
    <w:rsid w:val="00276BED"/>
    <w:rsid w:val="00286EC6"/>
    <w:rsid w:val="0029651D"/>
    <w:rsid w:val="002A7E48"/>
    <w:rsid w:val="002B0F87"/>
    <w:rsid w:val="002B3204"/>
    <w:rsid w:val="002D05BE"/>
    <w:rsid w:val="002D70DD"/>
    <w:rsid w:val="002E197E"/>
    <w:rsid w:val="003047BA"/>
    <w:rsid w:val="00306573"/>
    <w:rsid w:val="003074B2"/>
    <w:rsid w:val="0032117D"/>
    <w:rsid w:val="00321B31"/>
    <w:rsid w:val="0032452F"/>
    <w:rsid w:val="003344D0"/>
    <w:rsid w:val="003350EB"/>
    <w:rsid w:val="00351BE3"/>
    <w:rsid w:val="003550BF"/>
    <w:rsid w:val="00357F4F"/>
    <w:rsid w:val="00370372"/>
    <w:rsid w:val="00371C38"/>
    <w:rsid w:val="00377815"/>
    <w:rsid w:val="0037784A"/>
    <w:rsid w:val="00380DBA"/>
    <w:rsid w:val="003919F9"/>
    <w:rsid w:val="003939CD"/>
    <w:rsid w:val="003A1585"/>
    <w:rsid w:val="003A5B55"/>
    <w:rsid w:val="003B242A"/>
    <w:rsid w:val="003B3A8D"/>
    <w:rsid w:val="003B59CF"/>
    <w:rsid w:val="003E49B9"/>
    <w:rsid w:val="003E6DE4"/>
    <w:rsid w:val="003F1717"/>
    <w:rsid w:val="00414CED"/>
    <w:rsid w:val="00415FC5"/>
    <w:rsid w:val="00417F73"/>
    <w:rsid w:val="00420C3F"/>
    <w:rsid w:val="00431E6F"/>
    <w:rsid w:val="004346C6"/>
    <w:rsid w:val="00440136"/>
    <w:rsid w:val="004415F4"/>
    <w:rsid w:val="00450549"/>
    <w:rsid w:val="00451B7D"/>
    <w:rsid w:val="004547F6"/>
    <w:rsid w:val="00461A11"/>
    <w:rsid w:val="00462734"/>
    <w:rsid w:val="004677B3"/>
    <w:rsid w:val="00470463"/>
    <w:rsid w:val="00476A2C"/>
    <w:rsid w:val="00482678"/>
    <w:rsid w:val="00483F2D"/>
    <w:rsid w:val="00484EC1"/>
    <w:rsid w:val="004935F0"/>
    <w:rsid w:val="00494A4B"/>
    <w:rsid w:val="004A73D4"/>
    <w:rsid w:val="004B642A"/>
    <w:rsid w:val="004D2AD7"/>
    <w:rsid w:val="004E209A"/>
    <w:rsid w:val="004F4B8E"/>
    <w:rsid w:val="00501E2F"/>
    <w:rsid w:val="00534AD5"/>
    <w:rsid w:val="00542B61"/>
    <w:rsid w:val="00547FB3"/>
    <w:rsid w:val="00550D72"/>
    <w:rsid w:val="00557CCE"/>
    <w:rsid w:val="005740FF"/>
    <w:rsid w:val="0057489B"/>
    <w:rsid w:val="00581247"/>
    <w:rsid w:val="00585E54"/>
    <w:rsid w:val="00597F3E"/>
    <w:rsid w:val="005C02D4"/>
    <w:rsid w:val="005C3842"/>
    <w:rsid w:val="005C3957"/>
    <w:rsid w:val="005C5FA2"/>
    <w:rsid w:val="005D2C1B"/>
    <w:rsid w:val="005E4ECC"/>
    <w:rsid w:val="005F3768"/>
    <w:rsid w:val="0062002D"/>
    <w:rsid w:val="006260BC"/>
    <w:rsid w:val="00626C76"/>
    <w:rsid w:val="006306E2"/>
    <w:rsid w:val="00632481"/>
    <w:rsid w:val="0063767D"/>
    <w:rsid w:val="006376ED"/>
    <w:rsid w:val="006448FB"/>
    <w:rsid w:val="0065138B"/>
    <w:rsid w:val="00675DA8"/>
    <w:rsid w:val="006803EA"/>
    <w:rsid w:val="006A44C7"/>
    <w:rsid w:val="006C15CF"/>
    <w:rsid w:val="006C21D4"/>
    <w:rsid w:val="006C73C9"/>
    <w:rsid w:val="006D242A"/>
    <w:rsid w:val="006D4CCB"/>
    <w:rsid w:val="006E019A"/>
    <w:rsid w:val="006E5465"/>
    <w:rsid w:val="006E5A0B"/>
    <w:rsid w:val="006F53E4"/>
    <w:rsid w:val="007114F9"/>
    <w:rsid w:val="007170D9"/>
    <w:rsid w:val="007178DA"/>
    <w:rsid w:val="00722029"/>
    <w:rsid w:val="00730F15"/>
    <w:rsid w:val="00736374"/>
    <w:rsid w:val="007609DB"/>
    <w:rsid w:val="00761BB6"/>
    <w:rsid w:val="00765F52"/>
    <w:rsid w:val="007670FB"/>
    <w:rsid w:val="00782DED"/>
    <w:rsid w:val="007911CC"/>
    <w:rsid w:val="007C29A1"/>
    <w:rsid w:val="007D0A97"/>
    <w:rsid w:val="007D3EBB"/>
    <w:rsid w:val="007F168B"/>
    <w:rsid w:val="007F6C45"/>
    <w:rsid w:val="008069F1"/>
    <w:rsid w:val="00817EAF"/>
    <w:rsid w:val="00820878"/>
    <w:rsid w:val="0084448C"/>
    <w:rsid w:val="008462DE"/>
    <w:rsid w:val="00847D45"/>
    <w:rsid w:val="00855B36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A5002"/>
    <w:rsid w:val="008B00DA"/>
    <w:rsid w:val="008B1CE7"/>
    <w:rsid w:val="008B38AB"/>
    <w:rsid w:val="008C7F1A"/>
    <w:rsid w:val="008D14DD"/>
    <w:rsid w:val="008D3426"/>
    <w:rsid w:val="008D4CD0"/>
    <w:rsid w:val="008E64AC"/>
    <w:rsid w:val="008F0682"/>
    <w:rsid w:val="00905ECE"/>
    <w:rsid w:val="00906AAA"/>
    <w:rsid w:val="0091139C"/>
    <w:rsid w:val="0091688E"/>
    <w:rsid w:val="0092572B"/>
    <w:rsid w:val="009347FE"/>
    <w:rsid w:val="00940A8A"/>
    <w:rsid w:val="00943AF7"/>
    <w:rsid w:val="00954BD6"/>
    <w:rsid w:val="00962292"/>
    <w:rsid w:val="00967FE0"/>
    <w:rsid w:val="00970DA2"/>
    <w:rsid w:val="0097396B"/>
    <w:rsid w:val="00987E89"/>
    <w:rsid w:val="00994E7B"/>
    <w:rsid w:val="009A00FC"/>
    <w:rsid w:val="009A71DC"/>
    <w:rsid w:val="009C04A7"/>
    <w:rsid w:val="009C20F1"/>
    <w:rsid w:val="009C4CF0"/>
    <w:rsid w:val="009D3C1B"/>
    <w:rsid w:val="009E129D"/>
    <w:rsid w:val="009E78AA"/>
    <w:rsid w:val="009F0873"/>
    <w:rsid w:val="00A15855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7CB7"/>
    <w:rsid w:val="00A8430B"/>
    <w:rsid w:val="00A845E6"/>
    <w:rsid w:val="00A86E9B"/>
    <w:rsid w:val="00A93E3C"/>
    <w:rsid w:val="00A95488"/>
    <w:rsid w:val="00A9588D"/>
    <w:rsid w:val="00AA23F3"/>
    <w:rsid w:val="00AA36E2"/>
    <w:rsid w:val="00AA6215"/>
    <w:rsid w:val="00AA6D46"/>
    <w:rsid w:val="00AA6D8C"/>
    <w:rsid w:val="00AB6C55"/>
    <w:rsid w:val="00AC1742"/>
    <w:rsid w:val="00AC21E5"/>
    <w:rsid w:val="00AC68AA"/>
    <w:rsid w:val="00AC7B54"/>
    <w:rsid w:val="00AD5EEA"/>
    <w:rsid w:val="00AD7AB3"/>
    <w:rsid w:val="00AD7FBA"/>
    <w:rsid w:val="00AE2A1F"/>
    <w:rsid w:val="00AE6C9A"/>
    <w:rsid w:val="00AF1197"/>
    <w:rsid w:val="00AF3AC3"/>
    <w:rsid w:val="00B12DBF"/>
    <w:rsid w:val="00B12FB0"/>
    <w:rsid w:val="00B20D80"/>
    <w:rsid w:val="00B34F96"/>
    <w:rsid w:val="00B363C4"/>
    <w:rsid w:val="00B40113"/>
    <w:rsid w:val="00B42E98"/>
    <w:rsid w:val="00B53DE6"/>
    <w:rsid w:val="00B54AAD"/>
    <w:rsid w:val="00B56C0C"/>
    <w:rsid w:val="00B5732D"/>
    <w:rsid w:val="00B6416A"/>
    <w:rsid w:val="00B77347"/>
    <w:rsid w:val="00B84E64"/>
    <w:rsid w:val="00B93466"/>
    <w:rsid w:val="00BA308A"/>
    <w:rsid w:val="00BB1E41"/>
    <w:rsid w:val="00BC4500"/>
    <w:rsid w:val="00BD7D69"/>
    <w:rsid w:val="00BE2CF3"/>
    <w:rsid w:val="00BE52A1"/>
    <w:rsid w:val="00C050F0"/>
    <w:rsid w:val="00C229B4"/>
    <w:rsid w:val="00C26492"/>
    <w:rsid w:val="00C3102A"/>
    <w:rsid w:val="00C35391"/>
    <w:rsid w:val="00C4220C"/>
    <w:rsid w:val="00C5180A"/>
    <w:rsid w:val="00C5388D"/>
    <w:rsid w:val="00C64CB8"/>
    <w:rsid w:val="00C82661"/>
    <w:rsid w:val="00C8365A"/>
    <w:rsid w:val="00C865C9"/>
    <w:rsid w:val="00C8662E"/>
    <w:rsid w:val="00C95EC9"/>
    <w:rsid w:val="00CA179A"/>
    <w:rsid w:val="00CA3556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02E4D"/>
    <w:rsid w:val="00D13004"/>
    <w:rsid w:val="00D154A6"/>
    <w:rsid w:val="00D312E4"/>
    <w:rsid w:val="00D37055"/>
    <w:rsid w:val="00D37B9F"/>
    <w:rsid w:val="00D542D0"/>
    <w:rsid w:val="00D65DDC"/>
    <w:rsid w:val="00D71424"/>
    <w:rsid w:val="00D71AF8"/>
    <w:rsid w:val="00D77ED9"/>
    <w:rsid w:val="00D81E88"/>
    <w:rsid w:val="00D85932"/>
    <w:rsid w:val="00D86027"/>
    <w:rsid w:val="00D96CD8"/>
    <w:rsid w:val="00DA356B"/>
    <w:rsid w:val="00DA4D4F"/>
    <w:rsid w:val="00DB17D1"/>
    <w:rsid w:val="00DB353F"/>
    <w:rsid w:val="00DB66E3"/>
    <w:rsid w:val="00DD03A5"/>
    <w:rsid w:val="00DD2990"/>
    <w:rsid w:val="00DD7796"/>
    <w:rsid w:val="00DE4761"/>
    <w:rsid w:val="00E0067C"/>
    <w:rsid w:val="00E0164C"/>
    <w:rsid w:val="00E11275"/>
    <w:rsid w:val="00E22A0B"/>
    <w:rsid w:val="00E30AD8"/>
    <w:rsid w:val="00E4294B"/>
    <w:rsid w:val="00E4506A"/>
    <w:rsid w:val="00E55365"/>
    <w:rsid w:val="00E55F23"/>
    <w:rsid w:val="00E831D3"/>
    <w:rsid w:val="00EA3544"/>
    <w:rsid w:val="00EA4670"/>
    <w:rsid w:val="00EA4E23"/>
    <w:rsid w:val="00EB34A3"/>
    <w:rsid w:val="00EC288F"/>
    <w:rsid w:val="00EC2A52"/>
    <w:rsid w:val="00EC4996"/>
    <w:rsid w:val="00ED5B68"/>
    <w:rsid w:val="00EE37BD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5E"/>
    <w:rsid w:val="00F409B4"/>
    <w:rsid w:val="00F41F66"/>
    <w:rsid w:val="00F46F70"/>
    <w:rsid w:val="00F71BF0"/>
    <w:rsid w:val="00F76DD7"/>
    <w:rsid w:val="00F77B1B"/>
    <w:rsid w:val="00F80C80"/>
    <w:rsid w:val="00FA4EF3"/>
    <w:rsid w:val="00FA6B45"/>
    <w:rsid w:val="00FA719F"/>
    <w:rsid w:val="00FB26CE"/>
    <w:rsid w:val="00FB4BCA"/>
    <w:rsid w:val="00FB7897"/>
    <w:rsid w:val="00FC293D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E4294B"/>
    <w:pPr>
      <w:spacing w:before="60" w:after="60"/>
    </w:pPr>
  </w:style>
  <w:style w:type="paragraph" w:styleId="Brezrazmikov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Alenka Ferlež Rus</cp:lastModifiedBy>
  <cp:revision>266</cp:revision>
  <cp:lastPrinted>2024-06-26T09:11:00Z</cp:lastPrinted>
  <dcterms:created xsi:type="dcterms:W3CDTF">2021-06-08T08:02:00Z</dcterms:created>
  <dcterms:modified xsi:type="dcterms:W3CDTF">2024-06-26T09:12:00Z</dcterms:modified>
</cp:coreProperties>
</file>